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4A0" w:firstRow="1" w:lastRow="0" w:firstColumn="1" w:lastColumn="0" w:noHBand="0" w:noVBand="1"/>
      </w:tblPr>
      <w:tblGrid>
        <w:gridCol w:w="9356"/>
      </w:tblGrid>
      <w:tr w:rsidR="00A13F4D" w:rsidRPr="001D0095" w14:paraId="7C514ABD" w14:textId="77777777" w:rsidTr="002374F3">
        <w:trPr>
          <w:trHeight w:val="1564"/>
          <w:hidden/>
        </w:trPr>
        <w:tc>
          <w:tcPr>
            <w:tcW w:w="9356" w:type="dxa"/>
            <w:shd w:val="clear" w:color="auto" w:fill="auto"/>
          </w:tcPr>
          <w:p w14:paraId="56102697" w14:textId="7B6AF777" w:rsidR="009C460F" w:rsidRPr="008D4DD6" w:rsidRDefault="009C460F" w:rsidP="00D94E43">
            <w:pPr>
              <w:spacing w:before="140" w:after="140"/>
              <w:jc w:val="center"/>
              <w:outlineLvl w:val="1"/>
              <w:rPr>
                <w:vanish/>
                <w:sz w:val="24"/>
                <w:szCs w:val="24"/>
              </w:rPr>
            </w:pPr>
          </w:p>
          <w:p w14:paraId="44A54FBD" w14:textId="7CA08C1C" w:rsidR="00A13F4D" w:rsidRPr="001D0095" w:rsidRDefault="009C460F" w:rsidP="00D94E43">
            <w:pPr>
              <w:spacing w:before="140" w:after="140"/>
              <w:jc w:val="center"/>
              <w:outlineLvl w:val="1"/>
              <w:rPr>
                <w:b/>
                <w:sz w:val="24"/>
                <w:szCs w:val="24"/>
              </w:rPr>
            </w:pPr>
            <w:bookmarkStart w:id="0" w:name="_Toc458775273"/>
            <w:r w:rsidRPr="001D0095">
              <w:rPr>
                <w:b/>
                <w:sz w:val="24"/>
                <w:szCs w:val="24"/>
              </w:rPr>
              <w:t>Договор подряда №</w:t>
            </w:r>
            <w:bookmarkEnd w:id="0"/>
            <w:r w:rsidR="008302FA" w:rsidRPr="001D0095">
              <w:rPr>
                <w:b/>
                <w:sz w:val="24"/>
                <w:szCs w:val="24"/>
              </w:rPr>
              <w:t xml:space="preserve"> АГХК.</w:t>
            </w:r>
            <w:r w:rsidR="00682334" w:rsidRPr="001D0095">
              <w:rPr>
                <w:b/>
                <w:sz w:val="24"/>
                <w:szCs w:val="24"/>
              </w:rPr>
              <w:t xml:space="preserve"> </w:t>
            </w:r>
            <w:r w:rsidR="008302FA" w:rsidRPr="001D0095">
              <w:rPr>
                <w:b/>
                <w:sz w:val="24"/>
                <w:szCs w:val="24"/>
              </w:rPr>
              <w:t>_________</w:t>
            </w:r>
            <w:r w:rsidRPr="001D0095">
              <w:rPr>
                <w:b/>
                <w:sz w:val="24"/>
                <w:szCs w:val="24"/>
              </w:rPr>
              <w:t xml:space="preserve">от </w:t>
            </w:r>
            <w:r w:rsidR="002E47E5" w:rsidRPr="001D0095">
              <w:rPr>
                <w:b/>
                <w:sz w:val="24"/>
                <w:szCs w:val="24"/>
              </w:rPr>
              <w:t>___</w:t>
            </w:r>
            <w:r w:rsidR="008D0BEC" w:rsidRPr="001D0095">
              <w:rPr>
                <w:b/>
                <w:sz w:val="24"/>
                <w:szCs w:val="24"/>
              </w:rPr>
              <w:t xml:space="preserve"> </w:t>
            </w:r>
            <w:r w:rsidR="002E47E5" w:rsidRPr="001D0095">
              <w:rPr>
                <w:b/>
                <w:sz w:val="24"/>
                <w:szCs w:val="24"/>
              </w:rPr>
              <w:t>_________</w:t>
            </w:r>
            <w:r w:rsidR="008D0BEC" w:rsidRPr="001D0095">
              <w:rPr>
                <w:b/>
                <w:sz w:val="24"/>
                <w:szCs w:val="24"/>
              </w:rPr>
              <w:t xml:space="preserve"> </w:t>
            </w:r>
            <w:r w:rsidR="004A0D8E" w:rsidRPr="001D0095">
              <w:rPr>
                <w:b/>
                <w:sz w:val="24"/>
                <w:szCs w:val="24"/>
              </w:rPr>
              <w:t>202</w:t>
            </w:r>
            <w:r w:rsidR="00A156D6">
              <w:rPr>
                <w:b/>
                <w:sz w:val="24"/>
                <w:szCs w:val="24"/>
              </w:rPr>
              <w:t>3</w:t>
            </w:r>
            <w:r w:rsidR="004A0D8E" w:rsidRPr="001D0095">
              <w:rPr>
                <w:b/>
                <w:sz w:val="24"/>
                <w:szCs w:val="24"/>
              </w:rPr>
              <w:t xml:space="preserve"> </w:t>
            </w:r>
            <w:r w:rsidRPr="001D0095">
              <w:rPr>
                <w:b/>
                <w:sz w:val="24"/>
                <w:szCs w:val="24"/>
              </w:rPr>
              <w:t>г.</w:t>
            </w:r>
          </w:p>
          <w:p w14:paraId="44D55DBD" w14:textId="1DAA2476" w:rsidR="00E97B57" w:rsidRDefault="009C460F" w:rsidP="00D94E43">
            <w:pPr>
              <w:spacing w:before="140" w:after="140"/>
              <w:jc w:val="center"/>
              <w:outlineLvl w:val="1"/>
              <w:rPr>
                <w:sz w:val="24"/>
                <w:szCs w:val="24"/>
              </w:rPr>
            </w:pPr>
            <w:r w:rsidRPr="001D0095">
              <w:rPr>
                <w:sz w:val="24"/>
                <w:szCs w:val="24"/>
              </w:rPr>
              <w:t>на выполнение работ</w:t>
            </w:r>
            <w:r w:rsidR="00E97B57">
              <w:rPr>
                <w:sz w:val="24"/>
                <w:szCs w:val="24"/>
              </w:rPr>
              <w:t xml:space="preserve"> </w:t>
            </w:r>
            <w:r w:rsidRPr="001D0095">
              <w:rPr>
                <w:sz w:val="24"/>
                <w:szCs w:val="24"/>
              </w:rPr>
              <w:t xml:space="preserve">в </w:t>
            </w:r>
            <w:r w:rsidR="004B2150" w:rsidRPr="001D0095">
              <w:rPr>
                <w:sz w:val="24"/>
                <w:szCs w:val="24"/>
              </w:rPr>
              <w:t>рамках</w:t>
            </w:r>
            <w:r w:rsidRPr="001D0095">
              <w:rPr>
                <w:sz w:val="24"/>
                <w:szCs w:val="24"/>
              </w:rPr>
              <w:t xml:space="preserve"> реализации проекта </w:t>
            </w:r>
          </w:p>
          <w:p w14:paraId="76EEEC5A" w14:textId="6FF87F29" w:rsidR="00A13F4D" w:rsidRPr="001D0095" w:rsidRDefault="002978C0" w:rsidP="00D94E43">
            <w:pPr>
              <w:spacing w:before="140" w:after="140"/>
              <w:jc w:val="center"/>
              <w:outlineLvl w:val="1"/>
              <w:rPr>
                <w:sz w:val="24"/>
                <w:szCs w:val="24"/>
              </w:rPr>
            </w:pPr>
            <w:r>
              <w:rPr>
                <w:sz w:val="24"/>
                <w:szCs w:val="24"/>
              </w:rPr>
              <w:t>Амурский газохимический комплекс (ГХК)</w:t>
            </w:r>
          </w:p>
          <w:p w14:paraId="46EE2A23" w14:textId="77777777" w:rsidR="00EE562A" w:rsidRPr="001D0095" w:rsidRDefault="00EE562A" w:rsidP="00D94E43">
            <w:pPr>
              <w:spacing w:before="140" w:after="140"/>
              <w:jc w:val="center"/>
              <w:outlineLvl w:val="1"/>
              <w:rPr>
                <w:sz w:val="24"/>
                <w:szCs w:val="24"/>
              </w:rPr>
            </w:pPr>
          </w:p>
          <w:p w14:paraId="39D35ADB" w14:textId="77777777" w:rsidR="009C460F" w:rsidRPr="001D0095" w:rsidRDefault="009C460F" w:rsidP="00D94E43">
            <w:pPr>
              <w:spacing w:before="140" w:after="140"/>
              <w:jc w:val="center"/>
              <w:outlineLvl w:val="1"/>
              <w:rPr>
                <w:sz w:val="24"/>
                <w:szCs w:val="24"/>
              </w:rPr>
            </w:pPr>
          </w:p>
        </w:tc>
      </w:tr>
      <w:tr w:rsidR="00A13F4D" w:rsidRPr="001D0095" w14:paraId="6E483142" w14:textId="77777777" w:rsidTr="002374F3">
        <w:tc>
          <w:tcPr>
            <w:tcW w:w="9356" w:type="dxa"/>
            <w:shd w:val="clear" w:color="auto" w:fill="auto"/>
          </w:tcPr>
          <w:p w14:paraId="55AD23ED" w14:textId="6BE96685" w:rsidR="00A13F4D" w:rsidRPr="001D0095" w:rsidRDefault="00A13F4D" w:rsidP="00D94E43">
            <w:pPr>
              <w:tabs>
                <w:tab w:val="left" w:pos="1997"/>
                <w:tab w:val="center" w:pos="4340"/>
              </w:tabs>
              <w:spacing w:before="140" w:after="140"/>
              <w:jc w:val="center"/>
              <w:outlineLvl w:val="1"/>
              <w:rPr>
                <w:sz w:val="24"/>
                <w:szCs w:val="24"/>
              </w:rPr>
            </w:pPr>
            <w:bookmarkStart w:id="1" w:name="_Toc458775274"/>
            <w:r w:rsidRPr="001D0095">
              <w:rPr>
                <w:sz w:val="24"/>
                <w:szCs w:val="24"/>
              </w:rPr>
              <w:t>между</w:t>
            </w:r>
            <w:bookmarkEnd w:id="1"/>
          </w:p>
        </w:tc>
      </w:tr>
      <w:tr w:rsidR="00A13F4D" w:rsidRPr="001D0095" w14:paraId="46EA87FB" w14:textId="77777777" w:rsidTr="002374F3">
        <w:tc>
          <w:tcPr>
            <w:tcW w:w="9356" w:type="dxa"/>
            <w:shd w:val="clear" w:color="auto" w:fill="auto"/>
          </w:tcPr>
          <w:p w14:paraId="62969BF9" w14:textId="7DAFC3A0" w:rsidR="00A13F4D" w:rsidRPr="001D0095" w:rsidRDefault="00A13F4D" w:rsidP="00D94E43">
            <w:pPr>
              <w:spacing w:before="140" w:after="140"/>
              <w:jc w:val="center"/>
              <w:outlineLvl w:val="1"/>
              <w:rPr>
                <w:sz w:val="24"/>
                <w:szCs w:val="24"/>
              </w:rPr>
            </w:pPr>
            <w:bookmarkStart w:id="2" w:name="_Toc458775275"/>
            <w:r w:rsidRPr="001D0095">
              <w:rPr>
                <w:sz w:val="24"/>
                <w:szCs w:val="24"/>
              </w:rPr>
              <w:t>Заказчик</w:t>
            </w:r>
            <w:r w:rsidR="004A0D8E" w:rsidRPr="001D0095">
              <w:rPr>
                <w:sz w:val="24"/>
                <w:szCs w:val="24"/>
              </w:rPr>
              <w:t>ом</w:t>
            </w:r>
            <w:r w:rsidRPr="001D0095">
              <w:rPr>
                <w:sz w:val="24"/>
                <w:szCs w:val="24"/>
              </w:rPr>
              <w:t>:</w:t>
            </w:r>
            <w:bookmarkEnd w:id="2"/>
          </w:p>
        </w:tc>
      </w:tr>
      <w:tr w:rsidR="00A13F4D" w:rsidRPr="001D0095" w14:paraId="0917F81F" w14:textId="77777777" w:rsidTr="002374F3">
        <w:tc>
          <w:tcPr>
            <w:tcW w:w="9356" w:type="dxa"/>
            <w:shd w:val="clear" w:color="auto" w:fill="auto"/>
          </w:tcPr>
          <w:p w14:paraId="2E6F90EF" w14:textId="5E8E1B0D" w:rsidR="00A13F4D" w:rsidRPr="001D0095" w:rsidRDefault="00A13F4D" w:rsidP="00D94E43">
            <w:pPr>
              <w:spacing w:before="140" w:after="140"/>
              <w:jc w:val="center"/>
              <w:outlineLvl w:val="1"/>
              <w:rPr>
                <w:b/>
                <w:sz w:val="24"/>
                <w:szCs w:val="24"/>
              </w:rPr>
            </w:pPr>
            <w:bookmarkStart w:id="3" w:name="_Toc458775277"/>
            <w:r w:rsidRPr="001D0095">
              <w:rPr>
                <w:rFonts w:eastAsia="TimesNewRomanPS-BoldMT"/>
                <w:b/>
                <w:bCs/>
                <w:sz w:val="24"/>
                <w:szCs w:val="24"/>
              </w:rPr>
              <w:t>Общество с ограниченной ответственностью «Амурский газохимический комплекс»</w:t>
            </w:r>
            <w:bookmarkEnd w:id="3"/>
          </w:p>
        </w:tc>
      </w:tr>
      <w:tr w:rsidR="00A13F4D" w:rsidRPr="001D0095" w14:paraId="5F33CE11" w14:textId="77777777" w:rsidTr="002374F3">
        <w:tc>
          <w:tcPr>
            <w:tcW w:w="9356" w:type="dxa"/>
            <w:shd w:val="clear" w:color="auto" w:fill="auto"/>
          </w:tcPr>
          <w:p w14:paraId="779661D3" w14:textId="354EEEFC" w:rsidR="00A13F4D" w:rsidRPr="001D0095" w:rsidRDefault="00A13F4D" w:rsidP="00D94E43">
            <w:pPr>
              <w:spacing w:before="140" w:after="140"/>
              <w:jc w:val="center"/>
              <w:outlineLvl w:val="1"/>
              <w:rPr>
                <w:sz w:val="24"/>
                <w:szCs w:val="24"/>
              </w:rPr>
            </w:pPr>
            <w:bookmarkStart w:id="4" w:name="_Toc458775278"/>
            <w:r w:rsidRPr="001D0095">
              <w:rPr>
                <w:sz w:val="24"/>
                <w:szCs w:val="24"/>
              </w:rPr>
              <w:t>и</w:t>
            </w:r>
            <w:bookmarkEnd w:id="4"/>
          </w:p>
        </w:tc>
      </w:tr>
      <w:tr w:rsidR="00A13F4D" w:rsidRPr="001D0095" w14:paraId="3EE16376" w14:textId="77777777" w:rsidTr="002374F3">
        <w:tc>
          <w:tcPr>
            <w:tcW w:w="9356" w:type="dxa"/>
            <w:shd w:val="clear" w:color="auto" w:fill="auto"/>
          </w:tcPr>
          <w:p w14:paraId="61754A19" w14:textId="17B0F20C" w:rsidR="00A13F4D" w:rsidRPr="001D0095" w:rsidRDefault="00A13F4D" w:rsidP="00D94E43">
            <w:pPr>
              <w:spacing w:before="140" w:after="140"/>
              <w:jc w:val="center"/>
              <w:outlineLvl w:val="1"/>
              <w:rPr>
                <w:sz w:val="24"/>
                <w:szCs w:val="24"/>
              </w:rPr>
            </w:pPr>
            <w:bookmarkStart w:id="5" w:name="_Toc458775279"/>
            <w:r w:rsidRPr="001D0095">
              <w:rPr>
                <w:sz w:val="24"/>
                <w:szCs w:val="24"/>
              </w:rPr>
              <w:t>Подрядчик</w:t>
            </w:r>
            <w:r w:rsidR="004A0D8E" w:rsidRPr="001D0095">
              <w:rPr>
                <w:sz w:val="24"/>
                <w:szCs w:val="24"/>
              </w:rPr>
              <w:t>ом</w:t>
            </w:r>
            <w:r w:rsidRPr="001D0095">
              <w:rPr>
                <w:sz w:val="24"/>
                <w:szCs w:val="24"/>
              </w:rPr>
              <w:t>:</w:t>
            </w:r>
            <w:bookmarkEnd w:id="5"/>
          </w:p>
          <w:p w14:paraId="6BA89ECF" w14:textId="77777777" w:rsidR="00A13F4D" w:rsidRPr="001D0095" w:rsidRDefault="002E47E5" w:rsidP="00D94E43">
            <w:pPr>
              <w:spacing w:before="140" w:after="140"/>
              <w:jc w:val="center"/>
              <w:outlineLvl w:val="1"/>
              <w:rPr>
                <w:sz w:val="24"/>
                <w:szCs w:val="24"/>
                <w:lang w:val="en-US"/>
              </w:rPr>
            </w:pPr>
            <w:r w:rsidRPr="001D0095">
              <w:rPr>
                <w:b/>
                <w:sz w:val="24"/>
                <w:szCs w:val="24"/>
              </w:rPr>
              <w:t>_________</w:t>
            </w:r>
          </w:p>
        </w:tc>
      </w:tr>
      <w:tr w:rsidR="00A13F4D" w:rsidRPr="001D0095" w14:paraId="170F0103" w14:textId="77777777" w:rsidTr="002374F3">
        <w:tc>
          <w:tcPr>
            <w:tcW w:w="9356" w:type="dxa"/>
            <w:shd w:val="clear" w:color="auto" w:fill="auto"/>
          </w:tcPr>
          <w:p w14:paraId="67B16DDF" w14:textId="77777777" w:rsidR="00A13F4D" w:rsidRPr="001D0095" w:rsidRDefault="00A13F4D" w:rsidP="00D94E43">
            <w:pPr>
              <w:spacing w:before="140" w:after="140"/>
              <w:jc w:val="center"/>
              <w:outlineLvl w:val="1"/>
              <w:rPr>
                <w:sz w:val="24"/>
                <w:szCs w:val="24"/>
              </w:rPr>
            </w:pPr>
          </w:p>
          <w:p w14:paraId="1CD0F335" w14:textId="77777777" w:rsidR="00A13F4D" w:rsidRPr="001D0095" w:rsidRDefault="00A13F4D" w:rsidP="00D94E43">
            <w:pPr>
              <w:spacing w:before="140" w:after="140"/>
              <w:jc w:val="center"/>
              <w:outlineLvl w:val="1"/>
              <w:rPr>
                <w:sz w:val="24"/>
                <w:szCs w:val="24"/>
              </w:rPr>
            </w:pPr>
          </w:p>
        </w:tc>
      </w:tr>
    </w:tbl>
    <w:p w14:paraId="35A691E1" w14:textId="77777777" w:rsidR="00A13F4D" w:rsidRPr="001D0095" w:rsidRDefault="00A13F4D" w:rsidP="00D94E43">
      <w:pPr>
        <w:jc w:val="center"/>
        <w:rPr>
          <w:b/>
          <w:bCs/>
          <w:spacing w:val="-6"/>
          <w:sz w:val="24"/>
          <w:szCs w:val="24"/>
        </w:rPr>
      </w:pPr>
    </w:p>
    <w:p w14:paraId="52372AA5" w14:textId="77777777" w:rsidR="00092847" w:rsidRPr="001D0095" w:rsidRDefault="00092847" w:rsidP="00D94E43">
      <w:pPr>
        <w:jc w:val="center"/>
        <w:rPr>
          <w:b/>
          <w:bCs/>
          <w:spacing w:val="-6"/>
          <w:sz w:val="24"/>
          <w:szCs w:val="24"/>
        </w:rPr>
      </w:pPr>
    </w:p>
    <w:p w14:paraId="296BE7D7" w14:textId="77777777" w:rsidR="00092847" w:rsidRPr="001D0095" w:rsidRDefault="00092847" w:rsidP="00D94E43">
      <w:pPr>
        <w:jc w:val="center"/>
        <w:rPr>
          <w:b/>
          <w:bCs/>
          <w:spacing w:val="-6"/>
          <w:sz w:val="24"/>
          <w:szCs w:val="24"/>
        </w:rPr>
      </w:pPr>
    </w:p>
    <w:p w14:paraId="2BA9EC2A" w14:textId="77777777" w:rsidR="00092847" w:rsidRPr="001D0095" w:rsidRDefault="00092847" w:rsidP="00D94E43">
      <w:pPr>
        <w:jc w:val="center"/>
        <w:rPr>
          <w:b/>
          <w:bCs/>
          <w:spacing w:val="-6"/>
          <w:sz w:val="24"/>
          <w:szCs w:val="24"/>
        </w:rPr>
      </w:pPr>
    </w:p>
    <w:p w14:paraId="30D5BE8E" w14:textId="77777777" w:rsidR="00092847" w:rsidRPr="001D0095" w:rsidRDefault="00092847" w:rsidP="00D94E43">
      <w:pPr>
        <w:jc w:val="center"/>
        <w:rPr>
          <w:b/>
          <w:bCs/>
          <w:spacing w:val="-6"/>
          <w:sz w:val="24"/>
          <w:szCs w:val="24"/>
        </w:rPr>
      </w:pPr>
    </w:p>
    <w:p w14:paraId="12FC2960" w14:textId="77777777" w:rsidR="00092847" w:rsidRPr="001D0095" w:rsidRDefault="00092847" w:rsidP="00D94E43">
      <w:pPr>
        <w:jc w:val="center"/>
        <w:rPr>
          <w:b/>
          <w:bCs/>
          <w:spacing w:val="-6"/>
          <w:sz w:val="24"/>
          <w:szCs w:val="24"/>
        </w:rPr>
      </w:pPr>
    </w:p>
    <w:p w14:paraId="6ECC0EE8" w14:textId="77777777" w:rsidR="00092847" w:rsidRPr="001D0095" w:rsidRDefault="00092847" w:rsidP="00D94E43">
      <w:pPr>
        <w:jc w:val="center"/>
        <w:rPr>
          <w:b/>
          <w:bCs/>
          <w:spacing w:val="-6"/>
          <w:sz w:val="24"/>
          <w:szCs w:val="24"/>
        </w:rPr>
      </w:pPr>
    </w:p>
    <w:p w14:paraId="2564BB9D" w14:textId="77777777" w:rsidR="00092847" w:rsidRPr="001D0095" w:rsidRDefault="00092847" w:rsidP="00D94E43">
      <w:pPr>
        <w:jc w:val="center"/>
        <w:rPr>
          <w:b/>
          <w:bCs/>
          <w:spacing w:val="-6"/>
          <w:sz w:val="24"/>
          <w:szCs w:val="24"/>
        </w:rPr>
      </w:pPr>
    </w:p>
    <w:p w14:paraId="247E4E14" w14:textId="77777777" w:rsidR="00092847" w:rsidRPr="001D0095" w:rsidRDefault="00092847" w:rsidP="00D94E43">
      <w:pPr>
        <w:jc w:val="center"/>
        <w:rPr>
          <w:b/>
          <w:bCs/>
          <w:spacing w:val="-6"/>
          <w:sz w:val="24"/>
          <w:szCs w:val="24"/>
        </w:rPr>
      </w:pPr>
    </w:p>
    <w:p w14:paraId="1C861927" w14:textId="77777777" w:rsidR="00092847" w:rsidRPr="001D0095" w:rsidRDefault="00092847" w:rsidP="00D94E43">
      <w:pPr>
        <w:jc w:val="center"/>
        <w:rPr>
          <w:b/>
          <w:bCs/>
          <w:spacing w:val="-6"/>
          <w:sz w:val="24"/>
          <w:szCs w:val="24"/>
        </w:rPr>
      </w:pPr>
    </w:p>
    <w:p w14:paraId="5F7FB65F" w14:textId="77777777" w:rsidR="00092847" w:rsidRPr="001D0095" w:rsidRDefault="00092847" w:rsidP="00D94E43">
      <w:pPr>
        <w:jc w:val="center"/>
        <w:rPr>
          <w:b/>
          <w:bCs/>
          <w:spacing w:val="-6"/>
          <w:sz w:val="24"/>
          <w:szCs w:val="24"/>
        </w:rPr>
      </w:pPr>
    </w:p>
    <w:p w14:paraId="4184461C" w14:textId="77777777" w:rsidR="00092847" w:rsidRPr="001D0095" w:rsidRDefault="00092847" w:rsidP="00D94E43">
      <w:pPr>
        <w:jc w:val="center"/>
        <w:rPr>
          <w:b/>
          <w:bCs/>
          <w:spacing w:val="-6"/>
          <w:sz w:val="24"/>
          <w:szCs w:val="24"/>
        </w:rPr>
      </w:pPr>
    </w:p>
    <w:p w14:paraId="0A8273B8" w14:textId="77777777" w:rsidR="00092847" w:rsidRPr="001D0095" w:rsidRDefault="00092847" w:rsidP="00D94E43">
      <w:pPr>
        <w:jc w:val="center"/>
        <w:rPr>
          <w:b/>
          <w:bCs/>
          <w:spacing w:val="-6"/>
          <w:sz w:val="24"/>
          <w:szCs w:val="24"/>
        </w:rPr>
      </w:pPr>
    </w:p>
    <w:p w14:paraId="499E21A0" w14:textId="77777777" w:rsidR="00092847" w:rsidRPr="001D0095" w:rsidRDefault="00092847" w:rsidP="00D94E43">
      <w:pPr>
        <w:jc w:val="center"/>
        <w:rPr>
          <w:b/>
          <w:bCs/>
          <w:spacing w:val="-6"/>
          <w:sz w:val="24"/>
          <w:szCs w:val="24"/>
        </w:rPr>
      </w:pPr>
    </w:p>
    <w:p w14:paraId="527CD16A" w14:textId="77777777" w:rsidR="00092847" w:rsidRPr="001D0095" w:rsidRDefault="00092847" w:rsidP="00D94E43">
      <w:pPr>
        <w:jc w:val="center"/>
        <w:rPr>
          <w:b/>
          <w:bCs/>
          <w:spacing w:val="-6"/>
          <w:sz w:val="24"/>
          <w:szCs w:val="24"/>
        </w:rPr>
      </w:pPr>
    </w:p>
    <w:p w14:paraId="197AA4A1" w14:textId="77777777" w:rsidR="00092847" w:rsidRPr="001D0095" w:rsidRDefault="00092847" w:rsidP="00D94E43">
      <w:pPr>
        <w:jc w:val="center"/>
        <w:rPr>
          <w:b/>
          <w:bCs/>
          <w:spacing w:val="-6"/>
          <w:sz w:val="24"/>
          <w:szCs w:val="24"/>
        </w:rPr>
      </w:pPr>
    </w:p>
    <w:p w14:paraId="110A7528" w14:textId="77777777" w:rsidR="00092847" w:rsidRPr="001D0095" w:rsidRDefault="00092847" w:rsidP="00D94E43">
      <w:pPr>
        <w:jc w:val="center"/>
        <w:rPr>
          <w:b/>
          <w:bCs/>
          <w:spacing w:val="-6"/>
          <w:sz w:val="24"/>
          <w:szCs w:val="24"/>
        </w:rPr>
      </w:pPr>
    </w:p>
    <w:p w14:paraId="593D29A4" w14:textId="77777777" w:rsidR="00092847" w:rsidRPr="001D0095" w:rsidRDefault="00092847" w:rsidP="00D94E43">
      <w:pPr>
        <w:jc w:val="center"/>
        <w:rPr>
          <w:b/>
          <w:bCs/>
          <w:spacing w:val="-6"/>
          <w:sz w:val="24"/>
          <w:szCs w:val="24"/>
        </w:rPr>
      </w:pPr>
    </w:p>
    <w:p w14:paraId="1A735591" w14:textId="77777777" w:rsidR="00092847" w:rsidRPr="001D0095" w:rsidRDefault="00092847" w:rsidP="00D94E43">
      <w:pPr>
        <w:jc w:val="center"/>
        <w:rPr>
          <w:b/>
          <w:bCs/>
          <w:spacing w:val="-6"/>
          <w:sz w:val="24"/>
          <w:szCs w:val="24"/>
        </w:rPr>
      </w:pPr>
    </w:p>
    <w:p w14:paraId="55A65F1C" w14:textId="77777777" w:rsidR="00092847" w:rsidRPr="001D0095" w:rsidRDefault="00092847" w:rsidP="00D94E43">
      <w:pPr>
        <w:jc w:val="center"/>
        <w:rPr>
          <w:b/>
          <w:bCs/>
          <w:spacing w:val="-6"/>
          <w:sz w:val="24"/>
          <w:szCs w:val="24"/>
        </w:rPr>
      </w:pPr>
    </w:p>
    <w:p w14:paraId="6A9BA14B" w14:textId="5C900DDB" w:rsidR="00092847" w:rsidRPr="001D0095" w:rsidRDefault="00092847" w:rsidP="00D94E43">
      <w:pPr>
        <w:jc w:val="center"/>
        <w:rPr>
          <w:b/>
          <w:bCs/>
          <w:spacing w:val="-6"/>
          <w:sz w:val="24"/>
          <w:szCs w:val="24"/>
        </w:rPr>
      </w:pPr>
    </w:p>
    <w:p w14:paraId="1D707123" w14:textId="2085C7F3" w:rsidR="002374F3" w:rsidRPr="001D0095" w:rsidRDefault="002374F3" w:rsidP="00D94E43">
      <w:pPr>
        <w:jc w:val="center"/>
        <w:rPr>
          <w:b/>
          <w:bCs/>
          <w:spacing w:val="-6"/>
          <w:sz w:val="24"/>
          <w:szCs w:val="24"/>
        </w:rPr>
      </w:pPr>
    </w:p>
    <w:p w14:paraId="47547019" w14:textId="6E7B45B5" w:rsidR="002374F3" w:rsidRPr="001D0095" w:rsidRDefault="002374F3" w:rsidP="00D94E43">
      <w:pPr>
        <w:jc w:val="center"/>
        <w:rPr>
          <w:b/>
          <w:bCs/>
          <w:spacing w:val="-6"/>
          <w:sz w:val="24"/>
          <w:szCs w:val="24"/>
        </w:rPr>
      </w:pPr>
    </w:p>
    <w:p w14:paraId="0A2E3515" w14:textId="77777777" w:rsidR="002374F3" w:rsidRPr="001D0095" w:rsidRDefault="002374F3" w:rsidP="00D94E43">
      <w:pPr>
        <w:jc w:val="center"/>
        <w:rPr>
          <w:b/>
          <w:bCs/>
          <w:spacing w:val="-6"/>
          <w:sz w:val="24"/>
          <w:szCs w:val="24"/>
        </w:rPr>
      </w:pPr>
    </w:p>
    <w:p w14:paraId="5FBD7CA8" w14:textId="6CF8139D" w:rsidR="002374F3" w:rsidRPr="001D0095" w:rsidRDefault="002374F3" w:rsidP="00D94E43">
      <w:pPr>
        <w:jc w:val="center"/>
        <w:rPr>
          <w:b/>
          <w:bCs/>
          <w:spacing w:val="-6"/>
          <w:sz w:val="24"/>
          <w:szCs w:val="24"/>
        </w:rPr>
      </w:pPr>
    </w:p>
    <w:p w14:paraId="6F879834" w14:textId="1B28533B" w:rsidR="00092847" w:rsidRPr="001D0095" w:rsidRDefault="00092847" w:rsidP="00D94E43">
      <w:pPr>
        <w:jc w:val="center"/>
        <w:rPr>
          <w:bCs/>
          <w:spacing w:val="-6"/>
          <w:sz w:val="24"/>
          <w:szCs w:val="24"/>
        </w:rPr>
      </w:pPr>
      <w:r w:rsidRPr="001D0095">
        <w:rPr>
          <w:bCs/>
          <w:spacing w:val="-6"/>
          <w:sz w:val="24"/>
          <w:szCs w:val="24"/>
        </w:rPr>
        <w:t>г. Москва</w:t>
      </w:r>
    </w:p>
    <w:p w14:paraId="3FE6FA8D" w14:textId="77777777" w:rsidR="00A13F4D" w:rsidRPr="001D0095" w:rsidRDefault="00A13F4D" w:rsidP="00D94E43">
      <w:pPr>
        <w:pageBreakBefore/>
        <w:spacing w:after="240"/>
        <w:jc w:val="center"/>
        <w:outlineLvl w:val="1"/>
        <w:rPr>
          <w:b/>
          <w:sz w:val="24"/>
          <w:szCs w:val="24"/>
        </w:rPr>
      </w:pPr>
      <w:bookmarkStart w:id="6" w:name="_Toc458775282"/>
      <w:r w:rsidRPr="001D0095">
        <w:rPr>
          <w:b/>
          <w:sz w:val="24"/>
          <w:szCs w:val="24"/>
        </w:rPr>
        <w:lastRenderedPageBreak/>
        <w:t>СОДЕРЖАНИЕ</w:t>
      </w:r>
      <w:bookmarkEnd w:id="6"/>
    </w:p>
    <w:tbl>
      <w:tblPr>
        <w:tblW w:w="9356" w:type="dxa"/>
        <w:tblInd w:w="-5" w:type="dxa"/>
        <w:tblLook w:val="04A0" w:firstRow="1" w:lastRow="0" w:firstColumn="1" w:lastColumn="0" w:noHBand="0" w:noVBand="1"/>
      </w:tblPr>
      <w:tblGrid>
        <w:gridCol w:w="2093"/>
        <w:gridCol w:w="7263"/>
      </w:tblGrid>
      <w:tr w:rsidR="00222762" w:rsidRPr="001D0095" w14:paraId="332DBDD8" w14:textId="77777777" w:rsidTr="002374F3">
        <w:tc>
          <w:tcPr>
            <w:tcW w:w="2093" w:type="dxa"/>
            <w:shd w:val="clear" w:color="auto" w:fill="auto"/>
          </w:tcPr>
          <w:p w14:paraId="1B26D036" w14:textId="77777777" w:rsidR="00222762" w:rsidRPr="001D0095" w:rsidRDefault="00222762" w:rsidP="00D94E43">
            <w:pPr>
              <w:tabs>
                <w:tab w:val="right" w:pos="9356"/>
              </w:tabs>
              <w:spacing w:after="120"/>
              <w:jc w:val="center"/>
              <w:outlineLvl w:val="1"/>
              <w:rPr>
                <w:sz w:val="24"/>
                <w:szCs w:val="24"/>
              </w:rPr>
            </w:pPr>
            <w:r w:rsidRPr="001D0095">
              <w:rPr>
                <w:sz w:val="24"/>
                <w:szCs w:val="24"/>
              </w:rPr>
              <w:t>Статья</w:t>
            </w:r>
          </w:p>
        </w:tc>
        <w:tc>
          <w:tcPr>
            <w:tcW w:w="7263" w:type="dxa"/>
            <w:shd w:val="clear" w:color="auto" w:fill="auto"/>
          </w:tcPr>
          <w:p w14:paraId="3B0E6B0E" w14:textId="77777777" w:rsidR="00222762" w:rsidRPr="001D0095" w:rsidRDefault="00222762" w:rsidP="00D94E43">
            <w:pPr>
              <w:tabs>
                <w:tab w:val="right" w:pos="9356"/>
              </w:tabs>
              <w:spacing w:after="120"/>
              <w:jc w:val="both"/>
              <w:outlineLvl w:val="1"/>
              <w:rPr>
                <w:sz w:val="24"/>
                <w:szCs w:val="24"/>
              </w:rPr>
            </w:pPr>
            <w:r w:rsidRPr="001D0095">
              <w:rPr>
                <w:sz w:val="24"/>
                <w:szCs w:val="24"/>
              </w:rPr>
              <w:t>Наименование Статьи</w:t>
            </w:r>
          </w:p>
        </w:tc>
      </w:tr>
      <w:tr w:rsidR="00222762" w:rsidRPr="001D0095" w14:paraId="508686F6" w14:textId="77777777" w:rsidTr="002374F3">
        <w:tc>
          <w:tcPr>
            <w:tcW w:w="2093" w:type="dxa"/>
            <w:shd w:val="clear" w:color="auto" w:fill="auto"/>
          </w:tcPr>
          <w:p w14:paraId="7CD8E56D" w14:textId="77777777" w:rsidR="00222762" w:rsidRPr="001D0095" w:rsidRDefault="00222762" w:rsidP="00D94E43">
            <w:pPr>
              <w:tabs>
                <w:tab w:val="right" w:pos="9356"/>
              </w:tabs>
              <w:spacing w:after="120"/>
              <w:jc w:val="center"/>
              <w:outlineLvl w:val="1"/>
              <w:rPr>
                <w:sz w:val="24"/>
                <w:szCs w:val="24"/>
              </w:rPr>
            </w:pPr>
          </w:p>
        </w:tc>
        <w:tc>
          <w:tcPr>
            <w:tcW w:w="7263" w:type="dxa"/>
            <w:shd w:val="clear" w:color="auto" w:fill="auto"/>
          </w:tcPr>
          <w:p w14:paraId="27E67E43" w14:textId="77777777" w:rsidR="00222762" w:rsidRPr="001D0095" w:rsidRDefault="00702646" w:rsidP="00D94E43">
            <w:pPr>
              <w:tabs>
                <w:tab w:val="right" w:pos="9356"/>
              </w:tabs>
              <w:spacing w:after="120"/>
              <w:jc w:val="both"/>
              <w:outlineLvl w:val="1"/>
              <w:rPr>
                <w:sz w:val="24"/>
                <w:szCs w:val="24"/>
              </w:rPr>
            </w:pPr>
            <w:r w:rsidRPr="001D0095">
              <w:rPr>
                <w:sz w:val="24"/>
                <w:szCs w:val="24"/>
              </w:rPr>
              <w:t>Термины и определения</w:t>
            </w:r>
          </w:p>
        </w:tc>
      </w:tr>
      <w:tr w:rsidR="00222762" w:rsidRPr="001D0095" w14:paraId="7B913F32" w14:textId="77777777" w:rsidTr="002374F3">
        <w:tc>
          <w:tcPr>
            <w:tcW w:w="2093" w:type="dxa"/>
            <w:shd w:val="clear" w:color="auto" w:fill="auto"/>
          </w:tcPr>
          <w:p w14:paraId="53F4752A" w14:textId="77777777" w:rsidR="00222762" w:rsidRPr="001D0095" w:rsidRDefault="00222762" w:rsidP="00D94E43">
            <w:pPr>
              <w:tabs>
                <w:tab w:val="right" w:pos="9356"/>
              </w:tabs>
              <w:spacing w:after="120"/>
              <w:jc w:val="center"/>
              <w:outlineLvl w:val="1"/>
              <w:rPr>
                <w:sz w:val="24"/>
                <w:szCs w:val="24"/>
              </w:rPr>
            </w:pPr>
            <w:r w:rsidRPr="001D0095">
              <w:rPr>
                <w:sz w:val="24"/>
                <w:szCs w:val="24"/>
              </w:rPr>
              <w:t>1</w:t>
            </w:r>
          </w:p>
        </w:tc>
        <w:tc>
          <w:tcPr>
            <w:tcW w:w="7263" w:type="dxa"/>
            <w:shd w:val="clear" w:color="auto" w:fill="auto"/>
          </w:tcPr>
          <w:p w14:paraId="643FB861" w14:textId="77777777" w:rsidR="00222762" w:rsidRPr="001D0095" w:rsidRDefault="00222762" w:rsidP="00D94E43">
            <w:pPr>
              <w:tabs>
                <w:tab w:val="right" w:pos="9356"/>
              </w:tabs>
              <w:spacing w:after="120"/>
              <w:jc w:val="both"/>
              <w:outlineLvl w:val="1"/>
              <w:rPr>
                <w:sz w:val="24"/>
                <w:szCs w:val="24"/>
              </w:rPr>
            </w:pPr>
            <w:r w:rsidRPr="001D0095">
              <w:rPr>
                <w:sz w:val="24"/>
                <w:szCs w:val="24"/>
              </w:rPr>
              <w:t>Предмет договора</w:t>
            </w:r>
          </w:p>
        </w:tc>
      </w:tr>
      <w:tr w:rsidR="00222762" w:rsidRPr="001D0095" w14:paraId="0D0F1E04" w14:textId="77777777" w:rsidTr="002374F3">
        <w:tc>
          <w:tcPr>
            <w:tcW w:w="2093" w:type="dxa"/>
            <w:shd w:val="clear" w:color="auto" w:fill="auto"/>
          </w:tcPr>
          <w:p w14:paraId="0E3258D4" w14:textId="77777777" w:rsidR="00222762" w:rsidRPr="001D0095" w:rsidRDefault="00222762" w:rsidP="00D94E43">
            <w:pPr>
              <w:tabs>
                <w:tab w:val="right" w:pos="9356"/>
              </w:tabs>
              <w:spacing w:after="120"/>
              <w:jc w:val="center"/>
              <w:outlineLvl w:val="1"/>
              <w:rPr>
                <w:sz w:val="24"/>
                <w:szCs w:val="24"/>
              </w:rPr>
            </w:pPr>
            <w:r w:rsidRPr="001D0095">
              <w:rPr>
                <w:sz w:val="24"/>
                <w:szCs w:val="24"/>
              </w:rPr>
              <w:t>2</w:t>
            </w:r>
          </w:p>
        </w:tc>
        <w:tc>
          <w:tcPr>
            <w:tcW w:w="7263" w:type="dxa"/>
            <w:shd w:val="clear" w:color="auto" w:fill="auto"/>
          </w:tcPr>
          <w:p w14:paraId="3C8673A4" w14:textId="77777777" w:rsidR="00222762" w:rsidRPr="001D0095" w:rsidRDefault="00222762" w:rsidP="00D94E43">
            <w:pPr>
              <w:tabs>
                <w:tab w:val="right" w:pos="9356"/>
              </w:tabs>
              <w:spacing w:after="120"/>
              <w:jc w:val="both"/>
              <w:outlineLvl w:val="1"/>
              <w:rPr>
                <w:sz w:val="24"/>
                <w:szCs w:val="24"/>
              </w:rPr>
            </w:pPr>
            <w:r w:rsidRPr="001D0095">
              <w:rPr>
                <w:bCs/>
                <w:spacing w:val="-2"/>
                <w:sz w:val="24"/>
                <w:szCs w:val="24"/>
              </w:rPr>
              <w:t>Права и обязанности Сторон</w:t>
            </w:r>
          </w:p>
        </w:tc>
      </w:tr>
      <w:tr w:rsidR="00222762" w:rsidRPr="001D0095" w14:paraId="567C2D10" w14:textId="77777777" w:rsidTr="002374F3">
        <w:tc>
          <w:tcPr>
            <w:tcW w:w="2093" w:type="dxa"/>
            <w:shd w:val="clear" w:color="auto" w:fill="auto"/>
          </w:tcPr>
          <w:p w14:paraId="17FF4537" w14:textId="35832F7A" w:rsidR="00222762" w:rsidRPr="001D0095" w:rsidRDefault="008F3700" w:rsidP="00D94E43">
            <w:pPr>
              <w:tabs>
                <w:tab w:val="right" w:pos="9356"/>
              </w:tabs>
              <w:spacing w:after="120"/>
              <w:jc w:val="center"/>
              <w:outlineLvl w:val="1"/>
              <w:rPr>
                <w:sz w:val="24"/>
                <w:szCs w:val="24"/>
              </w:rPr>
            </w:pPr>
            <w:r w:rsidRPr="001D0095">
              <w:rPr>
                <w:sz w:val="24"/>
                <w:szCs w:val="24"/>
              </w:rPr>
              <w:t>3</w:t>
            </w:r>
          </w:p>
        </w:tc>
        <w:tc>
          <w:tcPr>
            <w:tcW w:w="7263" w:type="dxa"/>
            <w:shd w:val="clear" w:color="auto" w:fill="auto"/>
          </w:tcPr>
          <w:p w14:paraId="370F0694" w14:textId="77777777" w:rsidR="00222762" w:rsidRPr="001D0095" w:rsidRDefault="006552A2" w:rsidP="00D94E43">
            <w:pPr>
              <w:tabs>
                <w:tab w:val="right" w:pos="9356"/>
              </w:tabs>
              <w:spacing w:after="120"/>
              <w:jc w:val="both"/>
              <w:outlineLvl w:val="1"/>
              <w:rPr>
                <w:sz w:val="24"/>
                <w:szCs w:val="24"/>
              </w:rPr>
            </w:pPr>
            <w:r w:rsidRPr="001D0095">
              <w:rPr>
                <w:sz w:val="24"/>
                <w:szCs w:val="24"/>
              </w:rPr>
              <w:t>Цена Работ и порядок расчетов за выполненные Работы</w:t>
            </w:r>
          </w:p>
        </w:tc>
      </w:tr>
      <w:tr w:rsidR="00222762" w:rsidRPr="001D0095" w14:paraId="0B40A897" w14:textId="77777777" w:rsidTr="002374F3">
        <w:tc>
          <w:tcPr>
            <w:tcW w:w="2093" w:type="dxa"/>
            <w:shd w:val="clear" w:color="auto" w:fill="auto"/>
          </w:tcPr>
          <w:p w14:paraId="74D99BB8" w14:textId="77777777" w:rsidR="00222762" w:rsidRPr="001D0095" w:rsidRDefault="00222762" w:rsidP="00D94E43">
            <w:pPr>
              <w:tabs>
                <w:tab w:val="right" w:pos="9356"/>
              </w:tabs>
              <w:spacing w:after="120"/>
              <w:jc w:val="center"/>
              <w:outlineLvl w:val="1"/>
              <w:rPr>
                <w:sz w:val="24"/>
                <w:szCs w:val="24"/>
              </w:rPr>
            </w:pPr>
            <w:r w:rsidRPr="001D0095">
              <w:rPr>
                <w:sz w:val="24"/>
                <w:szCs w:val="24"/>
              </w:rPr>
              <w:t>4</w:t>
            </w:r>
          </w:p>
        </w:tc>
        <w:tc>
          <w:tcPr>
            <w:tcW w:w="7263" w:type="dxa"/>
            <w:shd w:val="clear" w:color="auto" w:fill="auto"/>
          </w:tcPr>
          <w:p w14:paraId="5B37EB09" w14:textId="77777777" w:rsidR="00222762" w:rsidRPr="001D0095" w:rsidRDefault="00702646" w:rsidP="00D94E43">
            <w:pPr>
              <w:tabs>
                <w:tab w:val="right" w:pos="9356"/>
              </w:tabs>
              <w:spacing w:after="120"/>
              <w:jc w:val="both"/>
              <w:outlineLvl w:val="1"/>
              <w:rPr>
                <w:sz w:val="24"/>
                <w:szCs w:val="24"/>
                <w:lang w:val="en-US"/>
              </w:rPr>
            </w:pPr>
            <w:r w:rsidRPr="001D0095">
              <w:rPr>
                <w:sz w:val="24"/>
                <w:szCs w:val="24"/>
              </w:rPr>
              <w:t>Сроки выполнения Работ</w:t>
            </w:r>
          </w:p>
        </w:tc>
      </w:tr>
      <w:tr w:rsidR="00222762" w:rsidRPr="001D0095" w14:paraId="1B17F2FB" w14:textId="77777777" w:rsidTr="002374F3">
        <w:tc>
          <w:tcPr>
            <w:tcW w:w="2093" w:type="dxa"/>
            <w:shd w:val="clear" w:color="auto" w:fill="auto"/>
          </w:tcPr>
          <w:p w14:paraId="4A90670C" w14:textId="77777777" w:rsidR="00222762" w:rsidRPr="001D0095" w:rsidRDefault="00222762" w:rsidP="00D94E43">
            <w:pPr>
              <w:tabs>
                <w:tab w:val="right" w:pos="9356"/>
              </w:tabs>
              <w:spacing w:after="120"/>
              <w:jc w:val="center"/>
              <w:outlineLvl w:val="1"/>
              <w:rPr>
                <w:sz w:val="24"/>
                <w:szCs w:val="24"/>
              </w:rPr>
            </w:pPr>
            <w:r w:rsidRPr="001D0095">
              <w:rPr>
                <w:sz w:val="24"/>
                <w:szCs w:val="24"/>
              </w:rPr>
              <w:t>5</w:t>
            </w:r>
          </w:p>
        </w:tc>
        <w:tc>
          <w:tcPr>
            <w:tcW w:w="7263" w:type="dxa"/>
            <w:shd w:val="clear" w:color="auto" w:fill="auto"/>
          </w:tcPr>
          <w:p w14:paraId="20CE080F" w14:textId="77777777" w:rsidR="00222762" w:rsidRPr="001D0095" w:rsidRDefault="006552A2" w:rsidP="00D94E43">
            <w:pPr>
              <w:tabs>
                <w:tab w:val="right" w:pos="9356"/>
              </w:tabs>
              <w:spacing w:after="120"/>
              <w:jc w:val="both"/>
              <w:outlineLvl w:val="1"/>
              <w:rPr>
                <w:sz w:val="24"/>
                <w:szCs w:val="24"/>
              </w:rPr>
            </w:pPr>
            <w:r w:rsidRPr="001D0095">
              <w:rPr>
                <w:sz w:val="24"/>
                <w:szCs w:val="24"/>
              </w:rPr>
              <w:t>Сдача и приемка выполненных Работ</w:t>
            </w:r>
          </w:p>
        </w:tc>
      </w:tr>
      <w:tr w:rsidR="00222762" w:rsidRPr="001D0095" w14:paraId="30B53B52" w14:textId="77777777" w:rsidTr="002374F3">
        <w:tc>
          <w:tcPr>
            <w:tcW w:w="2093" w:type="dxa"/>
            <w:shd w:val="clear" w:color="auto" w:fill="auto"/>
          </w:tcPr>
          <w:p w14:paraId="00D13E43" w14:textId="58B6D7C3" w:rsidR="00222762" w:rsidRPr="001D0095" w:rsidRDefault="008F3700" w:rsidP="00D94E43">
            <w:pPr>
              <w:tabs>
                <w:tab w:val="right" w:pos="9356"/>
              </w:tabs>
              <w:spacing w:after="120"/>
              <w:jc w:val="center"/>
              <w:outlineLvl w:val="1"/>
              <w:rPr>
                <w:sz w:val="24"/>
                <w:szCs w:val="24"/>
              </w:rPr>
            </w:pPr>
            <w:r w:rsidRPr="001D0095">
              <w:rPr>
                <w:sz w:val="24"/>
                <w:szCs w:val="24"/>
              </w:rPr>
              <w:t>6</w:t>
            </w:r>
          </w:p>
        </w:tc>
        <w:tc>
          <w:tcPr>
            <w:tcW w:w="7263" w:type="dxa"/>
            <w:shd w:val="clear" w:color="auto" w:fill="auto"/>
          </w:tcPr>
          <w:p w14:paraId="764E30DB" w14:textId="3D73190A" w:rsidR="00222762" w:rsidRPr="001D0095" w:rsidRDefault="006552A2" w:rsidP="00D94E43">
            <w:pPr>
              <w:tabs>
                <w:tab w:val="right" w:pos="9356"/>
              </w:tabs>
              <w:spacing w:after="120"/>
              <w:jc w:val="both"/>
              <w:outlineLvl w:val="1"/>
              <w:rPr>
                <w:sz w:val="24"/>
                <w:szCs w:val="24"/>
              </w:rPr>
            </w:pPr>
            <w:r w:rsidRPr="001D0095">
              <w:rPr>
                <w:sz w:val="24"/>
                <w:szCs w:val="24"/>
              </w:rPr>
              <w:t>Поставка материалов</w:t>
            </w:r>
            <w:r w:rsidR="00BC60C5" w:rsidRPr="001D0095">
              <w:rPr>
                <w:sz w:val="24"/>
                <w:szCs w:val="24"/>
              </w:rPr>
              <w:t xml:space="preserve"> и</w:t>
            </w:r>
            <w:r w:rsidRPr="001D0095">
              <w:rPr>
                <w:sz w:val="24"/>
                <w:szCs w:val="24"/>
              </w:rPr>
              <w:t xml:space="preserve"> оборудования</w:t>
            </w:r>
          </w:p>
        </w:tc>
      </w:tr>
      <w:tr w:rsidR="00222762" w:rsidRPr="001D0095" w14:paraId="65D00806" w14:textId="77777777" w:rsidTr="002374F3">
        <w:tc>
          <w:tcPr>
            <w:tcW w:w="2093" w:type="dxa"/>
            <w:shd w:val="clear" w:color="auto" w:fill="auto"/>
          </w:tcPr>
          <w:p w14:paraId="33B17E40" w14:textId="1424EB0F" w:rsidR="00222762" w:rsidRPr="001D0095" w:rsidRDefault="008F3700" w:rsidP="00D94E43">
            <w:pPr>
              <w:tabs>
                <w:tab w:val="right" w:pos="9356"/>
              </w:tabs>
              <w:spacing w:after="120"/>
              <w:jc w:val="center"/>
              <w:outlineLvl w:val="1"/>
              <w:rPr>
                <w:sz w:val="24"/>
                <w:szCs w:val="24"/>
              </w:rPr>
            </w:pPr>
            <w:r w:rsidRPr="001D0095">
              <w:rPr>
                <w:sz w:val="24"/>
                <w:szCs w:val="24"/>
              </w:rPr>
              <w:t>7</w:t>
            </w:r>
          </w:p>
        </w:tc>
        <w:tc>
          <w:tcPr>
            <w:tcW w:w="7263" w:type="dxa"/>
            <w:shd w:val="clear" w:color="auto" w:fill="auto"/>
          </w:tcPr>
          <w:p w14:paraId="3B451F56" w14:textId="499F7254" w:rsidR="00222762" w:rsidRPr="001D0095" w:rsidRDefault="00222762" w:rsidP="00D94E43">
            <w:pPr>
              <w:tabs>
                <w:tab w:val="right" w:pos="9356"/>
              </w:tabs>
              <w:spacing w:after="120"/>
              <w:jc w:val="both"/>
              <w:outlineLvl w:val="1"/>
              <w:rPr>
                <w:sz w:val="24"/>
                <w:szCs w:val="24"/>
              </w:rPr>
            </w:pPr>
            <w:r w:rsidRPr="001D0095">
              <w:rPr>
                <w:sz w:val="24"/>
                <w:szCs w:val="24"/>
              </w:rPr>
              <w:t>Устранение Недостатков</w:t>
            </w:r>
            <w:r w:rsidR="002E2D47" w:rsidRPr="001D0095">
              <w:rPr>
                <w:sz w:val="24"/>
                <w:szCs w:val="24"/>
              </w:rPr>
              <w:t>.</w:t>
            </w:r>
            <w:r w:rsidRPr="001D0095">
              <w:rPr>
                <w:sz w:val="24"/>
                <w:szCs w:val="24"/>
              </w:rPr>
              <w:t xml:space="preserve"> Гарантийный период</w:t>
            </w:r>
          </w:p>
        </w:tc>
      </w:tr>
      <w:tr w:rsidR="00222762" w:rsidRPr="001D0095" w14:paraId="3E35D994" w14:textId="77777777" w:rsidTr="002374F3">
        <w:tc>
          <w:tcPr>
            <w:tcW w:w="2093" w:type="dxa"/>
            <w:shd w:val="clear" w:color="auto" w:fill="auto"/>
          </w:tcPr>
          <w:p w14:paraId="78D0A997" w14:textId="3BBD5BD5" w:rsidR="00222762" w:rsidRPr="001D0095" w:rsidRDefault="008F3700" w:rsidP="00D94E43">
            <w:pPr>
              <w:tabs>
                <w:tab w:val="right" w:pos="9356"/>
              </w:tabs>
              <w:spacing w:after="120"/>
              <w:jc w:val="center"/>
              <w:outlineLvl w:val="1"/>
              <w:rPr>
                <w:sz w:val="24"/>
                <w:szCs w:val="24"/>
              </w:rPr>
            </w:pPr>
            <w:r w:rsidRPr="001D0095">
              <w:rPr>
                <w:sz w:val="24"/>
                <w:szCs w:val="24"/>
              </w:rPr>
              <w:t>8</w:t>
            </w:r>
          </w:p>
        </w:tc>
        <w:tc>
          <w:tcPr>
            <w:tcW w:w="7263" w:type="dxa"/>
            <w:shd w:val="clear" w:color="auto" w:fill="auto"/>
          </w:tcPr>
          <w:p w14:paraId="7806F6C5" w14:textId="77777777" w:rsidR="00222762" w:rsidRPr="001D0095" w:rsidRDefault="006552A2" w:rsidP="00D94E43">
            <w:pPr>
              <w:tabs>
                <w:tab w:val="right" w:pos="9356"/>
              </w:tabs>
              <w:spacing w:after="120"/>
              <w:jc w:val="both"/>
              <w:outlineLvl w:val="1"/>
              <w:rPr>
                <w:sz w:val="24"/>
                <w:szCs w:val="24"/>
              </w:rPr>
            </w:pPr>
            <w:r w:rsidRPr="001D0095">
              <w:rPr>
                <w:sz w:val="24"/>
                <w:szCs w:val="24"/>
              </w:rPr>
              <w:t>Ответственность Сторон</w:t>
            </w:r>
          </w:p>
        </w:tc>
      </w:tr>
      <w:tr w:rsidR="00222762" w:rsidRPr="001D0095" w14:paraId="70079CCA" w14:textId="77777777" w:rsidTr="002374F3">
        <w:trPr>
          <w:trHeight w:val="80"/>
        </w:trPr>
        <w:tc>
          <w:tcPr>
            <w:tcW w:w="2093" w:type="dxa"/>
            <w:shd w:val="clear" w:color="auto" w:fill="auto"/>
          </w:tcPr>
          <w:p w14:paraId="1FE68A55" w14:textId="25542F4B" w:rsidR="00222762" w:rsidRPr="001D0095" w:rsidRDefault="00F91D9B" w:rsidP="00D94E43">
            <w:pPr>
              <w:tabs>
                <w:tab w:val="right" w:pos="9356"/>
              </w:tabs>
              <w:spacing w:after="120"/>
              <w:jc w:val="center"/>
              <w:outlineLvl w:val="1"/>
              <w:rPr>
                <w:sz w:val="24"/>
                <w:szCs w:val="24"/>
              </w:rPr>
            </w:pPr>
            <w:r w:rsidRPr="001D0095">
              <w:rPr>
                <w:sz w:val="24"/>
                <w:szCs w:val="24"/>
              </w:rPr>
              <w:t>9</w:t>
            </w:r>
          </w:p>
        </w:tc>
        <w:tc>
          <w:tcPr>
            <w:tcW w:w="7263" w:type="dxa"/>
            <w:shd w:val="clear" w:color="auto" w:fill="auto"/>
          </w:tcPr>
          <w:p w14:paraId="6A55937A" w14:textId="77777777" w:rsidR="00222762" w:rsidRPr="001D0095" w:rsidRDefault="00AC150A" w:rsidP="00D94E43">
            <w:pPr>
              <w:tabs>
                <w:tab w:val="right" w:pos="9356"/>
              </w:tabs>
              <w:spacing w:after="120"/>
              <w:jc w:val="both"/>
              <w:outlineLvl w:val="1"/>
              <w:rPr>
                <w:sz w:val="24"/>
                <w:szCs w:val="24"/>
              </w:rPr>
            </w:pPr>
            <w:r w:rsidRPr="001D0095">
              <w:rPr>
                <w:sz w:val="24"/>
                <w:szCs w:val="24"/>
              </w:rPr>
              <w:t>Порядок и разрешение споров</w:t>
            </w:r>
          </w:p>
        </w:tc>
      </w:tr>
      <w:tr w:rsidR="00222762" w:rsidRPr="001D0095" w14:paraId="24D6B5FF" w14:textId="77777777" w:rsidTr="002374F3">
        <w:trPr>
          <w:trHeight w:val="80"/>
        </w:trPr>
        <w:tc>
          <w:tcPr>
            <w:tcW w:w="2093" w:type="dxa"/>
            <w:shd w:val="clear" w:color="auto" w:fill="auto"/>
          </w:tcPr>
          <w:p w14:paraId="78EA12B7" w14:textId="29A70526" w:rsidR="00222762" w:rsidRPr="001D0095" w:rsidRDefault="00F91D9B" w:rsidP="00D94E43">
            <w:pPr>
              <w:tabs>
                <w:tab w:val="right" w:pos="9356"/>
              </w:tabs>
              <w:spacing w:after="120"/>
              <w:jc w:val="center"/>
              <w:outlineLvl w:val="1"/>
              <w:rPr>
                <w:sz w:val="24"/>
                <w:szCs w:val="24"/>
              </w:rPr>
            </w:pPr>
            <w:r w:rsidRPr="001D0095">
              <w:rPr>
                <w:sz w:val="24"/>
                <w:szCs w:val="24"/>
              </w:rPr>
              <w:t>1</w:t>
            </w:r>
            <w:r w:rsidR="001D1BCE" w:rsidRPr="001D0095">
              <w:rPr>
                <w:sz w:val="24"/>
                <w:szCs w:val="24"/>
              </w:rPr>
              <w:t>0</w:t>
            </w:r>
          </w:p>
        </w:tc>
        <w:tc>
          <w:tcPr>
            <w:tcW w:w="7263" w:type="dxa"/>
            <w:shd w:val="clear" w:color="auto" w:fill="auto"/>
          </w:tcPr>
          <w:p w14:paraId="46DCEF57" w14:textId="515E3206" w:rsidR="00222762" w:rsidRPr="001D0095" w:rsidRDefault="00AC150A" w:rsidP="00D94E43">
            <w:pPr>
              <w:tabs>
                <w:tab w:val="right" w:pos="9356"/>
              </w:tabs>
              <w:spacing w:after="120"/>
              <w:jc w:val="both"/>
              <w:outlineLvl w:val="1"/>
              <w:rPr>
                <w:sz w:val="24"/>
                <w:szCs w:val="24"/>
              </w:rPr>
            </w:pPr>
            <w:r w:rsidRPr="001D0095">
              <w:rPr>
                <w:sz w:val="24"/>
                <w:szCs w:val="24"/>
              </w:rPr>
              <w:t>Прекращение Договора</w:t>
            </w:r>
            <w:r w:rsidR="00EA7DEC" w:rsidRPr="001D0095">
              <w:rPr>
                <w:sz w:val="24"/>
                <w:szCs w:val="24"/>
              </w:rPr>
              <w:t>. Приостановка работ</w:t>
            </w:r>
          </w:p>
        </w:tc>
      </w:tr>
      <w:tr w:rsidR="00222762" w:rsidRPr="001D0095" w14:paraId="652C06BA" w14:textId="77777777" w:rsidTr="002374F3">
        <w:trPr>
          <w:trHeight w:val="132"/>
        </w:trPr>
        <w:tc>
          <w:tcPr>
            <w:tcW w:w="2093" w:type="dxa"/>
            <w:shd w:val="clear" w:color="auto" w:fill="auto"/>
          </w:tcPr>
          <w:p w14:paraId="48C2AF1C" w14:textId="077D3F6D" w:rsidR="00222762" w:rsidRPr="001D0095" w:rsidRDefault="00222762" w:rsidP="00D94E43">
            <w:pPr>
              <w:tabs>
                <w:tab w:val="right" w:pos="9356"/>
              </w:tabs>
              <w:spacing w:after="120"/>
              <w:jc w:val="center"/>
              <w:outlineLvl w:val="1"/>
              <w:rPr>
                <w:sz w:val="24"/>
                <w:szCs w:val="24"/>
              </w:rPr>
            </w:pPr>
            <w:r w:rsidRPr="001D0095">
              <w:rPr>
                <w:sz w:val="24"/>
                <w:szCs w:val="24"/>
              </w:rPr>
              <w:t>1</w:t>
            </w:r>
            <w:r w:rsidR="00BD2AB4" w:rsidRPr="001D0095">
              <w:rPr>
                <w:sz w:val="24"/>
                <w:szCs w:val="24"/>
              </w:rPr>
              <w:t>1</w:t>
            </w:r>
          </w:p>
        </w:tc>
        <w:tc>
          <w:tcPr>
            <w:tcW w:w="7263" w:type="dxa"/>
            <w:shd w:val="clear" w:color="auto" w:fill="auto"/>
          </w:tcPr>
          <w:p w14:paraId="6FC49F9C" w14:textId="2D10165C" w:rsidR="00222762" w:rsidRPr="001D0095" w:rsidRDefault="00FA2A4C" w:rsidP="00D94E43">
            <w:pPr>
              <w:tabs>
                <w:tab w:val="right" w:pos="9356"/>
              </w:tabs>
              <w:spacing w:after="120"/>
              <w:jc w:val="both"/>
              <w:outlineLvl w:val="1"/>
              <w:rPr>
                <w:bCs/>
                <w:sz w:val="24"/>
                <w:szCs w:val="24"/>
              </w:rPr>
            </w:pPr>
            <w:r w:rsidRPr="001D0095">
              <w:rPr>
                <w:sz w:val="24"/>
                <w:szCs w:val="24"/>
              </w:rPr>
              <w:t xml:space="preserve">Порядок </w:t>
            </w:r>
            <w:r w:rsidR="00AC150A" w:rsidRPr="001D0095">
              <w:rPr>
                <w:sz w:val="24"/>
                <w:szCs w:val="24"/>
              </w:rPr>
              <w:t>внесения изменений в Договор</w:t>
            </w:r>
          </w:p>
        </w:tc>
      </w:tr>
      <w:tr w:rsidR="00222762" w:rsidRPr="001D0095" w14:paraId="06337CBF" w14:textId="77777777" w:rsidTr="002374F3">
        <w:trPr>
          <w:trHeight w:val="132"/>
        </w:trPr>
        <w:tc>
          <w:tcPr>
            <w:tcW w:w="2093" w:type="dxa"/>
            <w:shd w:val="clear" w:color="auto" w:fill="auto"/>
          </w:tcPr>
          <w:p w14:paraId="5BFE1683" w14:textId="6AF6EA0C" w:rsidR="00222762" w:rsidRPr="001D0095" w:rsidRDefault="00222762" w:rsidP="00D94E43">
            <w:pPr>
              <w:tabs>
                <w:tab w:val="right" w:pos="9356"/>
              </w:tabs>
              <w:spacing w:after="120"/>
              <w:jc w:val="center"/>
              <w:outlineLvl w:val="1"/>
              <w:rPr>
                <w:sz w:val="24"/>
                <w:szCs w:val="24"/>
              </w:rPr>
            </w:pPr>
            <w:r w:rsidRPr="001D0095">
              <w:rPr>
                <w:sz w:val="24"/>
                <w:szCs w:val="24"/>
              </w:rPr>
              <w:t>1</w:t>
            </w:r>
            <w:r w:rsidR="00BD2AB4" w:rsidRPr="001D0095">
              <w:rPr>
                <w:sz w:val="24"/>
                <w:szCs w:val="24"/>
              </w:rPr>
              <w:t>2</w:t>
            </w:r>
          </w:p>
        </w:tc>
        <w:tc>
          <w:tcPr>
            <w:tcW w:w="7263" w:type="dxa"/>
            <w:shd w:val="clear" w:color="auto" w:fill="auto"/>
          </w:tcPr>
          <w:p w14:paraId="3DB28F62" w14:textId="77777777" w:rsidR="00222762" w:rsidRPr="001D0095" w:rsidRDefault="00222762" w:rsidP="00D94E43">
            <w:pPr>
              <w:tabs>
                <w:tab w:val="right" w:pos="9356"/>
              </w:tabs>
              <w:spacing w:after="120"/>
              <w:jc w:val="both"/>
              <w:outlineLvl w:val="1"/>
              <w:rPr>
                <w:sz w:val="24"/>
                <w:szCs w:val="24"/>
              </w:rPr>
            </w:pPr>
            <w:r w:rsidRPr="001D0095">
              <w:rPr>
                <w:sz w:val="24"/>
                <w:szCs w:val="24"/>
              </w:rPr>
              <w:t>Производство работ</w:t>
            </w:r>
          </w:p>
        </w:tc>
      </w:tr>
      <w:tr w:rsidR="002374F3" w:rsidRPr="001D0095" w14:paraId="384F4315" w14:textId="77777777" w:rsidTr="002374F3">
        <w:trPr>
          <w:trHeight w:val="132"/>
        </w:trPr>
        <w:tc>
          <w:tcPr>
            <w:tcW w:w="2093" w:type="dxa"/>
            <w:shd w:val="clear" w:color="auto" w:fill="auto"/>
          </w:tcPr>
          <w:p w14:paraId="7A69D3D1" w14:textId="1D7DCA12" w:rsidR="002374F3" w:rsidRPr="001D0095" w:rsidRDefault="00F91D9B" w:rsidP="00D94E43">
            <w:pPr>
              <w:tabs>
                <w:tab w:val="right" w:pos="9356"/>
              </w:tabs>
              <w:jc w:val="center"/>
              <w:outlineLvl w:val="1"/>
              <w:rPr>
                <w:sz w:val="24"/>
                <w:szCs w:val="24"/>
              </w:rPr>
            </w:pPr>
            <w:r w:rsidRPr="001D0095">
              <w:rPr>
                <w:sz w:val="24"/>
                <w:szCs w:val="24"/>
              </w:rPr>
              <w:t>1</w:t>
            </w:r>
            <w:r w:rsidR="00BD2AB4" w:rsidRPr="001D0095">
              <w:rPr>
                <w:sz w:val="24"/>
                <w:szCs w:val="24"/>
              </w:rPr>
              <w:t>3</w:t>
            </w:r>
          </w:p>
        </w:tc>
        <w:tc>
          <w:tcPr>
            <w:tcW w:w="7263" w:type="dxa"/>
            <w:shd w:val="clear" w:color="auto" w:fill="auto"/>
          </w:tcPr>
          <w:p w14:paraId="48EFF322" w14:textId="00542B65" w:rsidR="002374F3" w:rsidRPr="001D0095" w:rsidRDefault="002374F3" w:rsidP="00D94E43">
            <w:pPr>
              <w:tabs>
                <w:tab w:val="right" w:pos="9356"/>
              </w:tabs>
              <w:spacing w:after="120"/>
              <w:jc w:val="both"/>
              <w:outlineLvl w:val="1"/>
              <w:rPr>
                <w:sz w:val="24"/>
                <w:szCs w:val="24"/>
              </w:rPr>
            </w:pPr>
            <w:r w:rsidRPr="001D0095">
              <w:rPr>
                <w:sz w:val="24"/>
                <w:szCs w:val="24"/>
              </w:rPr>
              <w:t>Простой в работе Подрядчика</w:t>
            </w:r>
          </w:p>
        </w:tc>
      </w:tr>
      <w:tr w:rsidR="00222762" w:rsidRPr="001D0095" w14:paraId="1F64B2C1" w14:textId="77777777" w:rsidTr="002374F3">
        <w:trPr>
          <w:trHeight w:val="132"/>
        </w:trPr>
        <w:tc>
          <w:tcPr>
            <w:tcW w:w="2093" w:type="dxa"/>
            <w:shd w:val="clear" w:color="auto" w:fill="auto"/>
          </w:tcPr>
          <w:p w14:paraId="49A023E5" w14:textId="740E1A5D" w:rsidR="00222762" w:rsidRPr="001D0095" w:rsidRDefault="00F91D9B" w:rsidP="00D94E43">
            <w:pPr>
              <w:tabs>
                <w:tab w:val="right" w:pos="9356"/>
              </w:tabs>
              <w:spacing w:after="120"/>
              <w:jc w:val="center"/>
              <w:outlineLvl w:val="1"/>
              <w:rPr>
                <w:sz w:val="24"/>
                <w:szCs w:val="24"/>
              </w:rPr>
            </w:pPr>
            <w:r w:rsidRPr="001D0095">
              <w:rPr>
                <w:sz w:val="24"/>
                <w:szCs w:val="24"/>
              </w:rPr>
              <w:t>1</w:t>
            </w:r>
            <w:r w:rsidR="00BD2AB4" w:rsidRPr="001D0095">
              <w:rPr>
                <w:sz w:val="24"/>
                <w:szCs w:val="24"/>
              </w:rPr>
              <w:t>4</w:t>
            </w:r>
          </w:p>
        </w:tc>
        <w:tc>
          <w:tcPr>
            <w:tcW w:w="7263" w:type="dxa"/>
            <w:shd w:val="clear" w:color="auto" w:fill="auto"/>
          </w:tcPr>
          <w:p w14:paraId="1F8DD658" w14:textId="77777777" w:rsidR="00222762" w:rsidRPr="001D0095" w:rsidRDefault="006552A2" w:rsidP="00D94E43">
            <w:pPr>
              <w:tabs>
                <w:tab w:val="right" w:pos="9356"/>
              </w:tabs>
              <w:spacing w:after="120"/>
              <w:jc w:val="both"/>
              <w:outlineLvl w:val="1"/>
              <w:rPr>
                <w:sz w:val="24"/>
                <w:szCs w:val="24"/>
              </w:rPr>
            </w:pPr>
            <w:r w:rsidRPr="001D0095">
              <w:rPr>
                <w:sz w:val="24"/>
                <w:szCs w:val="24"/>
              </w:rPr>
              <w:t>Заключительные положения</w:t>
            </w:r>
          </w:p>
        </w:tc>
      </w:tr>
      <w:tr w:rsidR="00222762" w:rsidRPr="001D0095" w14:paraId="7417D1AA" w14:textId="77777777" w:rsidTr="002374F3">
        <w:trPr>
          <w:trHeight w:val="132"/>
        </w:trPr>
        <w:tc>
          <w:tcPr>
            <w:tcW w:w="2093" w:type="dxa"/>
            <w:shd w:val="clear" w:color="auto" w:fill="auto"/>
          </w:tcPr>
          <w:p w14:paraId="752A6635" w14:textId="5C166249" w:rsidR="00222762" w:rsidRPr="001D0095" w:rsidRDefault="00BD2AB4" w:rsidP="00D94E43">
            <w:pPr>
              <w:tabs>
                <w:tab w:val="right" w:pos="9356"/>
              </w:tabs>
              <w:spacing w:after="120"/>
              <w:jc w:val="center"/>
              <w:outlineLvl w:val="1"/>
              <w:rPr>
                <w:sz w:val="24"/>
                <w:szCs w:val="24"/>
              </w:rPr>
            </w:pPr>
            <w:r w:rsidRPr="001D0095">
              <w:rPr>
                <w:sz w:val="24"/>
                <w:szCs w:val="24"/>
              </w:rPr>
              <w:t>15</w:t>
            </w:r>
          </w:p>
        </w:tc>
        <w:tc>
          <w:tcPr>
            <w:tcW w:w="7263" w:type="dxa"/>
            <w:shd w:val="clear" w:color="auto" w:fill="auto"/>
          </w:tcPr>
          <w:p w14:paraId="76A0061F" w14:textId="77777777" w:rsidR="00222762" w:rsidRPr="001D0095" w:rsidRDefault="00AC150A" w:rsidP="00D94E43">
            <w:pPr>
              <w:tabs>
                <w:tab w:val="right" w:pos="9356"/>
              </w:tabs>
              <w:spacing w:after="120"/>
              <w:jc w:val="both"/>
              <w:outlineLvl w:val="1"/>
              <w:rPr>
                <w:sz w:val="24"/>
                <w:szCs w:val="24"/>
              </w:rPr>
            </w:pPr>
            <w:r w:rsidRPr="001D0095">
              <w:rPr>
                <w:sz w:val="24"/>
                <w:szCs w:val="24"/>
              </w:rPr>
              <w:t>Адреса, банковские реквизиты и подписи Сторон</w:t>
            </w:r>
          </w:p>
        </w:tc>
      </w:tr>
    </w:tbl>
    <w:p w14:paraId="50D35115" w14:textId="77777777" w:rsidR="00FA1E07" w:rsidRPr="001D0095" w:rsidRDefault="00FA1E07" w:rsidP="00D94E43">
      <w:pPr>
        <w:tabs>
          <w:tab w:val="right" w:pos="9356"/>
        </w:tabs>
        <w:spacing w:after="120"/>
        <w:jc w:val="center"/>
        <w:outlineLvl w:val="1"/>
        <w:rPr>
          <w:b/>
          <w:sz w:val="24"/>
          <w:szCs w:val="24"/>
        </w:rPr>
      </w:pPr>
    </w:p>
    <w:p w14:paraId="55DA62E0" w14:textId="5B2FE7C7" w:rsidR="005852E7" w:rsidRPr="001D0095" w:rsidRDefault="005852E7" w:rsidP="00D94E43">
      <w:pPr>
        <w:tabs>
          <w:tab w:val="right" w:pos="9356"/>
        </w:tabs>
        <w:spacing w:after="120"/>
        <w:jc w:val="center"/>
        <w:outlineLvl w:val="1"/>
        <w:rPr>
          <w:b/>
          <w:sz w:val="24"/>
          <w:szCs w:val="24"/>
        </w:rPr>
      </w:pPr>
    </w:p>
    <w:p w14:paraId="57DBA4B1" w14:textId="53A4CC85" w:rsidR="00E96C34" w:rsidRPr="001D0095" w:rsidRDefault="00E96C34" w:rsidP="00D94E43">
      <w:pPr>
        <w:tabs>
          <w:tab w:val="right" w:pos="9356"/>
        </w:tabs>
        <w:spacing w:after="120"/>
        <w:jc w:val="center"/>
        <w:outlineLvl w:val="1"/>
        <w:rPr>
          <w:b/>
          <w:sz w:val="24"/>
          <w:szCs w:val="24"/>
        </w:rPr>
      </w:pPr>
    </w:p>
    <w:p w14:paraId="7446F131" w14:textId="5A281571" w:rsidR="00E96C34" w:rsidRPr="001D0095" w:rsidRDefault="00E96C34" w:rsidP="00D94E43">
      <w:pPr>
        <w:tabs>
          <w:tab w:val="right" w:pos="9356"/>
        </w:tabs>
        <w:spacing w:after="120"/>
        <w:jc w:val="center"/>
        <w:outlineLvl w:val="1"/>
        <w:rPr>
          <w:b/>
          <w:sz w:val="24"/>
          <w:szCs w:val="24"/>
        </w:rPr>
      </w:pPr>
    </w:p>
    <w:p w14:paraId="4ECB81CB" w14:textId="4FDC6DC9" w:rsidR="00E96C34" w:rsidRPr="001D0095" w:rsidRDefault="00E96C34" w:rsidP="00D94E43">
      <w:pPr>
        <w:tabs>
          <w:tab w:val="right" w:pos="9356"/>
        </w:tabs>
        <w:spacing w:after="120"/>
        <w:jc w:val="center"/>
        <w:outlineLvl w:val="1"/>
        <w:rPr>
          <w:b/>
          <w:sz w:val="24"/>
          <w:szCs w:val="24"/>
        </w:rPr>
      </w:pPr>
    </w:p>
    <w:p w14:paraId="566C8CEA" w14:textId="2CCBDF9D" w:rsidR="00E96C34" w:rsidRPr="001D0095" w:rsidRDefault="00E96C34" w:rsidP="00D94E43">
      <w:pPr>
        <w:tabs>
          <w:tab w:val="right" w:pos="9356"/>
        </w:tabs>
        <w:spacing w:after="120"/>
        <w:jc w:val="center"/>
        <w:outlineLvl w:val="1"/>
        <w:rPr>
          <w:b/>
          <w:sz w:val="24"/>
          <w:szCs w:val="24"/>
        </w:rPr>
      </w:pPr>
    </w:p>
    <w:p w14:paraId="244E4FF2" w14:textId="298D3D71" w:rsidR="00E96C34" w:rsidRPr="001D0095" w:rsidRDefault="00E96C34" w:rsidP="00D94E43">
      <w:pPr>
        <w:tabs>
          <w:tab w:val="right" w:pos="9356"/>
        </w:tabs>
        <w:spacing w:after="120"/>
        <w:jc w:val="center"/>
        <w:outlineLvl w:val="1"/>
        <w:rPr>
          <w:b/>
          <w:sz w:val="24"/>
          <w:szCs w:val="24"/>
        </w:rPr>
      </w:pPr>
    </w:p>
    <w:p w14:paraId="2A7ADC8A" w14:textId="18E2416D" w:rsidR="00E96C34" w:rsidRPr="001D0095" w:rsidRDefault="00E96C34" w:rsidP="00D94E43">
      <w:pPr>
        <w:tabs>
          <w:tab w:val="right" w:pos="9356"/>
        </w:tabs>
        <w:spacing w:after="120"/>
        <w:jc w:val="center"/>
        <w:outlineLvl w:val="1"/>
        <w:rPr>
          <w:b/>
          <w:sz w:val="24"/>
          <w:szCs w:val="24"/>
        </w:rPr>
      </w:pPr>
    </w:p>
    <w:p w14:paraId="3AF4A806" w14:textId="6260CB42" w:rsidR="00E96C34" w:rsidRPr="001D0095" w:rsidRDefault="00E96C34" w:rsidP="00D94E43">
      <w:pPr>
        <w:tabs>
          <w:tab w:val="right" w:pos="9356"/>
        </w:tabs>
        <w:spacing w:after="120"/>
        <w:jc w:val="center"/>
        <w:outlineLvl w:val="1"/>
        <w:rPr>
          <w:b/>
          <w:sz w:val="24"/>
          <w:szCs w:val="24"/>
        </w:rPr>
      </w:pPr>
    </w:p>
    <w:p w14:paraId="3662825C" w14:textId="5CA78D71" w:rsidR="00E96C34" w:rsidRPr="001D0095" w:rsidRDefault="00E96C34" w:rsidP="00D94E43">
      <w:pPr>
        <w:tabs>
          <w:tab w:val="right" w:pos="9356"/>
        </w:tabs>
        <w:spacing w:after="120"/>
        <w:jc w:val="center"/>
        <w:outlineLvl w:val="1"/>
        <w:rPr>
          <w:b/>
          <w:sz w:val="24"/>
          <w:szCs w:val="24"/>
        </w:rPr>
      </w:pPr>
    </w:p>
    <w:p w14:paraId="22EA1440" w14:textId="414CBEF6" w:rsidR="00E96C34" w:rsidRPr="001D0095" w:rsidRDefault="00E96C34" w:rsidP="00D94E43">
      <w:pPr>
        <w:tabs>
          <w:tab w:val="right" w:pos="9356"/>
        </w:tabs>
        <w:spacing w:after="120"/>
        <w:jc w:val="center"/>
        <w:outlineLvl w:val="1"/>
        <w:rPr>
          <w:b/>
          <w:sz w:val="24"/>
          <w:szCs w:val="24"/>
        </w:rPr>
      </w:pPr>
    </w:p>
    <w:p w14:paraId="3846C48D" w14:textId="2D841E82" w:rsidR="00E96C34" w:rsidRPr="001D0095" w:rsidRDefault="00E96C34" w:rsidP="00D94E43">
      <w:pPr>
        <w:tabs>
          <w:tab w:val="right" w:pos="9356"/>
        </w:tabs>
        <w:spacing w:after="120"/>
        <w:jc w:val="center"/>
        <w:outlineLvl w:val="1"/>
        <w:rPr>
          <w:b/>
          <w:sz w:val="24"/>
          <w:szCs w:val="24"/>
        </w:rPr>
      </w:pPr>
    </w:p>
    <w:p w14:paraId="40931C58" w14:textId="00A9ED4F" w:rsidR="00E96C34" w:rsidRPr="001D0095" w:rsidRDefault="00E96C34" w:rsidP="00D94E43">
      <w:pPr>
        <w:tabs>
          <w:tab w:val="right" w:pos="9356"/>
        </w:tabs>
        <w:spacing w:after="120"/>
        <w:jc w:val="center"/>
        <w:outlineLvl w:val="1"/>
        <w:rPr>
          <w:b/>
          <w:sz w:val="24"/>
          <w:szCs w:val="24"/>
        </w:rPr>
      </w:pPr>
    </w:p>
    <w:p w14:paraId="1201AB6C" w14:textId="1F8B66C1" w:rsidR="00E96C34" w:rsidRPr="001D0095" w:rsidRDefault="00E96C34" w:rsidP="00D94E43">
      <w:pPr>
        <w:tabs>
          <w:tab w:val="right" w:pos="9356"/>
        </w:tabs>
        <w:spacing w:after="120"/>
        <w:jc w:val="center"/>
        <w:outlineLvl w:val="1"/>
        <w:rPr>
          <w:b/>
          <w:sz w:val="24"/>
          <w:szCs w:val="24"/>
        </w:rPr>
      </w:pPr>
    </w:p>
    <w:p w14:paraId="41F1CA10" w14:textId="77777777" w:rsidR="00E96C34" w:rsidRPr="001D0095" w:rsidRDefault="00E96C34" w:rsidP="00D94E43">
      <w:pPr>
        <w:tabs>
          <w:tab w:val="right" w:pos="9356"/>
        </w:tabs>
        <w:spacing w:after="120"/>
        <w:jc w:val="center"/>
        <w:outlineLvl w:val="1"/>
        <w:rPr>
          <w:b/>
          <w:sz w:val="24"/>
          <w:szCs w:val="24"/>
        </w:rPr>
      </w:pPr>
    </w:p>
    <w:p w14:paraId="361019D2" w14:textId="1B04ECAB" w:rsidR="00124D9C" w:rsidRPr="001D0095" w:rsidRDefault="00124D9C" w:rsidP="00D94E43">
      <w:pPr>
        <w:tabs>
          <w:tab w:val="right" w:pos="9356"/>
        </w:tabs>
        <w:spacing w:after="120"/>
        <w:jc w:val="center"/>
        <w:outlineLvl w:val="1"/>
        <w:rPr>
          <w:b/>
          <w:sz w:val="24"/>
          <w:szCs w:val="24"/>
        </w:rPr>
      </w:pPr>
    </w:p>
    <w:p w14:paraId="26F828B3" w14:textId="3552906B" w:rsidR="008F3700" w:rsidRPr="001D0095" w:rsidRDefault="008F3700" w:rsidP="00D94E43">
      <w:pPr>
        <w:tabs>
          <w:tab w:val="right" w:pos="9356"/>
        </w:tabs>
        <w:spacing w:after="120"/>
        <w:jc w:val="center"/>
        <w:outlineLvl w:val="1"/>
        <w:rPr>
          <w:b/>
          <w:sz w:val="24"/>
          <w:szCs w:val="24"/>
        </w:rPr>
      </w:pPr>
    </w:p>
    <w:p w14:paraId="3B7B1FFB" w14:textId="77777777" w:rsidR="002374F3" w:rsidRPr="001D0095" w:rsidRDefault="002374F3" w:rsidP="00D94E43">
      <w:pPr>
        <w:tabs>
          <w:tab w:val="right" w:pos="9356"/>
        </w:tabs>
        <w:spacing w:after="120"/>
        <w:jc w:val="center"/>
        <w:outlineLvl w:val="1"/>
        <w:rPr>
          <w:b/>
          <w:sz w:val="24"/>
          <w:szCs w:val="24"/>
        </w:rPr>
      </w:pPr>
    </w:p>
    <w:p w14:paraId="22BB5D17" w14:textId="77777777" w:rsidR="00A13F4D" w:rsidRPr="001D0095" w:rsidRDefault="00951269" w:rsidP="00D94E43">
      <w:pPr>
        <w:tabs>
          <w:tab w:val="right" w:pos="9356"/>
        </w:tabs>
        <w:spacing w:after="120"/>
        <w:jc w:val="center"/>
        <w:outlineLvl w:val="1"/>
        <w:rPr>
          <w:b/>
          <w:sz w:val="24"/>
          <w:szCs w:val="24"/>
        </w:rPr>
      </w:pPr>
      <w:r w:rsidRPr="001D0095">
        <w:rPr>
          <w:b/>
          <w:sz w:val="24"/>
          <w:szCs w:val="24"/>
        </w:rPr>
        <w:lastRenderedPageBreak/>
        <w:t>П</w:t>
      </w:r>
      <w:r w:rsidR="00190106" w:rsidRPr="001D0095">
        <w:rPr>
          <w:b/>
          <w:sz w:val="24"/>
          <w:szCs w:val="24"/>
        </w:rPr>
        <w:t>РИЛОЖЕНИЯ К ДОГОВОРУ</w:t>
      </w:r>
    </w:p>
    <w:tbl>
      <w:tblPr>
        <w:tblStyle w:val="a9"/>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655"/>
      </w:tblGrid>
      <w:tr w:rsidR="00214DC2" w14:paraId="664221D9" w14:textId="77777777" w:rsidTr="00DA4FA3">
        <w:tc>
          <w:tcPr>
            <w:tcW w:w="2410" w:type="dxa"/>
          </w:tcPr>
          <w:p w14:paraId="37CDFA4A" w14:textId="27E66C4D" w:rsidR="00214DC2" w:rsidRDefault="00214DC2" w:rsidP="00D94E43">
            <w:pPr>
              <w:jc w:val="both"/>
              <w:rPr>
                <w:sz w:val="24"/>
                <w:szCs w:val="24"/>
              </w:rPr>
            </w:pPr>
            <w:r>
              <w:rPr>
                <w:sz w:val="24"/>
                <w:szCs w:val="24"/>
              </w:rPr>
              <w:t>Приложение №1</w:t>
            </w:r>
          </w:p>
        </w:tc>
        <w:tc>
          <w:tcPr>
            <w:tcW w:w="7655" w:type="dxa"/>
          </w:tcPr>
          <w:p w14:paraId="7407B1EF" w14:textId="2C4B4629" w:rsidR="00214DC2" w:rsidRDefault="00214DC2" w:rsidP="00D94E43">
            <w:pPr>
              <w:jc w:val="both"/>
              <w:rPr>
                <w:sz w:val="24"/>
                <w:szCs w:val="24"/>
              </w:rPr>
            </w:pPr>
            <w:r w:rsidRPr="00214DC2">
              <w:rPr>
                <w:sz w:val="24"/>
                <w:szCs w:val="24"/>
              </w:rPr>
              <w:t>Формирование приемо-сдаточной документации</w:t>
            </w:r>
          </w:p>
        </w:tc>
      </w:tr>
      <w:tr w:rsidR="00214DC2" w14:paraId="157317DD" w14:textId="77777777" w:rsidTr="00DA4FA3">
        <w:tc>
          <w:tcPr>
            <w:tcW w:w="2410" w:type="dxa"/>
          </w:tcPr>
          <w:p w14:paraId="12195DC6" w14:textId="409EBD9C" w:rsidR="00214DC2" w:rsidRDefault="00214DC2" w:rsidP="00D94E43">
            <w:pPr>
              <w:jc w:val="both"/>
              <w:rPr>
                <w:sz w:val="24"/>
                <w:szCs w:val="24"/>
              </w:rPr>
            </w:pPr>
            <w:r>
              <w:rPr>
                <w:sz w:val="24"/>
                <w:szCs w:val="24"/>
              </w:rPr>
              <w:t>Приложение №2</w:t>
            </w:r>
          </w:p>
        </w:tc>
        <w:tc>
          <w:tcPr>
            <w:tcW w:w="7655" w:type="dxa"/>
          </w:tcPr>
          <w:p w14:paraId="722F2388" w14:textId="73BBAC68" w:rsidR="00214DC2" w:rsidRDefault="00214DC2" w:rsidP="00D94E43">
            <w:pPr>
              <w:jc w:val="both"/>
              <w:rPr>
                <w:sz w:val="24"/>
                <w:szCs w:val="24"/>
              </w:rPr>
            </w:pPr>
            <w:r w:rsidRPr="00214DC2">
              <w:rPr>
                <w:sz w:val="24"/>
                <w:szCs w:val="24"/>
              </w:rPr>
              <w:t>Банковская гарантия возврата авансового платежа (форма)</w:t>
            </w:r>
          </w:p>
        </w:tc>
      </w:tr>
      <w:tr w:rsidR="00214DC2" w14:paraId="1285DE83" w14:textId="77777777" w:rsidTr="00DA4FA3">
        <w:tc>
          <w:tcPr>
            <w:tcW w:w="2410" w:type="dxa"/>
          </w:tcPr>
          <w:p w14:paraId="7B672BB5" w14:textId="53DD1EC0" w:rsidR="00214DC2" w:rsidRDefault="00214DC2" w:rsidP="00D94E43">
            <w:pPr>
              <w:jc w:val="both"/>
              <w:rPr>
                <w:sz w:val="24"/>
                <w:szCs w:val="24"/>
              </w:rPr>
            </w:pPr>
            <w:r>
              <w:rPr>
                <w:sz w:val="24"/>
                <w:szCs w:val="24"/>
              </w:rPr>
              <w:t>Приложение №3</w:t>
            </w:r>
          </w:p>
        </w:tc>
        <w:tc>
          <w:tcPr>
            <w:tcW w:w="7655" w:type="dxa"/>
          </w:tcPr>
          <w:p w14:paraId="4004C853" w14:textId="019D5EB1" w:rsidR="00214DC2" w:rsidRDefault="00214DC2" w:rsidP="00D94E43">
            <w:pPr>
              <w:jc w:val="both"/>
              <w:rPr>
                <w:sz w:val="24"/>
                <w:szCs w:val="24"/>
              </w:rPr>
            </w:pPr>
            <w:r w:rsidRPr="00214DC2">
              <w:rPr>
                <w:sz w:val="24"/>
                <w:szCs w:val="24"/>
              </w:rPr>
              <w:t>Банковская гарантия исполнения обязательств в гарантийный срок (форма)</w:t>
            </w:r>
          </w:p>
        </w:tc>
      </w:tr>
      <w:tr w:rsidR="00214DC2" w14:paraId="5AB1F0D7" w14:textId="77777777" w:rsidTr="00DA4FA3">
        <w:tc>
          <w:tcPr>
            <w:tcW w:w="2410" w:type="dxa"/>
          </w:tcPr>
          <w:p w14:paraId="34B61092" w14:textId="3639A1AE" w:rsidR="00214DC2" w:rsidRDefault="00214DC2" w:rsidP="00D94E43">
            <w:pPr>
              <w:jc w:val="both"/>
              <w:rPr>
                <w:sz w:val="24"/>
                <w:szCs w:val="24"/>
              </w:rPr>
            </w:pPr>
            <w:r>
              <w:rPr>
                <w:sz w:val="24"/>
                <w:szCs w:val="24"/>
              </w:rPr>
              <w:t>Приложение №4</w:t>
            </w:r>
          </w:p>
        </w:tc>
        <w:tc>
          <w:tcPr>
            <w:tcW w:w="7655" w:type="dxa"/>
          </w:tcPr>
          <w:p w14:paraId="47A687BB" w14:textId="6231A21F" w:rsidR="00214DC2" w:rsidRDefault="00214DC2" w:rsidP="00D94E43">
            <w:pPr>
              <w:jc w:val="both"/>
              <w:rPr>
                <w:sz w:val="24"/>
                <w:szCs w:val="24"/>
              </w:rPr>
            </w:pPr>
            <w:r w:rsidRPr="00214DC2">
              <w:rPr>
                <w:sz w:val="24"/>
                <w:szCs w:val="24"/>
              </w:rPr>
              <w:t>Обязательства по страхованию</w:t>
            </w:r>
          </w:p>
        </w:tc>
      </w:tr>
      <w:tr w:rsidR="00214DC2" w14:paraId="6F68E20A" w14:textId="77777777" w:rsidTr="00DA4FA3">
        <w:tc>
          <w:tcPr>
            <w:tcW w:w="2410" w:type="dxa"/>
          </w:tcPr>
          <w:p w14:paraId="77715520" w14:textId="281F57F1" w:rsidR="00214DC2" w:rsidRDefault="00214DC2" w:rsidP="00D94E43">
            <w:pPr>
              <w:jc w:val="both"/>
              <w:rPr>
                <w:sz w:val="24"/>
                <w:szCs w:val="24"/>
              </w:rPr>
            </w:pPr>
            <w:r>
              <w:rPr>
                <w:sz w:val="24"/>
                <w:szCs w:val="24"/>
              </w:rPr>
              <w:t>Приложение №5</w:t>
            </w:r>
          </w:p>
        </w:tc>
        <w:tc>
          <w:tcPr>
            <w:tcW w:w="7655" w:type="dxa"/>
          </w:tcPr>
          <w:p w14:paraId="51DB917A" w14:textId="2709E6F1" w:rsidR="00214DC2" w:rsidRDefault="00214DC2" w:rsidP="00D94E43">
            <w:pPr>
              <w:jc w:val="both"/>
              <w:rPr>
                <w:sz w:val="24"/>
                <w:szCs w:val="24"/>
              </w:rPr>
            </w:pPr>
            <w:r w:rsidRPr="00214DC2">
              <w:rPr>
                <w:sz w:val="24"/>
                <w:szCs w:val="24"/>
              </w:rPr>
              <w:t>Требования к планированию, контролю и отчетности</w:t>
            </w:r>
          </w:p>
        </w:tc>
      </w:tr>
      <w:tr w:rsidR="00214DC2" w14:paraId="4F01023D" w14:textId="77777777" w:rsidTr="00DA4FA3">
        <w:tc>
          <w:tcPr>
            <w:tcW w:w="2410" w:type="dxa"/>
          </w:tcPr>
          <w:p w14:paraId="25B488FA" w14:textId="765C09BC" w:rsidR="00214DC2" w:rsidRDefault="00214DC2" w:rsidP="00D94E43">
            <w:pPr>
              <w:jc w:val="both"/>
              <w:rPr>
                <w:sz w:val="24"/>
                <w:szCs w:val="24"/>
              </w:rPr>
            </w:pPr>
            <w:r>
              <w:rPr>
                <w:sz w:val="24"/>
                <w:szCs w:val="24"/>
              </w:rPr>
              <w:t>Приложение №6</w:t>
            </w:r>
          </w:p>
        </w:tc>
        <w:tc>
          <w:tcPr>
            <w:tcW w:w="7655" w:type="dxa"/>
          </w:tcPr>
          <w:p w14:paraId="19F7B5AA" w14:textId="4473A187" w:rsidR="00214DC2" w:rsidRDefault="00214DC2" w:rsidP="00D94E43">
            <w:pPr>
              <w:jc w:val="both"/>
              <w:rPr>
                <w:sz w:val="24"/>
                <w:szCs w:val="24"/>
              </w:rPr>
            </w:pPr>
            <w:r w:rsidRPr="00214DC2">
              <w:rPr>
                <w:sz w:val="24"/>
                <w:szCs w:val="24"/>
              </w:rPr>
              <w:t>Процедура обмена корреспонденцией</w:t>
            </w:r>
          </w:p>
        </w:tc>
      </w:tr>
      <w:tr w:rsidR="00214DC2" w14:paraId="375C68E9" w14:textId="77777777" w:rsidTr="00DA4FA3">
        <w:tc>
          <w:tcPr>
            <w:tcW w:w="2410" w:type="dxa"/>
          </w:tcPr>
          <w:p w14:paraId="74BFC2F0" w14:textId="13ED39DC" w:rsidR="00214DC2" w:rsidRDefault="00214DC2" w:rsidP="00D94E43">
            <w:pPr>
              <w:jc w:val="both"/>
              <w:rPr>
                <w:sz w:val="24"/>
                <w:szCs w:val="24"/>
              </w:rPr>
            </w:pPr>
            <w:r>
              <w:rPr>
                <w:sz w:val="24"/>
                <w:szCs w:val="24"/>
              </w:rPr>
              <w:t>Приложение №7</w:t>
            </w:r>
          </w:p>
        </w:tc>
        <w:tc>
          <w:tcPr>
            <w:tcW w:w="7655" w:type="dxa"/>
          </w:tcPr>
          <w:p w14:paraId="7BA656C9" w14:textId="00AE40D9" w:rsidR="00214DC2" w:rsidRDefault="00214DC2" w:rsidP="00D94E43">
            <w:pPr>
              <w:jc w:val="both"/>
              <w:rPr>
                <w:sz w:val="24"/>
                <w:szCs w:val="24"/>
              </w:rPr>
            </w:pPr>
            <w:r w:rsidRPr="00214DC2">
              <w:rPr>
                <w:sz w:val="24"/>
                <w:szCs w:val="24"/>
              </w:rPr>
              <w:t>Информация о состоянии расчетов по заработной плате</w:t>
            </w:r>
          </w:p>
        </w:tc>
      </w:tr>
      <w:tr w:rsidR="00214DC2" w14:paraId="0691DF64" w14:textId="77777777" w:rsidTr="00DA4FA3">
        <w:tc>
          <w:tcPr>
            <w:tcW w:w="2410" w:type="dxa"/>
          </w:tcPr>
          <w:p w14:paraId="6F319147" w14:textId="4299091D" w:rsidR="00214DC2" w:rsidRDefault="00214DC2" w:rsidP="00D94E43">
            <w:pPr>
              <w:jc w:val="both"/>
              <w:rPr>
                <w:sz w:val="24"/>
                <w:szCs w:val="24"/>
              </w:rPr>
            </w:pPr>
            <w:r>
              <w:rPr>
                <w:sz w:val="24"/>
                <w:szCs w:val="24"/>
              </w:rPr>
              <w:t>Приложение №8</w:t>
            </w:r>
          </w:p>
        </w:tc>
        <w:tc>
          <w:tcPr>
            <w:tcW w:w="7655" w:type="dxa"/>
          </w:tcPr>
          <w:p w14:paraId="5B9F3A71" w14:textId="7B2D233C" w:rsidR="00214DC2" w:rsidRDefault="00214DC2" w:rsidP="00D94E43">
            <w:pPr>
              <w:jc w:val="both"/>
              <w:rPr>
                <w:sz w:val="24"/>
                <w:szCs w:val="24"/>
              </w:rPr>
            </w:pPr>
            <w:r w:rsidRPr="00214DC2">
              <w:rPr>
                <w:sz w:val="24"/>
                <w:szCs w:val="24"/>
              </w:rPr>
              <w:t>Акт приема-передачи строительной площадки для производства работ (форма)</w:t>
            </w:r>
          </w:p>
        </w:tc>
      </w:tr>
      <w:tr w:rsidR="00214DC2" w14:paraId="409BE055" w14:textId="77777777" w:rsidTr="00DA4FA3">
        <w:tc>
          <w:tcPr>
            <w:tcW w:w="2410" w:type="dxa"/>
          </w:tcPr>
          <w:p w14:paraId="0E79C656" w14:textId="0E8DBA18" w:rsidR="00214DC2" w:rsidRDefault="00214DC2" w:rsidP="00D94E43">
            <w:pPr>
              <w:jc w:val="both"/>
              <w:rPr>
                <w:sz w:val="24"/>
                <w:szCs w:val="24"/>
              </w:rPr>
            </w:pPr>
            <w:r>
              <w:rPr>
                <w:sz w:val="24"/>
                <w:szCs w:val="24"/>
              </w:rPr>
              <w:t>Приложение №9</w:t>
            </w:r>
          </w:p>
        </w:tc>
        <w:tc>
          <w:tcPr>
            <w:tcW w:w="7655" w:type="dxa"/>
          </w:tcPr>
          <w:p w14:paraId="70BA92BA" w14:textId="5A15B961" w:rsidR="00214DC2" w:rsidRDefault="00214DC2" w:rsidP="00D94E43">
            <w:pPr>
              <w:jc w:val="both"/>
              <w:rPr>
                <w:sz w:val="24"/>
                <w:szCs w:val="24"/>
              </w:rPr>
            </w:pPr>
            <w:r w:rsidRPr="00214DC2">
              <w:rPr>
                <w:sz w:val="24"/>
                <w:szCs w:val="24"/>
              </w:rPr>
              <w:t>Процедура управления запросами с площадки (SQ)</w:t>
            </w:r>
          </w:p>
        </w:tc>
      </w:tr>
      <w:tr w:rsidR="00214DC2" w14:paraId="2CC46CD0" w14:textId="77777777" w:rsidTr="00DA4FA3">
        <w:tc>
          <w:tcPr>
            <w:tcW w:w="2410" w:type="dxa"/>
          </w:tcPr>
          <w:p w14:paraId="36F9F2F9" w14:textId="12F6D340" w:rsidR="00214DC2" w:rsidRDefault="00214DC2" w:rsidP="00D94E43">
            <w:pPr>
              <w:jc w:val="both"/>
              <w:rPr>
                <w:sz w:val="24"/>
                <w:szCs w:val="24"/>
              </w:rPr>
            </w:pPr>
            <w:r>
              <w:rPr>
                <w:sz w:val="24"/>
                <w:szCs w:val="24"/>
              </w:rPr>
              <w:t>Приложение №10</w:t>
            </w:r>
          </w:p>
        </w:tc>
        <w:tc>
          <w:tcPr>
            <w:tcW w:w="7655" w:type="dxa"/>
          </w:tcPr>
          <w:p w14:paraId="2DEB08FC" w14:textId="3E40214A" w:rsidR="00214DC2" w:rsidRDefault="00214DC2" w:rsidP="00D94E43">
            <w:pPr>
              <w:jc w:val="both"/>
              <w:rPr>
                <w:sz w:val="24"/>
                <w:szCs w:val="24"/>
              </w:rPr>
            </w:pPr>
            <w:r w:rsidRPr="00214DC2">
              <w:rPr>
                <w:sz w:val="24"/>
                <w:szCs w:val="24"/>
              </w:rPr>
              <w:t>Входной контроль подрядчика материалов, изделий, конструкций, оборудования и документации, применяемых при строительстве Объекта</w:t>
            </w:r>
          </w:p>
        </w:tc>
      </w:tr>
      <w:tr w:rsidR="00214DC2" w14:paraId="190B6C07" w14:textId="77777777" w:rsidTr="00DA4FA3">
        <w:tc>
          <w:tcPr>
            <w:tcW w:w="2410" w:type="dxa"/>
          </w:tcPr>
          <w:p w14:paraId="068F230F" w14:textId="58A6257F" w:rsidR="00214DC2" w:rsidRDefault="00214DC2" w:rsidP="00D94E43">
            <w:pPr>
              <w:jc w:val="both"/>
              <w:rPr>
                <w:sz w:val="24"/>
                <w:szCs w:val="24"/>
              </w:rPr>
            </w:pPr>
            <w:r>
              <w:rPr>
                <w:sz w:val="24"/>
                <w:szCs w:val="24"/>
              </w:rPr>
              <w:t>Приложение №11</w:t>
            </w:r>
          </w:p>
        </w:tc>
        <w:tc>
          <w:tcPr>
            <w:tcW w:w="7655" w:type="dxa"/>
          </w:tcPr>
          <w:p w14:paraId="3C40B278" w14:textId="2150DEA6" w:rsidR="00214DC2" w:rsidRDefault="006B4A02" w:rsidP="00D94E43">
            <w:pPr>
              <w:jc w:val="both"/>
              <w:rPr>
                <w:sz w:val="24"/>
                <w:szCs w:val="24"/>
              </w:rPr>
            </w:pPr>
            <w:r w:rsidRPr="006B4A02">
              <w:rPr>
                <w:sz w:val="24"/>
                <w:szCs w:val="24"/>
              </w:rPr>
              <w:t>Регламент организации инспекций и выдачи предписаний Заказчика</w:t>
            </w:r>
          </w:p>
        </w:tc>
      </w:tr>
      <w:tr w:rsidR="00214DC2" w14:paraId="353D4C41" w14:textId="77777777" w:rsidTr="00DA4FA3">
        <w:tc>
          <w:tcPr>
            <w:tcW w:w="2410" w:type="dxa"/>
          </w:tcPr>
          <w:p w14:paraId="663C187D" w14:textId="6C0188BF" w:rsidR="00214DC2" w:rsidRDefault="00214DC2" w:rsidP="00D94E43">
            <w:pPr>
              <w:jc w:val="both"/>
              <w:rPr>
                <w:sz w:val="24"/>
                <w:szCs w:val="24"/>
              </w:rPr>
            </w:pPr>
            <w:r>
              <w:rPr>
                <w:sz w:val="24"/>
                <w:szCs w:val="24"/>
              </w:rPr>
              <w:t>Приложение №12</w:t>
            </w:r>
          </w:p>
        </w:tc>
        <w:tc>
          <w:tcPr>
            <w:tcW w:w="7655" w:type="dxa"/>
          </w:tcPr>
          <w:p w14:paraId="2A846C59" w14:textId="6F7F2BDB" w:rsidR="00214DC2" w:rsidRDefault="00214DC2" w:rsidP="00D94E43">
            <w:pPr>
              <w:jc w:val="both"/>
              <w:rPr>
                <w:sz w:val="24"/>
                <w:szCs w:val="24"/>
              </w:rPr>
            </w:pPr>
            <w:r w:rsidRPr="00214DC2">
              <w:rPr>
                <w:sz w:val="24"/>
                <w:szCs w:val="24"/>
              </w:rPr>
              <w:t>Расчёт суммы зачитываемого аванса (форма)</w:t>
            </w:r>
          </w:p>
        </w:tc>
      </w:tr>
      <w:tr w:rsidR="00214DC2" w14:paraId="18294215" w14:textId="77777777" w:rsidTr="00DA4FA3">
        <w:tc>
          <w:tcPr>
            <w:tcW w:w="2410" w:type="dxa"/>
          </w:tcPr>
          <w:p w14:paraId="0BA31CC1" w14:textId="3056709B" w:rsidR="00214DC2" w:rsidRDefault="00214DC2" w:rsidP="00D94E43">
            <w:pPr>
              <w:jc w:val="both"/>
              <w:rPr>
                <w:sz w:val="24"/>
                <w:szCs w:val="24"/>
              </w:rPr>
            </w:pPr>
            <w:r>
              <w:rPr>
                <w:sz w:val="24"/>
                <w:szCs w:val="24"/>
              </w:rPr>
              <w:t>Приложение №13</w:t>
            </w:r>
          </w:p>
        </w:tc>
        <w:tc>
          <w:tcPr>
            <w:tcW w:w="7655" w:type="dxa"/>
          </w:tcPr>
          <w:p w14:paraId="0B92C200" w14:textId="374683FA" w:rsidR="00214DC2" w:rsidRDefault="00A61204" w:rsidP="00D94E43">
            <w:pPr>
              <w:jc w:val="both"/>
              <w:rPr>
                <w:sz w:val="24"/>
                <w:szCs w:val="24"/>
              </w:rPr>
            </w:pPr>
            <w:r>
              <w:rPr>
                <w:sz w:val="24"/>
                <w:szCs w:val="24"/>
              </w:rPr>
              <w:t>Акт фиксации достижения В</w:t>
            </w:r>
            <w:r w:rsidR="00214DC2" w:rsidRPr="00214DC2">
              <w:rPr>
                <w:sz w:val="24"/>
                <w:szCs w:val="24"/>
              </w:rPr>
              <w:t>ехи (форма)</w:t>
            </w:r>
          </w:p>
        </w:tc>
      </w:tr>
      <w:tr w:rsidR="00214DC2" w14:paraId="390A96BF" w14:textId="77777777" w:rsidTr="00DA4FA3">
        <w:tc>
          <w:tcPr>
            <w:tcW w:w="2410" w:type="dxa"/>
          </w:tcPr>
          <w:p w14:paraId="01D8EF6F" w14:textId="092C2493" w:rsidR="00214DC2" w:rsidRDefault="00214DC2" w:rsidP="00D94E43">
            <w:pPr>
              <w:jc w:val="both"/>
              <w:rPr>
                <w:sz w:val="24"/>
                <w:szCs w:val="24"/>
              </w:rPr>
            </w:pPr>
            <w:r>
              <w:rPr>
                <w:sz w:val="24"/>
                <w:szCs w:val="24"/>
              </w:rPr>
              <w:t>Приложение №14</w:t>
            </w:r>
          </w:p>
        </w:tc>
        <w:tc>
          <w:tcPr>
            <w:tcW w:w="7655" w:type="dxa"/>
          </w:tcPr>
          <w:p w14:paraId="7A661398" w14:textId="06EA5799" w:rsidR="00214DC2" w:rsidRDefault="00214DC2" w:rsidP="00D94E43">
            <w:pPr>
              <w:jc w:val="both"/>
              <w:rPr>
                <w:sz w:val="24"/>
                <w:szCs w:val="24"/>
              </w:rPr>
            </w:pPr>
            <w:r w:rsidRPr="00214DC2">
              <w:rPr>
                <w:sz w:val="24"/>
                <w:szCs w:val="24"/>
              </w:rPr>
              <w:t>Уведомление о планируемом пересечении строительной техники и персонала границы участка ТОСЭР (форма)</w:t>
            </w:r>
          </w:p>
        </w:tc>
      </w:tr>
      <w:tr w:rsidR="00214DC2" w14:paraId="4AE90012" w14:textId="77777777" w:rsidTr="00DA4FA3">
        <w:tc>
          <w:tcPr>
            <w:tcW w:w="2410" w:type="dxa"/>
          </w:tcPr>
          <w:p w14:paraId="6645F6C6" w14:textId="2B994714" w:rsidR="00214DC2" w:rsidRDefault="00214DC2" w:rsidP="00D94E43">
            <w:pPr>
              <w:jc w:val="both"/>
              <w:rPr>
                <w:sz w:val="24"/>
                <w:szCs w:val="24"/>
              </w:rPr>
            </w:pPr>
            <w:r>
              <w:rPr>
                <w:sz w:val="24"/>
                <w:szCs w:val="24"/>
              </w:rPr>
              <w:t>Приложение №15</w:t>
            </w:r>
          </w:p>
        </w:tc>
        <w:tc>
          <w:tcPr>
            <w:tcW w:w="7655" w:type="dxa"/>
          </w:tcPr>
          <w:p w14:paraId="2518FE85" w14:textId="5E2BE039" w:rsidR="00214DC2" w:rsidRDefault="00214DC2" w:rsidP="00D94E43">
            <w:pPr>
              <w:jc w:val="both"/>
              <w:rPr>
                <w:sz w:val="24"/>
                <w:szCs w:val="24"/>
              </w:rPr>
            </w:pPr>
            <w:r w:rsidRPr="00214DC2">
              <w:rPr>
                <w:sz w:val="24"/>
                <w:szCs w:val="24"/>
              </w:rPr>
              <w:t>Акт переработки материалов, переданных на давальческой основе (форма)</w:t>
            </w:r>
          </w:p>
        </w:tc>
      </w:tr>
      <w:tr w:rsidR="00214DC2" w14:paraId="7EB6DC42" w14:textId="77777777" w:rsidTr="00DA4FA3">
        <w:tc>
          <w:tcPr>
            <w:tcW w:w="2410" w:type="dxa"/>
          </w:tcPr>
          <w:p w14:paraId="67B47E84" w14:textId="381D5913" w:rsidR="00214DC2" w:rsidRDefault="00214DC2" w:rsidP="00D94E43">
            <w:pPr>
              <w:jc w:val="both"/>
              <w:rPr>
                <w:sz w:val="24"/>
                <w:szCs w:val="24"/>
              </w:rPr>
            </w:pPr>
            <w:r>
              <w:rPr>
                <w:sz w:val="24"/>
                <w:szCs w:val="24"/>
              </w:rPr>
              <w:t>Приложение №16</w:t>
            </w:r>
          </w:p>
        </w:tc>
        <w:tc>
          <w:tcPr>
            <w:tcW w:w="7655" w:type="dxa"/>
          </w:tcPr>
          <w:p w14:paraId="12666ED7" w14:textId="4ECEE4D1" w:rsidR="00214DC2" w:rsidRDefault="00214DC2" w:rsidP="00D94E43">
            <w:pPr>
              <w:jc w:val="both"/>
              <w:rPr>
                <w:sz w:val="24"/>
                <w:szCs w:val="24"/>
              </w:rPr>
            </w:pPr>
            <w:r w:rsidRPr="00214DC2">
              <w:rPr>
                <w:sz w:val="24"/>
                <w:szCs w:val="24"/>
              </w:rPr>
              <w:t>Ведомость смонтированного оборудования (форма)</w:t>
            </w:r>
          </w:p>
        </w:tc>
      </w:tr>
      <w:tr w:rsidR="00214DC2" w14:paraId="75E4838E" w14:textId="77777777" w:rsidTr="00DA4FA3">
        <w:tc>
          <w:tcPr>
            <w:tcW w:w="2410" w:type="dxa"/>
          </w:tcPr>
          <w:p w14:paraId="6B4AFEF5" w14:textId="6340104D" w:rsidR="00214DC2" w:rsidRDefault="00A61204" w:rsidP="00D94E43">
            <w:pPr>
              <w:jc w:val="both"/>
              <w:rPr>
                <w:sz w:val="24"/>
                <w:szCs w:val="24"/>
              </w:rPr>
            </w:pPr>
            <w:r>
              <w:rPr>
                <w:sz w:val="24"/>
                <w:szCs w:val="24"/>
              </w:rPr>
              <w:t>Приложение №17</w:t>
            </w:r>
          </w:p>
        </w:tc>
        <w:tc>
          <w:tcPr>
            <w:tcW w:w="7655" w:type="dxa"/>
          </w:tcPr>
          <w:p w14:paraId="3723DD10" w14:textId="2BBAFA76" w:rsidR="00214DC2" w:rsidRPr="00214DC2" w:rsidRDefault="00A61204" w:rsidP="00D94E43">
            <w:pPr>
              <w:jc w:val="both"/>
              <w:rPr>
                <w:sz w:val="24"/>
                <w:szCs w:val="24"/>
              </w:rPr>
            </w:pPr>
            <w:r w:rsidRPr="00A61204">
              <w:rPr>
                <w:sz w:val="24"/>
                <w:szCs w:val="24"/>
              </w:rPr>
              <w:t>Расчет стоимости потребления энергоресурсов (форма)</w:t>
            </w:r>
          </w:p>
        </w:tc>
      </w:tr>
      <w:tr w:rsidR="00214DC2" w14:paraId="04F40966" w14:textId="77777777" w:rsidTr="00DA4FA3">
        <w:tc>
          <w:tcPr>
            <w:tcW w:w="2410" w:type="dxa"/>
          </w:tcPr>
          <w:p w14:paraId="0F02AF10" w14:textId="39662DF8" w:rsidR="00214DC2" w:rsidRDefault="00A61204" w:rsidP="00D94E43">
            <w:pPr>
              <w:jc w:val="both"/>
              <w:rPr>
                <w:sz w:val="24"/>
                <w:szCs w:val="24"/>
              </w:rPr>
            </w:pPr>
            <w:r>
              <w:rPr>
                <w:sz w:val="24"/>
                <w:szCs w:val="24"/>
              </w:rPr>
              <w:t>Приложение №18</w:t>
            </w:r>
          </w:p>
        </w:tc>
        <w:tc>
          <w:tcPr>
            <w:tcW w:w="7655" w:type="dxa"/>
          </w:tcPr>
          <w:p w14:paraId="7502BC05" w14:textId="77F1C088" w:rsidR="00214DC2" w:rsidRPr="00214DC2" w:rsidRDefault="00A61204" w:rsidP="00D94E43">
            <w:pPr>
              <w:jc w:val="both"/>
              <w:rPr>
                <w:sz w:val="24"/>
                <w:szCs w:val="24"/>
              </w:rPr>
            </w:pPr>
            <w:r w:rsidRPr="00A61204">
              <w:rPr>
                <w:sz w:val="24"/>
                <w:szCs w:val="24"/>
              </w:rPr>
              <w:t>Требования по пропускному и внутриобъектовому режиму</w:t>
            </w:r>
          </w:p>
        </w:tc>
      </w:tr>
      <w:tr w:rsidR="00214DC2" w14:paraId="2B5E8FD6" w14:textId="77777777" w:rsidTr="00DA4FA3">
        <w:tc>
          <w:tcPr>
            <w:tcW w:w="2410" w:type="dxa"/>
          </w:tcPr>
          <w:p w14:paraId="2AE391C7" w14:textId="1791F7A7" w:rsidR="00214DC2" w:rsidRDefault="00A61204" w:rsidP="00D94E43">
            <w:pPr>
              <w:jc w:val="both"/>
              <w:rPr>
                <w:sz w:val="24"/>
                <w:szCs w:val="24"/>
              </w:rPr>
            </w:pPr>
            <w:r>
              <w:rPr>
                <w:sz w:val="24"/>
                <w:szCs w:val="24"/>
              </w:rPr>
              <w:t>Приложение №19(а)</w:t>
            </w:r>
          </w:p>
        </w:tc>
        <w:tc>
          <w:tcPr>
            <w:tcW w:w="7655" w:type="dxa"/>
          </w:tcPr>
          <w:p w14:paraId="775C4F63" w14:textId="48289B85" w:rsidR="00214DC2" w:rsidRPr="00214DC2" w:rsidRDefault="00A61204" w:rsidP="00D94E43">
            <w:pPr>
              <w:jc w:val="both"/>
              <w:rPr>
                <w:sz w:val="24"/>
                <w:szCs w:val="24"/>
              </w:rPr>
            </w:pPr>
            <w:r>
              <w:rPr>
                <w:sz w:val="24"/>
                <w:szCs w:val="24"/>
              </w:rPr>
              <w:t>График производства Р</w:t>
            </w:r>
            <w:r w:rsidRPr="00A61204">
              <w:rPr>
                <w:sz w:val="24"/>
                <w:szCs w:val="24"/>
              </w:rPr>
              <w:t>абот</w:t>
            </w:r>
          </w:p>
        </w:tc>
      </w:tr>
      <w:tr w:rsidR="00214DC2" w14:paraId="191C95AC" w14:textId="77777777" w:rsidTr="00DA4FA3">
        <w:tc>
          <w:tcPr>
            <w:tcW w:w="2410" w:type="dxa"/>
          </w:tcPr>
          <w:p w14:paraId="48D351E5" w14:textId="1CD5EEF9" w:rsidR="00214DC2" w:rsidRDefault="00A61204" w:rsidP="00D94E43">
            <w:pPr>
              <w:jc w:val="both"/>
              <w:rPr>
                <w:sz w:val="24"/>
                <w:szCs w:val="24"/>
              </w:rPr>
            </w:pPr>
            <w:r>
              <w:rPr>
                <w:sz w:val="24"/>
                <w:szCs w:val="24"/>
              </w:rPr>
              <w:t>Приложение №19(б)</w:t>
            </w:r>
          </w:p>
        </w:tc>
        <w:tc>
          <w:tcPr>
            <w:tcW w:w="7655" w:type="dxa"/>
          </w:tcPr>
          <w:p w14:paraId="6DF9897E" w14:textId="14BFD6F7" w:rsidR="00214DC2" w:rsidRPr="00214DC2" w:rsidRDefault="00A61204" w:rsidP="00D94E43">
            <w:pPr>
              <w:jc w:val="both"/>
              <w:rPr>
                <w:sz w:val="24"/>
                <w:szCs w:val="24"/>
              </w:rPr>
            </w:pPr>
            <w:r w:rsidRPr="00A61204">
              <w:rPr>
                <w:sz w:val="24"/>
                <w:szCs w:val="24"/>
              </w:rPr>
              <w:t>График достижени</w:t>
            </w:r>
            <w:r>
              <w:rPr>
                <w:sz w:val="24"/>
                <w:szCs w:val="24"/>
              </w:rPr>
              <w:t>я В</w:t>
            </w:r>
            <w:r w:rsidRPr="00A61204">
              <w:rPr>
                <w:sz w:val="24"/>
                <w:szCs w:val="24"/>
              </w:rPr>
              <w:t>ех</w:t>
            </w:r>
          </w:p>
        </w:tc>
      </w:tr>
      <w:tr w:rsidR="00214DC2" w14:paraId="61EA4746" w14:textId="77777777" w:rsidTr="00DA4FA3">
        <w:tc>
          <w:tcPr>
            <w:tcW w:w="2410" w:type="dxa"/>
          </w:tcPr>
          <w:p w14:paraId="40F6A030" w14:textId="7B5E04E1" w:rsidR="00214DC2" w:rsidRDefault="00A61204" w:rsidP="00D94E43">
            <w:pPr>
              <w:jc w:val="both"/>
              <w:rPr>
                <w:sz w:val="24"/>
                <w:szCs w:val="24"/>
              </w:rPr>
            </w:pPr>
            <w:r>
              <w:rPr>
                <w:sz w:val="24"/>
                <w:szCs w:val="24"/>
              </w:rPr>
              <w:t>Приложение №19(в)</w:t>
            </w:r>
          </w:p>
        </w:tc>
        <w:tc>
          <w:tcPr>
            <w:tcW w:w="7655" w:type="dxa"/>
          </w:tcPr>
          <w:p w14:paraId="506C32EB" w14:textId="64DB0814" w:rsidR="00214DC2" w:rsidRPr="00214DC2" w:rsidRDefault="00A61204" w:rsidP="00A156D6">
            <w:pPr>
              <w:jc w:val="both"/>
              <w:rPr>
                <w:sz w:val="24"/>
                <w:szCs w:val="24"/>
              </w:rPr>
            </w:pPr>
            <w:r w:rsidRPr="00A61204">
              <w:rPr>
                <w:sz w:val="24"/>
                <w:szCs w:val="24"/>
              </w:rPr>
              <w:t xml:space="preserve">План мобилизации </w:t>
            </w:r>
            <w:r w:rsidR="00A156D6">
              <w:rPr>
                <w:sz w:val="24"/>
                <w:szCs w:val="24"/>
              </w:rPr>
              <w:t>персонала и техники Подрядчика</w:t>
            </w:r>
          </w:p>
        </w:tc>
      </w:tr>
      <w:tr w:rsidR="00214DC2" w14:paraId="51B792C2" w14:textId="77777777" w:rsidTr="00DA4FA3">
        <w:tc>
          <w:tcPr>
            <w:tcW w:w="2410" w:type="dxa"/>
          </w:tcPr>
          <w:p w14:paraId="70E8661C" w14:textId="2C1DB914" w:rsidR="00214DC2" w:rsidRDefault="00A61204" w:rsidP="00D94E43">
            <w:pPr>
              <w:jc w:val="both"/>
              <w:rPr>
                <w:sz w:val="24"/>
                <w:szCs w:val="24"/>
              </w:rPr>
            </w:pPr>
            <w:r>
              <w:rPr>
                <w:sz w:val="24"/>
                <w:szCs w:val="24"/>
              </w:rPr>
              <w:t>Приложение №20</w:t>
            </w:r>
          </w:p>
        </w:tc>
        <w:tc>
          <w:tcPr>
            <w:tcW w:w="7655" w:type="dxa"/>
          </w:tcPr>
          <w:p w14:paraId="1EA24180" w14:textId="11B60C33" w:rsidR="00214DC2" w:rsidRPr="00214DC2" w:rsidRDefault="00A61204" w:rsidP="00D94E43">
            <w:pPr>
              <w:jc w:val="both"/>
              <w:rPr>
                <w:sz w:val="24"/>
                <w:szCs w:val="24"/>
              </w:rPr>
            </w:pPr>
            <w:r w:rsidRPr="00A61204">
              <w:rPr>
                <w:sz w:val="24"/>
                <w:szCs w:val="24"/>
              </w:rPr>
              <w:t>Разделительная ведомость поставки материалов между Заказчиком и Подрядчиком</w:t>
            </w:r>
          </w:p>
        </w:tc>
      </w:tr>
      <w:tr w:rsidR="00214DC2" w14:paraId="12DEABDD" w14:textId="77777777" w:rsidTr="00DA4FA3">
        <w:tc>
          <w:tcPr>
            <w:tcW w:w="2410" w:type="dxa"/>
          </w:tcPr>
          <w:p w14:paraId="2D53EC05" w14:textId="067422CD" w:rsidR="00214DC2" w:rsidRDefault="00A61204" w:rsidP="00D94E43">
            <w:pPr>
              <w:jc w:val="both"/>
              <w:rPr>
                <w:sz w:val="24"/>
                <w:szCs w:val="24"/>
              </w:rPr>
            </w:pPr>
            <w:r>
              <w:rPr>
                <w:sz w:val="24"/>
                <w:szCs w:val="24"/>
              </w:rPr>
              <w:t>Приложение №21</w:t>
            </w:r>
          </w:p>
        </w:tc>
        <w:tc>
          <w:tcPr>
            <w:tcW w:w="7655" w:type="dxa"/>
          </w:tcPr>
          <w:p w14:paraId="07924E9E" w14:textId="720964CE" w:rsidR="00214DC2" w:rsidRPr="00214DC2" w:rsidRDefault="00A61204" w:rsidP="00D94E43">
            <w:pPr>
              <w:jc w:val="both"/>
              <w:rPr>
                <w:sz w:val="24"/>
                <w:szCs w:val="24"/>
              </w:rPr>
            </w:pPr>
            <w:r w:rsidRPr="00A61204">
              <w:rPr>
                <w:sz w:val="24"/>
                <w:szCs w:val="24"/>
              </w:rPr>
              <w:t>Расчет стоимости Работ</w:t>
            </w:r>
          </w:p>
        </w:tc>
      </w:tr>
      <w:tr w:rsidR="00DA4FA3" w14:paraId="60102933" w14:textId="77777777" w:rsidTr="00DA4FA3">
        <w:tc>
          <w:tcPr>
            <w:tcW w:w="2410" w:type="dxa"/>
          </w:tcPr>
          <w:p w14:paraId="077D997D" w14:textId="0719A830" w:rsidR="00DA4FA3" w:rsidRDefault="00DA4FA3" w:rsidP="00D94E43">
            <w:pPr>
              <w:jc w:val="both"/>
              <w:rPr>
                <w:sz w:val="24"/>
                <w:szCs w:val="24"/>
              </w:rPr>
            </w:pPr>
            <w:r>
              <w:rPr>
                <w:sz w:val="24"/>
                <w:szCs w:val="24"/>
              </w:rPr>
              <w:t>Приложение №21.1.</w:t>
            </w:r>
          </w:p>
        </w:tc>
        <w:tc>
          <w:tcPr>
            <w:tcW w:w="7655" w:type="dxa"/>
          </w:tcPr>
          <w:p w14:paraId="7875F3A0" w14:textId="11247DAE" w:rsidR="00DA4FA3" w:rsidRPr="00A61204" w:rsidRDefault="00DA4FA3" w:rsidP="00D94E43">
            <w:pPr>
              <w:jc w:val="both"/>
              <w:rPr>
                <w:sz w:val="24"/>
                <w:szCs w:val="24"/>
              </w:rPr>
            </w:pPr>
            <w:r w:rsidRPr="00DA4FA3">
              <w:rPr>
                <w:sz w:val="24"/>
                <w:szCs w:val="24"/>
              </w:rPr>
              <w:t>Расчет прямых затрат</w:t>
            </w:r>
          </w:p>
        </w:tc>
      </w:tr>
      <w:tr w:rsidR="00DA4FA3" w14:paraId="205D9CAF" w14:textId="77777777" w:rsidTr="00DA4FA3">
        <w:tc>
          <w:tcPr>
            <w:tcW w:w="2410" w:type="dxa"/>
          </w:tcPr>
          <w:p w14:paraId="2FC599EA" w14:textId="6336E4CA" w:rsidR="00DA4FA3" w:rsidRDefault="00DA4FA3" w:rsidP="00D94E43">
            <w:pPr>
              <w:jc w:val="both"/>
              <w:rPr>
                <w:sz w:val="24"/>
                <w:szCs w:val="24"/>
              </w:rPr>
            </w:pPr>
            <w:r>
              <w:rPr>
                <w:sz w:val="24"/>
                <w:szCs w:val="24"/>
              </w:rPr>
              <w:t>Приложение №21.2.</w:t>
            </w:r>
          </w:p>
        </w:tc>
        <w:tc>
          <w:tcPr>
            <w:tcW w:w="7655" w:type="dxa"/>
          </w:tcPr>
          <w:p w14:paraId="4AAE6B77" w14:textId="53CAF192" w:rsidR="00DA4FA3" w:rsidRPr="00A61204" w:rsidRDefault="00DA4FA3" w:rsidP="00D94E43">
            <w:pPr>
              <w:jc w:val="both"/>
              <w:rPr>
                <w:sz w:val="24"/>
                <w:szCs w:val="24"/>
              </w:rPr>
            </w:pPr>
            <w:r w:rsidRPr="00DA4FA3">
              <w:rPr>
                <w:sz w:val="24"/>
                <w:szCs w:val="24"/>
              </w:rPr>
              <w:t>Описание единичных расценок</w:t>
            </w:r>
          </w:p>
        </w:tc>
      </w:tr>
      <w:tr w:rsidR="00DA4FA3" w14:paraId="4B331D66" w14:textId="77777777" w:rsidTr="00DA4FA3">
        <w:tc>
          <w:tcPr>
            <w:tcW w:w="2410" w:type="dxa"/>
          </w:tcPr>
          <w:p w14:paraId="6C38B9F0" w14:textId="77777777" w:rsidR="00DA4FA3" w:rsidRDefault="00DA4FA3" w:rsidP="00D94E43">
            <w:pPr>
              <w:jc w:val="both"/>
              <w:rPr>
                <w:sz w:val="24"/>
                <w:szCs w:val="24"/>
              </w:rPr>
            </w:pPr>
            <w:r>
              <w:rPr>
                <w:sz w:val="24"/>
                <w:szCs w:val="24"/>
              </w:rPr>
              <w:t>Приложение №21.3.</w:t>
            </w:r>
          </w:p>
          <w:p w14:paraId="29181ADF" w14:textId="6081423B" w:rsidR="00BA7B78" w:rsidRDefault="00BA7B78" w:rsidP="00D94E43">
            <w:pPr>
              <w:jc w:val="both"/>
              <w:rPr>
                <w:sz w:val="24"/>
                <w:szCs w:val="24"/>
              </w:rPr>
            </w:pPr>
            <w:r>
              <w:rPr>
                <w:sz w:val="24"/>
                <w:szCs w:val="24"/>
              </w:rPr>
              <w:t>Приложение №21.4</w:t>
            </w:r>
          </w:p>
        </w:tc>
        <w:tc>
          <w:tcPr>
            <w:tcW w:w="7655" w:type="dxa"/>
          </w:tcPr>
          <w:p w14:paraId="0568397A" w14:textId="77777777" w:rsidR="00DA4FA3" w:rsidRDefault="00DA4FA3" w:rsidP="00D94E43">
            <w:pPr>
              <w:jc w:val="both"/>
              <w:rPr>
                <w:sz w:val="24"/>
                <w:szCs w:val="24"/>
              </w:rPr>
            </w:pPr>
            <w:r w:rsidRPr="00DA4FA3">
              <w:rPr>
                <w:sz w:val="24"/>
                <w:szCs w:val="24"/>
              </w:rPr>
              <w:t>Коммерческие условия. Ценовые составляющие</w:t>
            </w:r>
          </w:p>
          <w:p w14:paraId="1CCBA2D9" w14:textId="24A7AA4A" w:rsidR="00BA7B78" w:rsidRPr="00A61204" w:rsidRDefault="00BA7B78" w:rsidP="00D94E43">
            <w:pPr>
              <w:jc w:val="both"/>
              <w:rPr>
                <w:sz w:val="24"/>
                <w:szCs w:val="24"/>
              </w:rPr>
            </w:pPr>
            <w:r>
              <w:rPr>
                <w:sz w:val="24"/>
                <w:szCs w:val="24"/>
              </w:rPr>
              <w:t>Порядок изменения стоимости косвенных затрат</w:t>
            </w:r>
          </w:p>
        </w:tc>
      </w:tr>
      <w:tr w:rsidR="00DA4FA3" w14:paraId="11C2C2AB" w14:textId="77777777" w:rsidTr="00DA4FA3">
        <w:tc>
          <w:tcPr>
            <w:tcW w:w="2410" w:type="dxa"/>
          </w:tcPr>
          <w:p w14:paraId="6C061A43" w14:textId="44AA4710" w:rsidR="00DA4FA3" w:rsidRDefault="00DA4FA3" w:rsidP="00D94E43">
            <w:pPr>
              <w:jc w:val="both"/>
              <w:rPr>
                <w:sz w:val="24"/>
                <w:szCs w:val="24"/>
              </w:rPr>
            </w:pPr>
            <w:r>
              <w:rPr>
                <w:sz w:val="24"/>
                <w:szCs w:val="24"/>
              </w:rPr>
              <w:t>Приложение №22</w:t>
            </w:r>
          </w:p>
        </w:tc>
        <w:tc>
          <w:tcPr>
            <w:tcW w:w="7655" w:type="dxa"/>
          </w:tcPr>
          <w:p w14:paraId="412A6072" w14:textId="1B278956" w:rsidR="00DA4FA3" w:rsidRPr="00A61204" w:rsidRDefault="00DA4FA3" w:rsidP="00D94E43">
            <w:pPr>
              <w:jc w:val="both"/>
              <w:rPr>
                <w:sz w:val="24"/>
                <w:szCs w:val="24"/>
              </w:rPr>
            </w:pPr>
            <w:r w:rsidRPr="00DA4FA3">
              <w:rPr>
                <w:sz w:val="24"/>
                <w:szCs w:val="24"/>
              </w:rPr>
              <w:t>Требования Заказчика в области охраны труда, промышленной безопасности и охраны окружающей среды</w:t>
            </w:r>
          </w:p>
        </w:tc>
      </w:tr>
      <w:tr w:rsidR="00DA4FA3" w14:paraId="5C3C8557" w14:textId="77777777" w:rsidTr="00DA4FA3">
        <w:tc>
          <w:tcPr>
            <w:tcW w:w="2410" w:type="dxa"/>
          </w:tcPr>
          <w:p w14:paraId="6C71CE1D" w14:textId="59A4657B" w:rsidR="00DA4FA3" w:rsidRDefault="00DA4FA3" w:rsidP="00D94E43">
            <w:pPr>
              <w:jc w:val="both"/>
              <w:rPr>
                <w:sz w:val="24"/>
                <w:szCs w:val="24"/>
              </w:rPr>
            </w:pPr>
            <w:r>
              <w:rPr>
                <w:sz w:val="24"/>
                <w:szCs w:val="24"/>
              </w:rPr>
              <w:t>Приложение №23</w:t>
            </w:r>
          </w:p>
        </w:tc>
        <w:tc>
          <w:tcPr>
            <w:tcW w:w="7655" w:type="dxa"/>
          </w:tcPr>
          <w:p w14:paraId="64FD15DC" w14:textId="60D9A43A" w:rsidR="00DA4FA3" w:rsidRPr="00A61204" w:rsidRDefault="00DA4FA3" w:rsidP="00D94E43">
            <w:pPr>
              <w:jc w:val="both"/>
              <w:rPr>
                <w:sz w:val="24"/>
                <w:szCs w:val="24"/>
              </w:rPr>
            </w:pPr>
            <w:r w:rsidRPr="00DA4FA3">
              <w:rPr>
                <w:sz w:val="24"/>
                <w:szCs w:val="24"/>
              </w:rPr>
              <w:t>Регламент взаимодействия Заказчика и Подрядчика по обеспечению безопасности дорожного движения</w:t>
            </w:r>
          </w:p>
        </w:tc>
      </w:tr>
      <w:tr w:rsidR="00DA4FA3" w14:paraId="5B0EBF28" w14:textId="77777777" w:rsidTr="00DA4FA3">
        <w:tc>
          <w:tcPr>
            <w:tcW w:w="2410" w:type="dxa"/>
          </w:tcPr>
          <w:p w14:paraId="02B9DEB4" w14:textId="3154DE8E" w:rsidR="00DA4FA3" w:rsidRDefault="00DA4FA3" w:rsidP="00D94E43">
            <w:pPr>
              <w:jc w:val="both"/>
              <w:rPr>
                <w:sz w:val="24"/>
                <w:szCs w:val="24"/>
              </w:rPr>
            </w:pPr>
            <w:r>
              <w:rPr>
                <w:sz w:val="24"/>
                <w:szCs w:val="24"/>
              </w:rPr>
              <w:t>Приложение №24</w:t>
            </w:r>
          </w:p>
        </w:tc>
        <w:tc>
          <w:tcPr>
            <w:tcW w:w="7655" w:type="dxa"/>
          </w:tcPr>
          <w:p w14:paraId="2FA1538B" w14:textId="78AF3843" w:rsidR="00DA4FA3" w:rsidRPr="00A61204" w:rsidRDefault="00DA4FA3" w:rsidP="00D94E43">
            <w:pPr>
              <w:jc w:val="both"/>
              <w:rPr>
                <w:sz w:val="24"/>
                <w:szCs w:val="24"/>
              </w:rPr>
            </w:pPr>
            <w:r w:rsidRPr="00DA4FA3">
              <w:rPr>
                <w:sz w:val="24"/>
                <w:szCs w:val="24"/>
              </w:rPr>
              <w:t>Требования Заказчика по обеспечению медицинской безопасности и охраны здоровья</w:t>
            </w:r>
          </w:p>
        </w:tc>
      </w:tr>
      <w:tr w:rsidR="00DA4FA3" w14:paraId="69498F84" w14:textId="77777777" w:rsidTr="00DA4FA3">
        <w:tc>
          <w:tcPr>
            <w:tcW w:w="2410" w:type="dxa"/>
          </w:tcPr>
          <w:p w14:paraId="59F2BCB1" w14:textId="3745123F" w:rsidR="00DA4FA3" w:rsidRDefault="00DA4FA3" w:rsidP="00D94E43">
            <w:pPr>
              <w:jc w:val="both"/>
              <w:rPr>
                <w:sz w:val="24"/>
                <w:szCs w:val="24"/>
              </w:rPr>
            </w:pPr>
            <w:r>
              <w:rPr>
                <w:sz w:val="24"/>
                <w:szCs w:val="24"/>
              </w:rPr>
              <w:t>Приложение №25</w:t>
            </w:r>
          </w:p>
        </w:tc>
        <w:tc>
          <w:tcPr>
            <w:tcW w:w="7655" w:type="dxa"/>
          </w:tcPr>
          <w:p w14:paraId="503DAE03" w14:textId="22702A87" w:rsidR="00DA4FA3" w:rsidRPr="00DA4FA3" w:rsidRDefault="00DA4FA3" w:rsidP="00D94E43">
            <w:pPr>
              <w:jc w:val="both"/>
              <w:rPr>
                <w:sz w:val="24"/>
                <w:szCs w:val="24"/>
              </w:rPr>
            </w:pPr>
            <w:r w:rsidRPr="00DA4FA3">
              <w:rPr>
                <w:sz w:val="24"/>
                <w:szCs w:val="24"/>
              </w:rPr>
              <w:t>Ключевые показатели производительности работ</w:t>
            </w:r>
          </w:p>
        </w:tc>
      </w:tr>
      <w:tr w:rsidR="00DA4FA3" w14:paraId="39B0207B" w14:textId="77777777" w:rsidTr="00DA4FA3">
        <w:tc>
          <w:tcPr>
            <w:tcW w:w="2410" w:type="dxa"/>
          </w:tcPr>
          <w:p w14:paraId="447D2131" w14:textId="4D832D39" w:rsidR="00DA4FA3" w:rsidRDefault="00DA4FA3" w:rsidP="00D94E43">
            <w:pPr>
              <w:jc w:val="both"/>
              <w:rPr>
                <w:sz w:val="24"/>
                <w:szCs w:val="24"/>
              </w:rPr>
            </w:pPr>
            <w:r>
              <w:rPr>
                <w:sz w:val="24"/>
                <w:szCs w:val="24"/>
              </w:rPr>
              <w:t>Приложение №26</w:t>
            </w:r>
          </w:p>
        </w:tc>
        <w:tc>
          <w:tcPr>
            <w:tcW w:w="7655" w:type="dxa"/>
          </w:tcPr>
          <w:p w14:paraId="0F6F3E27" w14:textId="53235F26" w:rsidR="00DA4FA3" w:rsidRPr="00DA4FA3" w:rsidRDefault="00DA4FA3" w:rsidP="00D94E43">
            <w:pPr>
              <w:jc w:val="both"/>
              <w:rPr>
                <w:sz w:val="24"/>
                <w:szCs w:val="24"/>
              </w:rPr>
            </w:pPr>
            <w:r w:rsidRPr="00DA4FA3">
              <w:rPr>
                <w:sz w:val="24"/>
                <w:szCs w:val="24"/>
              </w:rPr>
              <w:t>Условия проведения пусконаладочных работ</w:t>
            </w:r>
          </w:p>
        </w:tc>
      </w:tr>
      <w:tr w:rsidR="00DA4FA3" w14:paraId="7342AD54" w14:textId="77777777" w:rsidTr="00DA4FA3">
        <w:tc>
          <w:tcPr>
            <w:tcW w:w="2410" w:type="dxa"/>
          </w:tcPr>
          <w:p w14:paraId="3BF6ED12" w14:textId="1F07939A" w:rsidR="00DA4FA3" w:rsidRDefault="00DA4FA3" w:rsidP="00D94E43">
            <w:pPr>
              <w:jc w:val="both"/>
              <w:rPr>
                <w:sz w:val="24"/>
                <w:szCs w:val="24"/>
              </w:rPr>
            </w:pPr>
            <w:r>
              <w:rPr>
                <w:sz w:val="24"/>
                <w:szCs w:val="24"/>
              </w:rPr>
              <w:t>Приложение №27</w:t>
            </w:r>
          </w:p>
        </w:tc>
        <w:tc>
          <w:tcPr>
            <w:tcW w:w="7655" w:type="dxa"/>
          </w:tcPr>
          <w:p w14:paraId="0AF1A48F" w14:textId="56C36C73" w:rsidR="00DA4FA3" w:rsidRPr="00DA4FA3" w:rsidRDefault="00DA4FA3" w:rsidP="00D94E43">
            <w:pPr>
              <w:jc w:val="both"/>
              <w:rPr>
                <w:sz w:val="24"/>
                <w:szCs w:val="24"/>
              </w:rPr>
            </w:pPr>
            <w:r w:rsidRPr="00DA4FA3">
              <w:rPr>
                <w:sz w:val="24"/>
                <w:szCs w:val="24"/>
              </w:rPr>
              <w:t>Регламент формирования и согласования заявок на выдачу бетонных и растворных смесей</w:t>
            </w:r>
          </w:p>
        </w:tc>
      </w:tr>
      <w:tr w:rsidR="00DA4FA3" w14:paraId="054F9A34" w14:textId="77777777" w:rsidTr="00DA4FA3">
        <w:tc>
          <w:tcPr>
            <w:tcW w:w="2410" w:type="dxa"/>
          </w:tcPr>
          <w:p w14:paraId="3D260954" w14:textId="681005CD" w:rsidR="00DA4FA3" w:rsidRDefault="00DA4FA3" w:rsidP="00D94E43">
            <w:pPr>
              <w:jc w:val="both"/>
              <w:rPr>
                <w:sz w:val="24"/>
                <w:szCs w:val="24"/>
              </w:rPr>
            </w:pPr>
            <w:r>
              <w:rPr>
                <w:sz w:val="24"/>
                <w:szCs w:val="24"/>
              </w:rPr>
              <w:t>Приложение №28</w:t>
            </w:r>
          </w:p>
        </w:tc>
        <w:tc>
          <w:tcPr>
            <w:tcW w:w="7655" w:type="dxa"/>
          </w:tcPr>
          <w:p w14:paraId="7740A039" w14:textId="5196717D" w:rsidR="00DA4FA3" w:rsidRPr="00DA4FA3" w:rsidRDefault="00DA4FA3" w:rsidP="00D94E43">
            <w:pPr>
              <w:jc w:val="both"/>
              <w:rPr>
                <w:sz w:val="24"/>
                <w:szCs w:val="24"/>
              </w:rPr>
            </w:pPr>
            <w:r>
              <w:rPr>
                <w:sz w:val="24"/>
                <w:szCs w:val="24"/>
              </w:rPr>
              <w:t>Правила внутреннего распорядка</w:t>
            </w:r>
          </w:p>
        </w:tc>
      </w:tr>
    </w:tbl>
    <w:p w14:paraId="53B59E76" w14:textId="77777777" w:rsidR="00214DC2" w:rsidRDefault="00214DC2" w:rsidP="00D94E43">
      <w:pPr>
        <w:ind w:left="360"/>
        <w:jc w:val="both"/>
        <w:rPr>
          <w:sz w:val="24"/>
          <w:szCs w:val="24"/>
        </w:rPr>
      </w:pPr>
    </w:p>
    <w:p w14:paraId="01B20D0B" w14:textId="16C93E5F" w:rsidR="00C53BBB" w:rsidRPr="001D0095" w:rsidRDefault="00A13F4D" w:rsidP="00D94E43">
      <w:pPr>
        <w:spacing w:after="120"/>
        <w:jc w:val="center"/>
        <w:rPr>
          <w:sz w:val="24"/>
          <w:szCs w:val="24"/>
        </w:rPr>
      </w:pPr>
      <w:r w:rsidRPr="001D0095">
        <w:rPr>
          <w:b/>
          <w:bCs/>
          <w:spacing w:val="-6"/>
          <w:sz w:val="24"/>
          <w:szCs w:val="24"/>
        </w:rPr>
        <w:br w:type="page"/>
      </w:r>
    </w:p>
    <w:p w14:paraId="0CD3936B" w14:textId="52D29903" w:rsidR="00C53BBB" w:rsidRPr="001D0095" w:rsidRDefault="00671E5F" w:rsidP="00D94E43">
      <w:pPr>
        <w:ind w:firstLine="709"/>
        <w:jc w:val="both"/>
        <w:rPr>
          <w:sz w:val="24"/>
          <w:szCs w:val="24"/>
        </w:rPr>
      </w:pPr>
      <w:r w:rsidRPr="001D0095">
        <w:rPr>
          <w:b/>
          <w:sz w:val="24"/>
          <w:szCs w:val="24"/>
        </w:rPr>
        <w:lastRenderedPageBreak/>
        <w:t>Общество с ограниченной ответственностью</w:t>
      </w:r>
      <w:r w:rsidR="00C53BBB" w:rsidRPr="001D0095">
        <w:rPr>
          <w:b/>
          <w:sz w:val="24"/>
          <w:szCs w:val="24"/>
        </w:rPr>
        <w:t xml:space="preserve"> «</w:t>
      </w:r>
      <w:r w:rsidRPr="001D0095">
        <w:rPr>
          <w:b/>
          <w:sz w:val="24"/>
          <w:szCs w:val="24"/>
        </w:rPr>
        <w:t>Амурский газохимический комплекс»</w:t>
      </w:r>
      <w:r w:rsidR="00B96796" w:rsidRPr="001D0095">
        <w:rPr>
          <w:b/>
          <w:sz w:val="24"/>
          <w:szCs w:val="24"/>
        </w:rPr>
        <w:t xml:space="preserve"> (</w:t>
      </w:r>
      <w:r w:rsidRPr="001D0095">
        <w:rPr>
          <w:b/>
          <w:sz w:val="24"/>
          <w:szCs w:val="24"/>
        </w:rPr>
        <w:t>ОО</w:t>
      </w:r>
      <w:r w:rsidR="00B96796" w:rsidRPr="001D0095">
        <w:rPr>
          <w:b/>
          <w:sz w:val="24"/>
          <w:szCs w:val="24"/>
        </w:rPr>
        <w:t>О «</w:t>
      </w:r>
      <w:r w:rsidRPr="001D0095">
        <w:rPr>
          <w:b/>
          <w:sz w:val="24"/>
          <w:szCs w:val="24"/>
        </w:rPr>
        <w:t>А</w:t>
      </w:r>
      <w:r w:rsidR="00AF6A1B" w:rsidRPr="001D0095">
        <w:rPr>
          <w:b/>
          <w:sz w:val="24"/>
          <w:szCs w:val="24"/>
        </w:rPr>
        <w:t xml:space="preserve">мурский </w:t>
      </w:r>
      <w:r w:rsidRPr="001D0095">
        <w:rPr>
          <w:b/>
          <w:sz w:val="24"/>
          <w:szCs w:val="24"/>
        </w:rPr>
        <w:t>ГХК</w:t>
      </w:r>
      <w:r w:rsidR="00C53BBB" w:rsidRPr="001D0095">
        <w:rPr>
          <w:b/>
          <w:sz w:val="24"/>
          <w:szCs w:val="24"/>
        </w:rPr>
        <w:t xml:space="preserve">»), </w:t>
      </w:r>
      <w:r w:rsidR="00C53BBB" w:rsidRPr="001D0095">
        <w:rPr>
          <w:sz w:val="24"/>
          <w:szCs w:val="24"/>
        </w:rPr>
        <w:t xml:space="preserve">именуемое в дальнейшем </w:t>
      </w:r>
      <w:r w:rsidRPr="001D0095">
        <w:rPr>
          <w:b/>
          <w:sz w:val="24"/>
          <w:szCs w:val="24"/>
        </w:rPr>
        <w:t>Заказчик</w:t>
      </w:r>
      <w:r w:rsidR="00C53BBB" w:rsidRPr="001D0095">
        <w:rPr>
          <w:b/>
          <w:sz w:val="24"/>
          <w:szCs w:val="24"/>
        </w:rPr>
        <w:t xml:space="preserve">, </w:t>
      </w:r>
      <w:r w:rsidR="005A4524" w:rsidRPr="001D0095">
        <w:rPr>
          <w:sz w:val="24"/>
          <w:szCs w:val="24"/>
        </w:rPr>
        <w:t>в лице</w:t>
      </w:r>
      <w:r w:rsidR="00F222BA" w:rsidRPr="001D0095">
        <w:rPr>
          <w:sz w:val="24"/>
          <w:szCs w:val="24"/>
        </w:rPr>
        <w:t xml:space="preserve"> </w:t>
      </w:r>
      <w:r w:rsidR="0077196F" w:rsidRPr="001D0095">
        <w:rPr>
          <w:sz w:val="24"/>
          <w:szCs w:val="24"/>
        </w:rPr>
        <w:t xml:space="preserve">генерального директора </w:t>
      </w:r>
      <w:r w:rsidR="00E555D2" w:rsidRPr="001D0095">
        <w:rPr>
          <w:sz w:val="24"/>
          <w:szCs w:val="24"/>
        </w:rPr>
        <w:t>Верещагина Алексея Иванович</w:t>
      </w:r>
      <w:r w:rsidR="00E14B37" w:rsidRPr="001D0095">
        <w:rPr>
          <w:sz w:val="24"/>
          <w:szCs w:val="24"/>
        </w:rPr>
        <w:t>а</w:t>
      </w:r>
      <w:r w:rsidR="00C53BBB" w:rsidRPr="001D0095">
        <w:rPr>
          <w:sz w:val="24"/>
          <w:szCs w:val="24"/>
        </w:rPr>
        <w:t>, де</w:t>
      </w:r>
      <w:r w:rsidR="005A4524" w:rsidRPr="001D0095">
        <w:rPr>
          <w:sz w:val="24"/>
          <w:szCs w:val="24"/>
        </w:rPr>
        <w:t xml:space="preserve">йствующего на </w:t>
      </w:r>
      <w:r w:rsidR="00D222BF" w:rsidRPr="001D0095">
        <w:rPr>
          <w:sz w:val="24"/>
          <w:szCs w:val="24"/>
        </w:rPr>
        <w:t xml:space="preserve">основании </w:t>
      </w:r>
      <w:r w:rsidR="0077196F" w:rsidRPr="001D0095">
        <w:rPr>
          <w:sz w:val="24"/>
          <w:szCs w:val="24"/>
        </w:rPr>
        <w:t>Устава</w:t>
      </w:r>
      <w:r w:rsidR="00202E2C" w:rsidRPr="001D0095">
        <w:rPr>
          <w:sz w:val="24"/>
          <w:szCs w:val="24"/>
        </w:rPr>
        <w:t>, с одной стороны, и</w:t>
      </w:r>
    </w:p>
    <w:p w14:paraId="27E189BC" w14:textId="77777777" w:rsidR="00E97B57" w:rsidRDefault="002E47E5" w:rsidP="00D94E43">
      <w:pPr>
        <w:ind w:firstLine="709"/>
        <w:jc w:val="both"/>
        <w:rPr>
          <w:sz w:val="24"/>
          <w:szCs w:val="24"/>
        </w:rPr>
      </w:pPr>
      <w:r w:rsidRPr="001D0095">
        <w:rPr>
          <w:sz w:val="24"/>
          <w:szCs w:val="24"/>
        </w:rPr>
        <w:t>_________________________</w:t>
      </w:r>
      <w:r w:rsidR="008302FA" w:rsidRPr="001D0095">
        <w:rPr>
          <w:b/>
          <w:sz w:val="24"/>
          <w:szCs w:val="24"/>
        </w:rPr>
        <w:t xml:space="preserve"> «</w:t>
      </w:r>
      <w:r w:rsidRPr="001D0095">
        <w:rPr>
          <w:sz w:val="24"/>
          <w:szCs w:val="24"/>
        </w:rPr>
        <w:t>_________________________</w:t>
      </w:r>
      <w:r w:rsidR="008302FA" w:rsidRPr="001D0095">
        <w:rPr>
          <w:b/>
          <w:sz w:val="24"/>
          <w:szCs w:val="24"/>
        </w:rPr>
        <w:t xml:space="preserve">» </w:t>
      </w:r>
      <w:r w:rsidR="00C53BBB" w:rsidRPr="001D0095">
        <w:rPr>
          <w:b/>
          <w:sz w:val="24"/>
          <w:szCs w:val="24"/>
        </w:rPr>
        <w:t>(</w:t>
      </w:r>
      <w:r w:rsidRPr="001D0095">
        <w:rPr>
          <w:b/>
          <w:sz w:val="24"/>
          <w:szCs w:val="24"/>
        </w:rPr>
        <w:t>_</w:t>
      </w:r>
      <w:r w:rsidRPr="001D0095">
        <w:rPr>
          <w:sz w:val="24"/>
          <w:szCs w:val="24"/>
        </w:rPr>
        <w:t>____</w:t>
      </w:r>
      <w:r w:rsidR="00017676" w:rsidRPr="001D0095">
        <w:rPr>
          <w:sz w:val="24"/>
          <w:szCs w:val="24"/>
        </w:rPr>
        <w:t>___________________</w:t>
      </w:r>
      <w:r w:rsidRPr="001D0095">
        <w:rPr>
          <w:sz w:val="24"/>
          <w:szCs w:val="24"/>
        </w:rPr>
        <w:t>_</w:t>
      </w:r>
      <w:r w:rsidR="00C53BBB" w:rsidRPr="001D0095">
        <w:rPr>
          <w:b/>
          <w:sz w:val="24"/>
          <w:szCs w:val="24"/>
        </w:rPr>
        <w:t>)</w:t>
      </w:r>
      <w:r w:rsidR="00C53BBB" w:rsidRPr="001D0095">
        <w:rPr>
          <w:sz w:val="24"/>
          <w:szCs w:val="24"/>
        </w:rPr>
        <w:t xml:space="preserve">, именуемое в </w:t>
      </w:r>
      <w:r w:rsidR="005E3762" w:rsidRPr="001D0095">
        <w:rPr>
          <w:sz w:val="24"/>
          <w:szCs w:val="24"/>
        </w:rPr>
        <w:t xml:space="preserve">дальнейшем </w:t>
      </w:r>
      <w:r w:rsidR="005E3762" w:rsidRPr="001D0095">
        <w:rPr>
          <w:b/>
          <w:sz w:val="24"/>
          <w:szCs w:val="24"/>
        </w:rPr>
        <w:t>Подрядчик</w:t>
      </w:r>
      <w:r w:rsidR="00C53BBB" w:rsidRPr="001D0095">
        <w:rPr>
          <w:sz w:val="24"/>
          <w:szCs w:val="24"/>
        </w:rPr>
        <w:t>, в лице</w:t>
      </w:r>
      <w:r w:rsidR="00AF6A1B" w:rsidRPr="001D0095">
        <w:rPr>
          <w:sz w:val="24"/>
          <w:szCs w:val="24"/>
        </w:rPr>
        <w:t xml:space="preserve"> </w:t>
      </w:r>
      <w:r w:rsidRPr="001D0095">
        <w:rPr>
          <w:sz w:val="24"/>
          <w:szCs w:val="24"/>
        </w:rPr>
        <w:t>_________________________</w:t>
      </w:r>
      <w:r w:rsidR="00AF6A1B" w:rsidRPr="001D0095">
        <w:rPr>
          <w:sz w:val="24"/>
          <w:szCs w:val="24"/>
        </w:rPr>
        <w:t xml:space="preserve"> </w:t>
      </w:r>
      <w:r w:rsidRPr="001D0095">
        <w:rPr>
          <w:sz w:val="24"/>
          <w:szCs w:val="24"/>
        </w:rPr>
        <w:t>_________________________</w:t>
      </w:r>
      <w:r w:rsidR="00C53BBB" w:rsidRPr="001D0095">
        <w:rPr>
          <w:sz w:val="24"/>
          <w:szCs w:val="24"/>
        </w:rPr>
        <w:t>,</w:t>
      </w:r>
      <w:r w:rsidR="00C53BBB" w:rsidRPr="001D0095">
        <w:rPr>
          <w:b/>
          <w:sz w:val="24"/>
          <w:szCs w:val="24"/>
        </w:rPr>
        <w:t xml:space="preserve"> </w:t>
      </w:r>
      <w:r w:rsidR="00C53BBB" w:rsidRPr="001D0095">
        <w:rPr>
          <w:sz w:val="24"/>
          <w:szCs w:val="24"/>
        </w:rPr>
        <w:t>действующего на</w:t>
      </w:r>
      <w:r w:rsidR="00C53BBB" w:rsidRPr="001D0095">
        <w:rPr>
          <w:b/>
          <w:sz w:val="24"/>
          <w:szCs w:val="24"/>
        </w:rPr>
        <w:t xml:space="preserve"> </w:t>
      </w:r>
      <w:r w:rsidR="00C53BBB" w:rsidRPr="001D0095">
        <w:rPr>
          <w:sz w:val="24"/>
          <w:szCs w:val="24"/>
        </w:rPr>
        <w:t>основании</w:t>
      </w:r>
      <w:r w:rsidR="00942C70" w:rsidRPr="001D0095">
        <w:rPr>
          <w:sz w:val="24"/>
          <w:szCs w:val="24"/>
        </w:rPr>
        <w:t xml:space="preserve"> </w:t>
      </w:r>
      <w:r w:rsidR="002E2D47" w:rsidRPr="001D0095">
        <w:rPr>
          <w:sz w:val="24"/>
          <w:szCs w:val="24"/>
        </w:rPr>
        <w:t>_____________</w:t>
      </w:r>
      <w:r w:rsidR="00C53BBB" w:rsidRPr="001D0095">
        <w:rPr>
          <w:sz w:val="24"/>
          <w:szCs w:val="24"/>
        </w:rPr>
        <w:t>,</w:t>
      </w:r>
      <w:r w:rsidR="00C53BBB" w:rsidRPr="001D0095">
        <w:rPr>
          <w:b/>
          <w:sz w:val="24"/>
          <w:szCs w:val="24"/>
        </w:rPr>
        <w:t xml:space="preserve"> </w:t>
      </w:r>
      <w:r w:rsidR="00C53BBB" w:rsidRPr="001D0095">
        <w:rPr>
          <w:sz w:val="24"/>
          <w:szCs w:val="24"/>
        </w:rPr>
        <w:t>с другой стороны,</w:t>
      </w:r>
    </w:p>
    <w:p w14:paraId="2BCB273F" w14:textId="7B7A8F8A" w:rsidR="00C53BBB" w:rsidRPr="001D0095" w:rsidRDefault="00C53BBB" w:rsidP="00D94E43">
      <w:pPr>
        <w:ind w:firstLine="709"/>
        <w:jc w:val="both"/>
        <w:rPr>
          <w:sz w:val="24"/>
          <w:szCs w:val="24"/>
        </w:rPr>
      </w:pPr>
      <w:r w:rsidRPr="001D0095">
        <w:rPr>
          <w:b/>
          <w:sz w:val="24"/>
          <w:szCs w:val="24"/>
        </w:rPr>
        <w:t xml:space="preserve"> </w:t>
      </w:r>
      <w:r w:rsidRPr="001D0095">
        <w:rPr>
          <w:sz w:val="24"/>
          <w:szCs w:val="24"/>
        </w:rPr>
        <w:t>совместно именуемые «Стороны</w:t>
      </w:r>
      <w:r w:rsidR="006A4CE4" w:rsidRPr="001D0095">
        <w:rPr>
          <w:sz w:val="24"/>
          <w:szCs w:val="24"/>
        </w:rPr>
        <w:t>»</w:t>
      </w:r>
      <w:r w:rsidRPr="001D0095">
        <w:rPr>
          <w:sz w:val="24"/>
          <w:szCs w:val="24"/>
        </w:rPr>
        <w:t>, а по отдельности «Сторона»,</w:t>
      </w:r>
      <w:r w:rsidRPr="001D0095">
        <w:rPr>
          <w:b/>
          <w:sz w:val="24"/>
          <w:szCs w:val="24"/>
        </w:rPr>
        <w:t xml:space="preserve"> </w:t>
      </w:r>
      <w:r w:rsidRPr="001D0095">
        <w:rPr>
          <w:sz w:val="24"/>
          <w:szCs w:val="24"/>
        </w:rPr>
        <w:t>заключили настоящий договор (далее - Договор) о нижеследующем:</w:t>
      </w:r>
    </w:p>
    <w:p w14:paraId="34208511" w14:textId="77777777" w:rsidR="00C53BBB" w:rsidRPr="001D0095" w:rsidRDefault="009F78E9" w:rsidP="00D94E43">
      <w:pPr>
        <w:spacing w:before="120" w:after="120"/>
        <w:ind w:right="74"/>
        <w:jc w:val="center"/>
        <w:rPr>
          <w:b/>
          <w:bCs/>
          <w:sz w:val="24"/>
          <w:szCs w:val="24"/>
        </w:rPr>
      </w:pPr>
      <w:bookmarkStart w:id="7" w:name="_Ref7173747"/>
      <w:r w:rsidRPr="001D0095">
        <w:rPr>
          <w:b/>
          <w:bCs/>
          <w:sz w:val="24"/>
          <w:szCs w:val="24"/>
        </w:rPr>
        <w:t>Термины и Определения</w:t>
      </w:r>
      <w:bookmarkEnd w:id="7"/>
    </w:p>
    <w:p w14:paraId="64B0B88B" w14:textId="77777777" w:rsidR="00A13F4D" w:rsidRPr="001D0095" w:rsidRDefault="00A13F4D" w:rsidP="00D94E43">
      <w:pPr>
        <w:ind w:left="11" w:right="2" w:firstLine="703"/>
        <w:jc w:val="both"/>
        <w:rPr>
          <w:b/>
          <w:bCs/>
          <w:sz w:val="24"/>
          <w:szCs w:val="24"/>
        </w:rPr>
      </w:pPr>
      <w:bookmarkStart w:id="8" w:name="_Toc458775292"/>
      <w:r w:rsidRPr="001D0095">
        <w:rPr>
          <w:sz w:val="24"/>
          <w:szCs w:val="24"/>
        </w:rPr>
        <w:t>В настоящем Договоре следующие термины будут иметь значения, определяемые ниже, за исключением случаев, когда иное прямо следует из текста настоящего Договора:</w:t>
      </w:r>
      <w:bookmarkEnd w:id="8"/>
    </w:p>
    <w:p w14:paraId="6AA4A188" w14:textId="0AFBD457" w:rsidR="003E35C5" w:rsidRPr="001D0095" w:rsidRDefault="00505342" w:rsidP="00D94E43">
      <w:pPr>
        <w:ind w:left="11" w:right="2" w:firstLine="703"/>
        <w:jc w:val="both"/>
        <w:rPr>
          <w:bCs/>
          <w:spacing w:val="-1"/>
          <w:sz w:val="24"/>
          <w:szCs w:val="24"/>
        </w:rPr>
      </w:pPr>
      <w:r w:rsidRPr="001D0095">
        <w:rPr>
          <w:b/>
          <w:bCs/>
          <w:spacing w:val="-1"/>
          <w:sz w:val="24"/>
          <w:szCs w:val="24"/>
          <w:u w:val="single"/>
        </w:rPr>
        <w:t>«</w:t>
      </w:r>
      <w:r w:rsidR="003E35C5" w:rsidRPr="001D0095">
        <w:rPr>
          <w:b/>
          <w:bCs/>
          <w:spacing w:val="-1"/>
          <w:sz w:val="24"/>
          <w:szCs w:val="24"/>
          <w:u w:val="single"/>
        </w:rPr>
        <w:t>Авторский надзор</w:t>
      </w:r>
      <w:r w:rsidRPr="001D0095">
        <w:rPr>
          <w:b/>
          <w:bCs/>
          <w:spacing w:val="-1"/>
          <w:sz w:val="24"/>
          <w:szCs w:val="24"/>
          <w:u w:val="single"/>
        </w:rPr>
        <w:t>»</w:t>
      </w:r>
      <w:r w:rsidR="003E35C5" w:rsidRPr="001D0095">
        <w:rPr>
          <w:bCs/>
          <w:spacing w:val="-1"/>
          <w:sz w:val="24"/>
          <w:szCs w:val="24"/>
        </w:rPr>
        <w:t xml:space="preserve"> – </w:t>
      </w:r>
      <w:r w:rsidR="00A91B2E" w:rsidRPr="001D0095">
        <w:rPr>
          <w:bCs/>
          <w:spacing w:val="-1"/>
          <w:sz w:val="24"/>
          <w:szCs w:val="24"/>
        </w:rPr>
        <w:t xml:space="preserve">контроль </w:t>
      </w:r>
      <w:r w:rsidR="003E35C5" w:rsidRPr="001D0095">
        <w:rPr>
          <w:bCs/>
          <w:spacing w:val="-1"/>
          <w:sz w:val="24"/>
          <w:szCs w:val="24"/>
        </w:rPr>
        <w:t xml:space="preserve">Генпроектировщика за </w:t>
      </w:r>
      <w:r w:rsidR="00A91B2E" w:rsidRPr="001D0095">
        <w:rPr>
          <w:bCs/>
          <w:spacing w:val="-1"/>
          <w:sz w:val="24"/>
          <w:szCs w:val="24"/>
        </w:rPr>
        <w:t xml:space="preserve">выполнением </w:t>
      </w:r>
      <w:r w:rsidR="002E2D47" w:rsidRPr="001D0095">
        <w:rPr>
          <w:bCs/>
          <w:spacing w:val="-1"/>
          <w:sz w:val="24"/>
          <w:szCs w:val="24"/>
        </w:rPr>
        <w:t>Р</w:t>
      </w:r>
      <w:r w:rsidR="00A91B2E" w:rsidRPr="001D0095">
        <w:rPr>
          <w:bCs/>
          <w:spacing w:val="-1"/>
          <w:sz w:val="24"/>
          <w:szCs w:val="24"/>
        </w:rPr>
        <w:t>абот</w:t>
      </w:r>
      <w:r w:rsidR="003E35C5" w:rsidRPr="001D0095">
        <w:rPr>
          <w:bCs/>
          <w:spacing w:val="-1"/>
          <w:sz w:val="24"/>
          <w:szCs w:val="24"/>
        </w:rPr>
        <w:t xml:space="preserve">, осуществляемый в целях обеспечения соответствия решений, содержащихся в Проектной документации, </w:t>
      </w:r>
      <w:r w:rsidR="00D91723" w:rsidRPr="001D0095">
        <w:rPr>
          <w:snapToGrid w:val="0"/>
          <w:sz w:val="24"/>
          <w:szCs w:val="24"/>
        </w:rPr>
        <w:t>и Рабочей документации</w:t>
      </w:r>
      <w:r w:rsidR="00D91723" w:rsidRPr="001D0095">
        <w:rPr>
          <w:bCs/>
          <w:spacing w:val="-1"/>
          <w:sz w:val="24"/>
          <w:szCs w:val="24"/>
        </w:rPr>
        <w:t xml:space="preserve"> </w:t>
      </w:r>
      <w:r w:rsidR="003E35C5" w:rsidRPr="001D0095">
        <w:rPr>
          <w:bCs/>
          <w:spacing w:val="-1"/>
          <w:sz w:val="24"/>
          <w:szCs w:val="24"/>
        </w:rPr>
        <w:t>выполняемым Работам на Объекте</w:t>
      </w:r>
      <w:r w:rsidR="00A91B2E" w:rsidRPr="001D0095">
        <w:rPr>
          <w:bCs/>
          <w:spacing w:val="-1"/>
          <w:sz w:val="24"/>
          <w:szCs w:val="24"/>
        </w:rPr>
        <w:t>, который в</w:t>
      </w:r>
      <w:r w:rsidR="003E35C5" w:rsidRPr="001D0095">
        <w:rPr>
          <w:bCs/>
          <w:spacing w:val="-1"/>
          <w:sz w:val="24"/>
          <w:szCs w:val="24"/>
        </w:rPr>
        <w:t xml:space="preserve">ключает проверку соответствия выполненных Работ Проектной документации и </w:t>
      </w:r>
      <w:r w:rsidR="00D91723" w:rsidRPr="001D0095">
        <w:rPr>
          <w:bCs/>
          <w:spacing w:val="-1"/>
          <w:sz w:val="24"/>
          <w:szCs w:val="24"/>
        </w:rPr>
        <w:t xml:space="preserve">Рабочей документации, </w:t>
      </w:r>
      <w:r w:rsidR="003E35C5" w:rsidRPr="001D0095">
        <w:rPr>
          <w:bCs/>
          <w:spacing w:val="-1"/>
          <w:sz w:val="24"/>
          <w:szCs w:val="24"/>
        </w:rPr>
        <w:t xml:space="preserve">требованиям строительных норм и правил, контроль за качеством и соблюдением технологии производства Работ, своевременное решение вопросов, связанных с необходимостью внесения изменений в Проектную </w:t>
      </w:r>
      <w:r w:rsidR="00D91723" w:rsidRPr="001D0095">
        <w:rPr>
          <w:bCs/>
          <w:spacing w:val="-1"/>
          <w:sz w:val="24"/>
          <w:szCs w:val="24"/>
        </w:rPr>
        <w:t>и Рабочую документацию</w:t>
      </w:r>
      <w:r w:rsidR="003E35C5" w:rsidRPr="001D0095">
        <w:rPr>
          <w:bCs/>
          <w:spacing w:val="-1"/>
          <w:sz w:val="24"/>
          <w:szCs w:val="24"/>
        </w:rPr>
        <w:t xml:space="preserve"> в соответствии с требованиями ГОСТ Р 21.101-</w:t>
      </w:r>
      <w:r w:rsidR="00E97B57" w:rsidRPr="001D0095">
        <w:rPr>
          <w:bCs/>
          <w:spacing w:val="-1"/>
          <w:sz w:val="24"/>
          <w:szCs w:val="24"/>
        </w:rPr>
        <w:t>20</w:t>
      </w:r>
      <w:r w:rsidR="00E97B57">
        <w:rPr>
          <w:bCs/>
          <w:spacing w:val="-1"/>
          <w:sz w:val="24"/>
          <w:szCs w:val="24"/>
        </w:rPr>
        <w:t>20</w:t>
      </w:r>
      <w:r w:rsidR="003E35C5" w:rsidRPr="001D0095">
        <w:rPr>
          <w:bCs/>
          <w:spacing w:val="-1"/>
          <w:sz w:val="24"/>
          <w:szCs w:val="24"/>
        </w:rPr>
        <w:t>, информирование Заказчика о несвоевременном и</w:t>
      </w:r>
      <w:r w:rsidR="00D74427">
        <w:rPr>
          <w:bCs/>
          <w:spacing w:val="-1"/>
          <w:sz w:val="24"/>
          <w:szCs w:val="24"/>
        </w:rPr>
        <w:t>ли</w:t>
      </w:r>
      <w:r w:rsidR="003E35C5" w:rsidRPr="001D0095">
        <w:rPr>
          <w:bCs/>
          <w:spacing w:val="-1"/>
          <w:sz w:val="24"/>
          <w:szCs w:val="24"/>
        </w:rPr>
        <w:t xml:space="preserve"> </w:t>
      </w:r>
      <w:r w:rsidR="00E555D2" w:rsidRPr="001D0095">
        <w:rPr>
          <w:bCs/>
          <w:spacing w:val="-1"/>
          <w:sz w:val="24"/>
          <w:szCs w:val="24"/>
        </w:rPr>
        <w:t>ненадлежащем</w:t>
      </w:r>
      <w:r w:rsidR="003E35C5" w:rsidRPr="001D0095">
        <w:rPr>
          <w:bCs/>
          <w:spacing w:val="-1"/>
          <w:sz w:val="24"/>
          <w:szCs w:val="24"/>
        </w:rPr>
        <w:t xml:space="preserve"> выполнении указаний специалистов, осуществляющих авторский надзор, для принятия оперативных мер по устранению выявленных отступлений от Проектной </w:t>
      </w:r>
      <w:r w:rsidR="00D91723" w:rsidRPr="001D0095">
        <w:rPr>
          <w:bCs/>
          <w:spacing w:val="-1"/>
          <w:sz w:val="24"/>
          <w:szCs w:val="24"/>
        </w:rPr>
        <w:t xml:space="preserve">и Рабочей </w:t>
      </w:r>
      <w:r w:rsidR="003E35C5" w:rsidRPr="001D0095">
        <w:rPr>
          <w:bCs/>
          <w:spacing w:val="-1"/>
          <w:sz w:val="24"/>
          <w:szCs w:val="24"/>
        </w:rPr>
        <w:t xml:space="preserve">документации и нарушений требований нормативных документов, участие в освидетельствовании </w:t>
      </w:r>
      <w:r w:rsidR="005E3762" w:rsidRPr="001D0095">
        <w:rPr>
          <w:bCs/>
          <w:spacing w:val="-1"/>
          <w:sz w:val="24"/>
          <w:szCs w:val="24"/>
        </w:rPr>
        <w:t xml:space="preserve">Скрытых </w:t>
      </w:r>
      <w:r w:rsidR="003E35C5" w:rsidRPr="001D0095">
        <w:rPr>
          <w:bCs/>
          <w:spacing w:val="-1"/>
          <w:sz w:val="24"/>
          <w:szCs w:val="24"/>
        </w:rPr>
        <w:t>работ</w:t>
      </w:r>
      <w:r w:rsidR="005E3762" w:rsidRPr="001D0095">
        <w:rPr>
          <w:bCs/>
          <w:spacing w:val="-1"/>
          <w:sz w:val="24"/>
          <w:szCs w:val="24"/>
        </w:rPr>
        <w:t>.</w:t>
      </w:r>
    </w:p>
    <w:p w14:paraId="48D5D3F8" w14:textId="602919AA" w:rsidR="00B50AB3" w:rsidRPr="001D0095" w:rsidRDefault="00B50AB3" w:rsidP="00D94E43">
      <w:pPr>
        <w:ind w:left="11" w:right="2" w:firstLine="703"/>
        <w:jc w:val="both"/>
        <w:rPr>
          <w:bCs/>
          <w:sz w:val="24"/>
          <w:szCs w:val="24"/>
        </w:rPr>
      </w:pPr>
      <w:r w:rsidRPr="001D0095">
        <w:rPr>
          <w:b/>
          <w:bCs/>
          <w:sz w:val="24"/>
          <w:szCs w:val="24"/>
          <w:u w:val="single"/>
        </w:rPr>
        <w:t>«Акт приемки законченного строительством Объекта»</w:t>
      </w:r>
      <w:r w:rsidRPr="001D0095">
        <w:rPr>
          <w:b/>
          <w:bCs/>
          <w:sz w:val="24"/>
          <w:szCs w:val="24"/>
        </w:rPr>
        <w:t xml:space="preserve"> </w:t>
      </w:r>
      <w:r w:rsidRPr="001D0095">
        <w:rPr>
          <w:bCs/>
          <w:sz w:val="24"/>
          <w:szCs w:val="24"/>
        </w:rPr>
        <w:t>– документ,</w:t>
      </w:r>
      <w:r w:rsidRPr="001D0095">
        <w:rPr>
          <w:sz w:val="24"/>
          <w:szCs w:val="24"/>
        </w:rPr>
        <w:t xml:space="preserve"> </w:t>
      </w:r>
      <w:r w:rsidRPr="001D0095">
        <w:rPr>
          <w:bCs/>
          <w:sz w:val="24"/>
          <w:szCs w:val="24"/>
        </w:rPr>
        <w:t>оформленный по форме КС-11 «Акт приемки законченного строительством Объекта», утвержденной Постановлением Гос</w:t>
      </w:r>
      <w:r w:rsidR="00804D2F" w:rsidRPr="001D0095">
        <w:rPr>
          <w:bCs/>
          <w:sz w:val="24"/>
          <w:szCs w:val="24"/>
        </w:rPr>
        <w:t>комстата России от 30.10.1997 №</w:t>
      </w:r>
      <w:r w:rsidRPr="001D0095">
        <w:rPr>
          <w:bCs/>
          <w:sz w:val="24"/>
          <w:szCs w:val="24"/>
        </w:rPr>
        <w:t>71а, и подписанный представителями Сторон после приемки Заказчиком всего объема выполненных Работ по Договору</w:t>
      </w:r>
      <w:r w:rsidR="00D74427">
        <w:rPr>
          <w:bCs/>
          <w:sz w:val="24"/>
          <w:szCs w:val="24"/>
        </w:rPr>
        <w:t xml:space="preserve"> или по соответствующему Объекту</w:t>
      </w:r>
      <w:r w:rsidRPr="001D0095">
        <w:rPr>
          <w:bCs/>
          <w:sz w:val="24"/>
          <w:szCs w:val="24"/>
        </w:rPr>
        <w:t>.</w:t>
      </w:r>
    </w:p>
    <w:p w14:paraId="4E31AAB5" w14:textId="076A5C84" w:rsidR="00015EDA" w:rsidRPr="001D0095" w:rsidRDefault="00505342" w:rsidP="00D94E43">
      <w:pPr>
        <w:widowControl/>
        <w:autoSpaceDE/>
        <w:autoSpaceDN/>
        <w:adjustRightInd/>
        <w:ind w:left="11" w:right="2" w:firstLine="703"/>
        <w:jc w:val="both"/>
        <w:outlineLvl w:val="1"/>
        <w:rPr>
          <w:sz w:val="24"/>
          <w:szCs w:val="24"/>
        </w:rPr>
      </w:pPr>
      <w:r w:rsidRPr="001D0095">
        <w:rPr>
          <w:b/>
          <w:bCs/>
          <w:spacing w:val="-3"/>
          <w:sz w:val="24"/>
          <w:szCs w:val="24"/>
          <w:u w:val="single"/>
        </w:rPr>
        <w:t>«</w:t>
      </w:r>
      <w:r w:rsidR="00015EDA" w:rsidRPr="001D0095">
        <w:rPr>
          <w:b/>
          <w:sz w:val="24"/>
          <w:szCs w:val="24"/>
          <w:u w:val="single"/>
        </w:rPr>
        <w:t>Акт освидетельствования Скрытых работ</w:t>
      </w:r>
      <w:r w:rsidRPr="001D0095">
        <w:rPr>
          <w:b/>
          <w:bCs/>
          <w:spacing w:val="-3"/>
          <w:sz w:val="24"/>
          <w:szCs w:val="24"/>
          <w:u w:val="single"/>
        </w:rPr>
        <w:t>»</w:t>
      </w:r>
      <w:r w:rsidR="00015EDA" w:rsidRPr="001D0095">
        <w:rPr>
          <w:sz w:val="24"/>
          <w:szCs w:val="24"/>
        </w:rPr>
        <w:t xml:space="preserve"> - документ, подписываемый Сторонами при приемке результата завершенного строительного процесса, скрываемого и/или закрываемого последующими работами или элементами зданий и сооружений.</w:t>
      </w:r>
    </w:p>
    <w:p w14:paraId="246D8DE4" w14:textId="7540DE2E" w:rsidR="00407B93" w:rsidRPr="001D0095" w:rsidRDefault="00407B93" w:rsidP="00D94E43">
      <w:pPr>
        <w:ind w:left="11" w:right="2" w:firstLine="703"/>
        <w:jc w:val="both"/>
        <w:rPr>
          <w:bCs/>
          <w:sz w:val="24"/>
          <w:szCs w:val="24"/>
        </w:rPr>
      </w:pPr>
      <w:r w:rsidRPr="001D0095">
        <w:rPr>
          <w:b/>
          <w:sz w:val="24"/>
          <w:szCs w:val="24"/>
          <w:u w:val="single"/>
        </w:rPr>
        <w:t>«Акт фиксации достижения Вехи»</w:t>
      </w:r>
      <w:r w:rsidRPr="001D0095">
        <w:rPr>
          <w:sz w:val="24"/>
          <w:szCs w:val="24"/>
        </w:rPr>
        <w:t xml:space="preserve"> – документ, оф</w:t>
      </w:r>
      <w:r w:rsidR="00804D2F" w:rsidRPr="001D0095">
        <w:rPr>
          <w:sz w:val="24"/>
          <w:szCs w:val="24"/>
        </w:rPr>
        <w:t>ормленный по форме Приложения №</w:t>
      </w:r>
      <w:r w:rsidRPr="001D0095">
        <w:rPr>
          <w:sz w:val="24"/>
          <w:szCs w:val="24"/>
        </w:rPr>
        <w:t>1</w:t>
      </w:r>
      <w:r w:rsidR="00100B60" w:rsidRPr="001D0095">
        <w:rPr>
          <w:sz w:val="24"/>
          <w:szCs w:val="24"/>
        </w:rPr>
        <w:t>3</w:t>
      </w:r>
      <w:r w:rsidRPr="001D0095">
        <w:rPr>
          <w:sz w:val="24"/>
          <w:szCs w:val="24"/>
        </w:rPr>
        <w:t xml:space="preserve"> к Договору, подписываемый Сторонами </w:t>
      </w:r>
      <w:r w:rsidR="00D74427">
        <w:rPr>
          <w:sz w:val="24"/>
          <w:szCs w:val="24"/>
        </w:rPr>
        <w:t xml:space="preserve">по </w:t>
      </w:r>
      <w:r w:rsidR="00696655" w:rsidRPr="001D0095">
        <w:rPr>
          <w:sz w:val="24"/>
          <w:szCs w:val="24"/>
        </w:rPr>
        <w:t>завершени</w:t>
      </w:r>
      <w:r w:rsidR="00696655">
        <w:rPr>
          <w:sz w:val="24"/>
          <w:szCs w:val="24"/>
        </w:rPr>
        <w:t>ю</w:t>
      </w:r>
      <w:r w:rsidR="00696655" w:rsidRPr="001D0095">
        <w:rPr>
          <w:sz w:val="24"/>
          <w:szCs w:val="24"/>
        </w:rPr>
        <w:t xml:space="preserve"> </w:t>
      </w:r>
      <w:r w:rsidRPr="001D0095">
        <w:rPr>
          <w:sz w:val="24"/>
          <w:szCs w:val="24"/>
        </w:rPr>
        <w:t>ключевого этапа Работ при исполнении Договора, предусмотренного График</w:t>
      </w:r>
      <w:r w:rsidR="00804D2F" w:rsidRPr="001D0095">
        <w:rPr>
          <w:sz w:val="24"/>
          <w:szCs w:val="24"/>
        </w:rPr>
        <w:t>ом достижения Вех (Приложение №</w:t>
      </w:r>
      <w:r w:rsidR="00100B60" w:rsidRPr="001D0095">
        <w:rPr>
          <w:sz w:val="24"/>
          <w:szCs w:val="24"/>
        </w:rPr>
        <w:t>19</w:t>
      </w:r>
      <w:r w:rsidR="00427C10" w:rsidRPr="001D0095">
        <w:rPr>
          <w:sz w:val="24"/>
          <w:szCs w:val="24"/>
        </w:rPr>
        <w:t>(</w:t>
      </w:r>
      <w:r w:rsidR="00696655">
        <w:rPr>
          <w:sz w:val="24"/>
          <w:szCs w:val="24"/>
        </w:rPr>
        <w:t>б</w:t>
      </w:r>
      <w:r w:rsidR="00427C10" w:rsidRPr="001D0095">
        <w:rPr>
          <w:sz w:val="24"/>
          <w:szCs w:val="24"/>
        </w:rPr>
        <w:t>)</w:t>
      </w:r>
      <w:r w:rsidRPr="001D0095">
        <w:rPr>
          <w:sz w:val="24"/>
          <w:szCs w:val="24"/>
        </w:rPr>
        <w:t xml:space="preserve"> к Договору).</w:t>
      </w:r>
    </w:p>
    <w:p w14:paraId="2DD13E15" w14:textId="7B60C164" w:rsidR="00A041C7" w:rsidRPr="001D0095" w:rsidRDefault="00505342" w:rsidP="00D94E43">
      <w:pPr>
        <w:tabs>
          <w:tab w:val="left" w:pos="-2977"/>
        </w:tabs>
        <w:ind w:left="11" w:right="2" w:firstLine="703"/>
        <w:jc w:val="both"/>
        <w:outlineLvl w:val="1"/>
        <w:rPr>
          <w:sz w:val="24"/>
          <w:szCs w:val="24"/>
        </w:rPr>
      </w:pPr>
      <w:r w:rsidRPr="001D0095">
        <w:rPr>
          <w:b/>
          <w:bCs/>
          <w:spacing w:val="-1"/>
          <w:sz w:val="24"/>
          <w:szCs w:val="24"/>
          <w:u w:val="single"/>
        </w:rPr>
        <w:t>«</w:t>
      </w:r>
      <w:r w:rsidR="00C53BBB" w:rsidRPr="001D0095">
        <w:rPr>
          <w:b/>
          <w:sz w:val="24"/>
          <w:szCs w:val="24"/>
          <w:u w:val="single"/>
        </w:rPr>
        <w:t>Веха</w:t>
      </w:r>
      <w:r w:rsidRPr="001D0095">
        <w:rPr>
          <w:b/>
          <w:bCs/>
          <w:spacing w:val="-1"/>
          <w:sz w:val="24"/>
          <w:szCs w:val="24"/>
          <w:u w:val="single"/>
        </w:rPr>
        <w:t>»</w:t>
      </w:r>
      <w:r w:rsidR="00C53BBB" w:rsidRPr="001D0095">
        <w:rPr>
          <w:sz w:val="24"/>
          <w:szCs w:val="24"/>
        </w:rPr>
        <w:t xml:space="preserve"> </w:t>
      </w:r>
      <w:r w:rsidR="00671E5F" w:rsidRPr="001D0095">
        <w:rPr>
          <w:sz w:val="24"/>
          <w:szCs w:val="24"/>
        </w:rPr>
        <w:t>–</w:t>
      </w:r>
      <w:r w:rsidR="00C53BBB" w:rsidRPr="001D0095">
        <w:rPr>
          <w:sz w:val="24"/>
          <w:szCs w:val="24"/>
        </w:rPr>
        <w:t xml:space="preserve"> </w:t>
      </w:r>
      <w:bookmarkStart w:id="9" w:name="_Toc458775326"/>
      <w:r w:rsidR="000E6155">
        <w:rPr>
          <w:sz w:val="24"/>
          <w:szCs w:val="24"/>
        </w:rPr>
        <w:t xml:space="preserve"> ключевой этап </w:t>
      </w:r>
      <w:r w:rsidR="00BA7B78">
        <w:rPr>
          <w:sz w:val="24"/>
          <w:szCs w:val="24"/>
        </w:rPr>
        <w:t>работ, который</w:t>
      </w:r>
      <w:r w:rsidR="001917A2" w:rsidRPr="001D0095">
        <w:rPr>
          <w:sz w:val="24"/>
          <w:szCs w:val="24"/>
        </w:rPr>
        <w:t xml:space="preserve"> </w:t>
      </w:r>
      <w:r w:rsidR="001917A2">
        <w:rPr>
          <w:sz w:val="24"/>
          <w:szCs w:val="24"/>
        </w:rPr>
        <w:t xml:space="preserve"> </w:t>
      </w:r>
      <w:r w:rsidR="001917A2" w:rsidRPr="001D0095">
        <w:rPr>
          <w:sz w:val="24"/>
          <w:szCs w:val="24"/>
        </w:rPr>
        <w:t xml:space="preserve"> </w:t>
      </w:r>
      <w:r w:rsidR="00A041C7" w:rsidRPr="001D0095">
        <w:rPr>
          <w:sz w:val="24"/>
          <w:szCs w:val="24"/>
        </w:rPr>
        <w:t xml:space="preserve">должен быть выполнен </w:t>
      </w:r>
      <w:r w:rsidR="00BA7B78">
        <w:rPr>
          <w:sz w:val="24"/>
          <w:szCs w:val="24"/>
        </w:rPr>
        <w:t>Подрядчиком</w:t>
      </w:r>
      <w:r w:rsidR="00BA7B78" w:rsidRPr="001D0095">
        <w:rPr>
          <w:sz w:val="24"/>
          <w:szCs w:val="24"/>
        </w:rPr>
        <w:t xml:space="preserve">, </w:t>
      </w:r>
      <w:r w:rsidR="00BA7B78">
        <w:rPr>
          <w:sz w:val="24"/>
          <w:szCs w:val="24"/>
        </w:rPr>
        <w:t>в</w:t>
      </w:r>
      <w:r w:rsidR="001917A2">
        <w:rPr>
          <w:sz w:val="24"/>
          <w:szCs w:val="24"/>
        </w:rPr>
        <w:t xml:space="preserve"> срок</w:t>
      </w:r>
      <w:r w:rsidR="003E0BC9" w:rsidRPr="001D0095">
        <w:rPr>
          <w:sz w:val="24"/>
          <w:szCs w:val="24"/>
        </w:rPr>
        <w:t>,</w:t>
      </w:r>
      <w:r w:rsidR="00427C10" w:rsidRPr="001D0095">
        <w:rPr>
          <w:sz w:val="24"/>
          <w:szCs w:val="24"/>
        </w:rPr>
        <w:t xml:space="preserve"> установленный в Приложении №19</w:t>
      </w:r>
      <w:r w:rsidR="003E0BC9" w:rsidRPr="001D0095">
        <w:rPr>
          <w:sz w:val="24"/>
          <w:szCs w:val="24"/>
        </w:rPr>
        <w:t>(</w:t>
      </w:r>
      <w:r w:rsidR="00696655">
        <w:rPr>
          <w:sz w:val="24"/>
          <w:szCs w:val="24"/>
        </w:rPr>
        <w:t>б</w:t>
      </w:r>
      <w:r w:rsidR="003E0BC9" w:rsidRPr="001D0095">
        <w:rPr>
          <w:sz w:val="24"/>
          <w:szCs w:val="24"/>
        </w:rPr>
        <w:t>) «График достижения В</w:t>
      </w:r>
      <w:r w:rsidR="00A041C7" w:rsidRPr="001D0095">
        <w:rPr>
          <w:sz w:val="24"/>
          <w:szCs w:val="24"/>
        </w:rPr>
        <w:t>ех»</w:t>
      </w:r>
      <w:r w:rsidR="001917A2">
        <w:rPr>
          <w:sz w:val="24"/>
          <w:szCs w:val="24"/>
        </w:rPr>
        <w:t xml:space="preserve"> и </w:t>
      </w:r>
      <w:r w:rsidR="00BA7B78">
        <w:rPr>
          <w:sz w:val="24"/>
          <w:szCs w:val="24"/>
        </w:rPr>
        <w:t>своевременное достижение результата,</w:t>
      </w:r>
      <w:r w:rsidR="001917A2">
        <w:rPr>
          <w:sz w:val="24"/>
          <w:szCs w:val="24"/>
        </w:rPr>
        <w:t xml:space="preserve"> по </w:t>
      </w:r>
      <w:r w:rsidR="00BA7B78">
        <w:rPr>
          <w:sz w:val="24"/>
          <w:szCs w:val="24"/>
        </w:rPr>
        <w:t>которому является</w:t>
      </w:r>
      <w:r w:rsidR="001917A2">
        <w:rPr>
          <w:sz w:val="24"/>
          <w:szCs w:val="24"/>
        </w:rPr>
        <w:t xml:space="preserve"> для Подрядчика обязательным</w:t>
      </w:r>
      <w:r w:rsidR="00A041C7" w:rsidRPr="001D0095">
        <w:rPr>
          <w:sz w:val="24"/>
          <w:szCs w:val="24"/>
        </w:rPr>
        <w:t>. Не достижение Вехи в установленный Договором срок бесспорно обязывает Подрядчика уплатить Заказчику неустойку, опреде</w:t>
      </w:r>
      <w:r w:rsidR="003E0BC9" w:rsidRPr="001D0095">
        <w:rPr>
          <w:sz w:val="24"/>
          <w:szCs w:val="24"/>
        </w:rPr>
        <w:t>ле</w:t>
      </w:r>
      <w:r w:rsidR="00427C10" w:rsidRPr="001D0095">
        <w:rPr>
          <w:sz w:val="24"/>
          <w:szCs w:val="24"/>
        </w:rPr>
        <w:t xml:space="preserve">нную Сторонами в </w:t>
      </w:r>
      <w:r w:rsidR="001917A2">
        <w:rPr>
          <w:sz w:val="24"/>
          <w:szCs w:val="24"/>
        </w:rPr>
        <w:t>П</w:t>
      </w:r>
      <w:r w:rsidR="00427C10" w:rsidRPr="001D0095">
        <w:rPr>
          <w:sz w:val="24"/>
          <w:szCs w:val="24"/>
        </w:rPr>
        <w:t>риложении №19</w:t>
      </w:r>
      <w:r w:rsidR="003E0BC9" w:rsidRPr="001D0095">
        <w:rPr>
          <w:sz w:val="24"/>
          <w:szCs w:val="24"/>
        </w:rPr>
        <w:t>(</w:t>
      </w:r>
      <w:r w:rsidR="00696655">
        <w:rPr>
          <w:sz w:val="24"/>
          <w:szCs w:val="24"/>
        </w:rPr>
        <w:t>б</w:t>
      </w:r>
      <w:r w:rsidR="003E0BC9" w:rsidRPr="001D0095">
        <w:rPr>
          <w:sz w:val="24"/>
          <w:szCs w:val="24"/>
        </w:rPr>
        <w:t>) «График достижения В</w:t>
      </w:r>
      <w:r w:rsidR="00A041C7" w:rsidRPr="001D0095">
        <w:rPr>
          <w:sz w:val="24"/>
          <w:szCs w:val="24"/>
        </w:rPr>
        <w:t xml:space="preserve">ех» </w:t>
      </w:r>
    </w:p>
    <w:p w14:paraId="1C247EB7" w14:textId="14EFE2B2" w:rsidR="00570E11" w:rsidRPr="001D0095" w:rsidRDefault="00505342" w:rsidP="00D94E43">
      <w:pPr>
        <w:tabs>
          <w:tab w:val="left" w:pos="-2977"/>
        </w:tabs>
        <w:ind w:left="11" w:right="2" w:firstLine="703"/>
        <w:jc w:val="both"/>
        <w:outlineLvl w:val="1"/>
        <w:rPr>
          <w:sz w:val="24"/>
          <w:szCs w:val="24"/>
        </w:rPr>
      </w:pPr>
      <w:r w:rsidRPr="001D0095">
        <w:rPr>
          <w:b/>
          <w:bCs/>
          <w:spacing w:val="-1"/>
          <w:sz w:val="24"/>
          <w:szCs w:val="24"/>
          <w:u w:val="single"/>
        </w:rPr>
        <w:t>«</w:t>
      </w:r>
      <w:r w:rsidR="00D3202F" w:rsidRPr="001D0095">
        <w:rPr>
          <w:b/>
          <w:sz w:val="24"/>
          <w:szCs w:val="24"/>
          <w:u w:val="single"/>
        </w:rPr>
        <w:t>Временные здания и сооружения (ВЗиС)</w:t>
      </w:r>
      <w:r w:rsidR="00241748" w:rsidRPr="001D0095">
        <w:rPr>
          <w:b/>
          <w:bCs/>
          <w:sz w:val="24"/>
          <w:szCs w:val="24"/>
          <w:u w:val="single"/>
        </w:rPr>
        <w:t>»</w:t>
      </w:r>
      <w:r w:rsidR="00D3202F" w:rsidRPr="001D0095">
        <w:rPr>
          <w:sz w:val="24"/>
          <w:szCs w:val="24"/>
        </w:rPr>
        <w:t xml:space="preserve"> – </w:t>
      </w:r>
      <w:bookmarkEnd w:id="9"/>
      <w:r w:rsidR="00A041C7" w:rsidRPr="001D0095">
        <w:rPr>
          <w:sz w:val="24"/>
          <w:szCs w:val="24"/>
        </w:rPr>
        <w:t xml:space="preserve">все здания и сооружения любого вида, включая инженерные системы и коммуникации, построенные и (или) временно применяемые Подрядчиком на Строительной площадке или других площадках на период выполнения Работ по Объекту, необходимые для выполнения Работ и обслуживания работников Подрядчика/Субподрядчиков, которые, с учетом положений Договора, после завершения Работ должны быть демонтированы Подрядчиком и вывезены за счет Подрядчика за пределы Строительной площадки, а ими занимаемая Строительная площадка должна быть приведена Подрядчиком в состояние, пригодное для дальнейшего </w:t>
      </w:r>
      <w:r w:rsidR="00A041C7" w:rsidRPr="001D0095">
        <w:rPr>
          <w:sz w:val="24"/>
          <w:szCs w:val="24"/>
        </w:rPr>
        <w:lastRenderedPageBreak/>
        <w:t xml:space="preserve">использования. Во избежание сомнений, право собственности на </w:t>
      </w:r>
      <w:r w:rsidR="001917A2" w:rsidRPr="00BB4A50">
        <w:rPr>
          <w:sz w:val="24"/>
          <w:szCs w:val="24"/>
          <w:u w:val="single"/>
        </w:rPr>
        <w:t>Временные здания и сооружения (ВЗиС)</w:t>
      </w:r>
      <w:r w:rsidR="001917A2" w:rsidRPr="001D0095">
        <w:rPr>
          <w:sz w:val="24"/>
          <w:szCs w:val="24"/>
        </w:rPr>
        <w:t xml:space="preserve"> </w:t>
      </w:r>
      <w:r w:rsidR="00A041C7" w:rsidRPr="001D0095">
        <w:rPr>
          <w:sz w:val="24"/>
          <w:szCs w:val="24"/>
        </w:rPr>
        <w:t xml:space="preserve">а также на оборудование Подрядчика, необходимое для </w:t>
      </w:r>
      <w:r w:rsidR="001917A2">
        <w:rPr>
          <w:sz w:val="24"/>
          <w:szCs w:val="24"/>
        </w:rPr>
        <w:t xml:space="preserve"> </w:t>
      </w:r>
      <w:r w:rsidR="001917A2" w:rsidRPr="001D0095">
        <w:rPr>
          <w:sz w:val="24"/>
          <w:szCs w:val="24"/>
        </w:rPr>
        <w:t xml:space="preserve"> </w:t>
      </w:r>
      <w:r w:rsidR="00A041C7" w:rsidRPr="001D0095">
        <w:rPr>
          <w:sz w:val="24"/>
          <w:szCs w:val="24"/>
        </w:rPr>
        <w:t xml:space="preserve">выполнения </w:t>
      </w:r>
      <w:r w:rsidR="001917A2">
        <w:rPr>
          <w:sz w:val="24"/>
          <w:szCs w:val="24"/>
        </w:rPr>
        <w:t xml:space="preserve"> </w:t>
      </w:r>
      <w:r w:rsidR="00A041C7" w:rsidRPr="001D0095">
        <w:rPr>
          <w:sz w:val="24"/>
          <w:szCs w:val="24"/>
        </w:rPr>
        <w:t xml:space="preserve"> Работ, которое не становится частью Работ, не передается Заказчику. Подрядчик остается законным владельцем </w:t>
      </w:r>
      <w:r w:rsidR="001917A2">
        <w:rPr>
          <w:sz w:val="24"/>
          <w:szCs w:val="24"/>
        </w:rPr>
        <w:t xml:space="preserve">указанных </w:t>
      </w:r>
      <w:r w:rsidR="00696655">
        <w:rPr>
          <w:sz w:val="24"/>
          <w:szCs w:val="24"/>
        </w:rPr>
        <w:t>ВЗиС</w:t>
      </w:r>
      <w:r w:rsidR="00A041C7" w:rsidRPr="001D0095">
        <w:rPr>
          <w:sz w:val="24"/>
          <w:szCs w:val="24"/>
        </w:rPr>
        <w:t xml:space="preserve"> и </w:t>
      </w:r>
      <w:r w:rsidR="002978C0" w:rsidRPr="001D0095">
        <w:rPr>
          <w:sz w:val="24"/>
          <w:szCs w:val="24"/>
        </w:rPr>
        <w:t>оборудования</w:t>
      </w:r>
      <w:r w:rsidR="002978C0">
        <w:rPr>
          <w:sz w:val="24"/>
          <w:szCs w:val="24"/>
        </w:rPr>
        <w:t>.</w:t>
      </w:r>
    </w:p>
    <w:p w14:paraId="0C485A84" w14:textId="2FFC5031" w:rsidR="00177F25" w:rsidRPr="001D0095" w:rsidRDefault="00505342" w:rsidP="00D94E43">
      <w:pPr>
        <w:tabs>
          <w:tab w:val="left" w:pos="-2977"/>
        </w:tabs>
        <w:ind w:firstLine="709"/>
        <w:jc w:val="both"/>
        <w:outlineLvl w:val="1"/>
        <w:rPr>
          <w:sz w:val="24"/>
          <w:szCs w:val="24"/>
        </w:rPr>
      </w:pPr>
      <w:r w:rsidRPr="001D0095">
        <w:rPr>
          <w:b/>
          <w:bCs/>
          <w:spacing w:val="-1"/>
          <w:sz w:val="24"/>
          <w:szCs w:val="24"/>
          <w:u w:val="single"/>
        </w:rPr>
        <w:t>«</w:t>
      </w:r>
      <w:r w:rsidR="00C53BBB" w:rsidRPr="001D0095">
        <w:rPr>
          <w:b/>
          <w:bCs/>
          <w:spacing w:val="-1"/>
          <w:sz w:val="24"/>
          <w:szCs w:val="24"/>
          <w:u w:val="single"/>
        </w:rPr>
        <w:t>Гарантийный срок</w:t>
      </w:r>
      <w:r w:rsidRPr="001D0095">
        <w:rPr>
          <w:b/>
          <w:bCs/>
          <w:spacing w:val="-1"/>
          <w:sz w:val="24"/>
          <w:szCs w:val="24"/>
          <w:u w:val="single"/>
        </w:rPr>
        <w:t>»</w:t>
      </w:r>
      <w:r w:rsidR="00C53BBB" w:rsidRPr="001D0095">
        <w:rPr>
          <w:b/>
          <w:bCs/>
          <w:spacing w:val="-1"/>
          <w:sz w:val="24"/>
          <w:szCs w:val="24"/>
        </w:rPr>
        <w:t xml:space="preserve"> </w:t>
      </w:r>
      <w:r w:rsidR="00C53BBB" w:rsidRPr="001D0095">
        <w:rPr>
          <w:spacing w:val="-1"/>
          <w:sz w:val="24"/>
          <w:szCs w:val="24"/>
        </w:rPr>
        <w:t xml:space="preserve">- </w:t>
      </w:r>
      <w:r w:rsidR="00177F25" w:rsidRPr="001D0095">
        <w:rPr>
          <w:sz w:val="24"/>
          <w:szCs w:val="24"/>
        </w:rPr>
        <w:t xml:space="preserve">период времени (именуемый также «Гарантийный период»), начиная с даты подписания </w:t>
      </w:r>
      <w:r w:rsidR="00FE2E91">
        <w:rPr>
          <w:sz w:val="24"/>
          <w:szCs w:val="24"/>
        </w:rPr>
        <w:t xml:space="preserve">Сторонами </w:t>
      </w:r>
      <w:r w:rsidR="00177F25" w:rsidRPr="001D0095">
        <w:rPr>
          <w:sz w:val="24"/>
          <w:szCs w:val="24"/>
        </w:rPr>
        <w:t xml:space="preserve">Акта приемки законченного строительством </w:t>
      </w:r>
      <w:r w:rsidR="00FE2E91">
        <w:rPr>
          <w:sz w:val="24"/>
          <w:szCs w:val="24"/>
        </w:rPr>
        <w:t xml:space="preserve">объекта </w:t>
      </w:r>
      <w:r w:rsidR="00177F25" w:rsidRPr="001D0095">
        <w:rPr>
          <w:sz w:val="24"/>
          <w:szCs w:val="24"/>
        </w:rPr>
        <w:t>по каждому соответствующему Объекту, в течение которого Заказчик вправе предъявить Подрядчику требования об устранении Недостатков в Работах, которые Подрядчик обязан устранить своими силами и за свой счет.</w:t>
      </w:r>
    </w:p>
    <w:p w14:paraId="2C702951" w14:textId="6CF24624" w:rsidR="00177F25" w:rsidRPr="001D0095" w:rsidRDefault="00177F25" w:rsidP="00D94E43">
      <w:pPr>
        <w:ind w:left="11" w:right="2" w:firstLine="703"/>
        <w:jc w:val="both"/>
        <w:rPr>
          <w:sz w:val="24"/>
          <w:szCs w:val="24"/>
        </w:rPr>
      </w:pPr>
      <w:r w:rsidRPr="001D0095">
        <w:rPr>
          <w:b/>
          <w:sz w:val="24"/>
          <w:szCs w:val="24"/>
          <w:u w:val="single"/>
        </w:rPr>
        <w:t xml:space="preserve"> </w:t>
      </w:r>
      <w:r w:rsidR="00505342" w:rsidRPr="001D0095">
        <w:rPr>
          <w:b/>
          <w:sz w:val="24"/>
          <w:szCs w:val="24"/>
          <w:u w:val="single"/>
        </w:rPr>
        <w:t>«</w:t>
      </w:r>
      <w:r w:rsidR="00D3202F" w:rsidRPr="001D0095">
        <w:rPr>
          <w:b/>
          <w:sz w:val="24"/>
          <w:szCs w:val="24"/>
          <w:u w:val="single"/>
        </w:rPr>
        <w:t>Гарантийная сумма</w:t>
      </w:r>
      <w:r w:rsidR="00505342" w:rsidRPr="001D0095">
        <w:rPr>
          <w:b/>
          <w:sz w:val="24"/>
          <w:szCs w:val="24"/>
          <w:u w:val="single"/>
        </w:rPr>
        <w:t>»</w:t>
      </w:r>
      <w:r w:rsidR="00D3202F" w:rsidRPr="001D0095">
        <w:rPr>
          <w:sz w:val="24"/>
          <w:szCs w:val="24"/>
        </w:rPr>
        <w:t xml:space="preserve"> </w:t>
      </w:r>
      <w:r w:rsidR="00557275" w:rsidRPr="001D0095">
        <w:rPr>
          <w:sz w:val="24"/>
          <w:szCs w:val="24"/>
        </w:rPr>
        <w:t>-</w:t>
      </w:r>
      <w:r w:rsidR="00451740" w:rsidRPr="001D0095">
        <w:rPr>
          <w:sz w:val="24"/>
          <w:szCs w:val="24"/>
        </w:rPr>
        <w:t xml:space="preserve"> </w:t>
      </w:r>
      <w:r w:rsidRPr="001D0095">
        <w:rPr>
          <w:sz w:val="24"/>
          <w:szCs w:val="24"/>
        </w:rPr>
        <w:t xml:space="preserve">удерживаемая Заказчиком денежная сумма, выраженная в процентах к Цене Работ по каждому соответствующему Объекту, и подлежащая выплате Подрядчику в соответствии с условиями Договора, которая согласована Сторонами в качестве способа обеспечения надлежащего выполнения Подрядчиком обязательств, предусмотренных Договором, в том числе (но не ограничиваясь) обязательств по устранению Недостатков, включая обязательства, действующие в течение Гарантийного срока по каждому соответствующему Объекту, а также по оплате неустоек (штрафы, пени), </w:t>
      </w:r>
      <w:r w:rsidR="005B5475">
        <w:rPr>
          <w:sz w:val="24"/>
          <w:szCs w:val="24"/>
        </w:rPr>
        <w:t xml:space="preserve">возмещению </w:t>
      </w:r>
      <w:r w:rsidRPr="001D0095">
        <w:rPr>
          <w:sz w:val="24"/>
          <w:szCs w:val="24"/>
        </w:rPr>
        <w:t xml:space="preserve">убытков, причиненных Заказчику, и возмещению расходов Заказчика, связанных с </w:t>
      </w:r>
      <w:r w:rsidR="006B4BDF" w:rsidRPr="001D0095">
        <w:rPr>
          <w:sz w:val="24"/>
          <w:szCs w:val="24"/>
        </w:rPr>
        <w:t>действиями/бездействиями Подрядчика</w:t>
      </w:r>
      <w:r w:rsidRPr="001D0095">
        <w:rPr>
          <w:sz w:val="24"/>
          <w:szCs w:val="24"/>
        </w:rPr>
        <w:t>.</w:t>
      </w:r>
    </w:p>
    <w:p w14:paraId="7513ED3D" w14:textId="69098D57" w:rsidR="003E35C5" w:rsidRPr="001D0095" w:rsidRDefault="00505342" w:rsidP="00D94E43">
      <w:pPr>
        <w:ind w:left="11" w:right="2" w:firstLine="703"/>
        <w:jc w:val="both"/>
        <w:rPr>
          <w:bCs/>
          <w:spacing w:val="-3"/>
          <w:sz w:val="24"/>
          <w:szCs w:val="24"/>
        </w:rPr>
      </w:pPr>
      <w:r w:rsidRPr="001D0095">
        <w:rPr>
          <w:b/>
          <w:bCs/>
          <w:spacing w:val="-3"/>
          <w:sz w:val="24"/>
          <w:szCs w:val="24"/>
          <w:u w:val="single"/>
        </w:rPr>
        <w:t>«</w:t>
      </w:r>
      <w:r w:rsidR="003E35C5" w:rsidRPr="001D0095">
        <w:rPr>
          <w:b/>
          <w:bCs/>
          <w:spacing w:val="-3"/>
          <w:sz w:val="24"/>
          <w:szCs w:val="24"/>
          <w:u w:val="single"/>
        </w:rPr>
        <w:t>Генпроектировщик</w:t>
      </w:r>
      <w:r w:rsidRPr="001D0095">
        <w:rPr>
          <w:b/>
          <w:bCs/>
          <w:spacing w:val="-3"/>
          <w:sz w:val="24"/>
          <w:szCs w:val="24"/>
          <w:u w:val="single"/>
        </w:rPr>
        <w:t>»</w:t>
      </w:r>
      <w:r w:rsidR="003E35C5" w:rsidRPr="001D0095">
        <w:rPr>
          <w:bCs/>
          <w:spacing w:val="-3"/>
          <w:sz w:val="24"/>
          <w:szCs w:val="24"/>
        </w:rPr>
        <w:t xml:space="preserve"> –проектная организация, </w:t>
      </w:r>
      <w:r w:rsidR="00034B0B" w:rsidRPr="001D0095">
        <w:rPr>
          <w:bCs/>
          <w:spacing w:val="-3"/>
          <w:sz w:val="24"/>
          <w:szCs w:val="24"/>
        </w:rPr>
        <w:t xml:space="preserve">выполняющая </w:t>
      </w:r>
      <w:r w:rsidR="003E35C5" w:rsidRPr="001D0095">
        <w:rPr>
          <w:bCs/>
          <w:spacing w:val="-3"/>
          <w:sz w:val="24"/>
          <w:szCs w:val="24"/>
        </w:rPr>
        <w:t xml:space="preserve">разработку </w:t>
      </w:r>
      <w:r w:rsidR="00570E11" w:rsidRPr="001D0095">
        <w:rPr>
          <w:bCs/>
          <w:spacing w:val="-3"/>
          <w:sz w:val="24"/>
          <w:szCs w:val="24"/>
        </w:rPr>
        <w:t>Проектной и Рабочей документации по Объекту</w:t>
      </w:r>
      <w:r w:rsidR="00F5046C" w:rsidRPr="001D0095">
        <w:rPr>
          <w:bCs/>
          <w:spacing w:val="-3"/>
          <w:sz w:val="24"/>
          <w:szCs w:val="24"/>
        </w:rPr>
        <w:t xml:space="preserve"> в рамках отдельного договора с Заказчиком</w:t>
      </w:r>
      <w:r w:rsidR="00034B0B" w:rsidRPr="001D0095">
        <w:rPr>
          <w:bCs/>
          <w:spacing w:val="-3"/>
          <w:sz w:val="24"/>
          <w:szCs w:val="24"/>
        </w:rPr>
        <w:t>,</w:t>
      </w:r>
      <w:r w:rsidR="003E35C5" w:rsidRPr="001D0095">
        <w:rPr>
          <w:bCs/>
          <w:spacing w:val="-3"/>
          <w:sz w:val="24"/>
          <w:szCs w:val="24"/>
        </w:rPr>
        <w:t xml:space="preserve"> и осуществляющая Авторский надзор</w:t>
      </w:r>
      <w:r w:rsidR="00F5046C" w:rsidRPr="001D0095">
        <w:rPr>
          <w:sz w:val="24"/>
          <w:szCs w:val="24"/>
        </w:rPr>
        <w:t xml:space="preserve"> </w:t>
      </w:r>
      <w:r w:rsidR="00F5046C" w:rsidRPr="001D0095">
        <w:rPr>
          <w:bCs/>
          <w:spacing w:val="-3"/>
          <w:sz w:val="24"/>
          <w:szCs w:val="24"/>
        </w:rPr>
        <w:t>по Объекту в рамках отдельного договора с Заказчиком</w:t>
      </w:r>
      <w:r w:rsidR="005C2FF1" w:rsidRPr="001D0095">
        <w:rPr>
          <w:bCs/>
          <w:spacing w:val="-3"/>
          <w:sz w:val="24"/>
          <w:szCs w:val="24"/>
        </w:rPr>
        <w:t>.</w:t>
      </w:r>
    </w:p>
    <w:p w14:paraId="63DA829B" w14:textId="211ABF64" w:rsidR="00C53BBB" w:rsidRPr="001D0095" w:rsidRDefault="00505342" w:rsidP="00D94E43">
      <w:pPr>
        <w:ind w:left="11" w:right="2" w:firstLine="703"/>
        <w:jc w:val="both"/>
        <w:rPr>
          <w:spacing w:val="-5"/>
          <w:sz w:val="24"/>
          <w:szCs w:val="24"/>
        </w:rPr>
      </w:pPr>
      <w:r w:rsidRPr="001D0095">
        <w:rPr>
          <w:b/>
          <w:bCs/>
          <w:spacing w:val="-1"/>
          <w:sz w:val="24"/>
          <w:szCs w:val="24"/>
          <w:u w:val="single"/>
        </w:rPr>
        <w:t>«</w:t>
      </w:r>
      <w:r w:rsidR="00C53BBB" w:rsidRPr="001D0095">
        <w:rPr>
          <w:b/>
          <w:bCs/>
          <w:spacing w:val="-1"/>
          <w:sz w:val="24"/>
          <w:szCs w:val="24"/>
          <w:u w:val="single"/>
        </w:rPr>
        <w:t>Договор</w:t>
      </w:r>
      <w:r w:rsidRPr="001D0095">
        <w:rPr>
          <w:b/>
          <w:bCs/>
          <w:spacing w:val="-1"/>
          <w:sz w:val="24"/>
          <w:szCs w:val="24"/>
          <w:u w:val="single"/>
        </w:rPr>
        <w:t>»</w:t>
      </w:r>
      <w:r w:rsidR="00557275" w:rsidRPr="001D0095">
        <w:rPr>
          <w:spacing w:val="-1"/>
          <w:sz w:val="24"/>
          <w:szCs w:val="24"/>
        </w:rPr>
        <w:t xml:space="preserve"> -</w:t>
      </w:r>
      <w:r w:rsidR="00C53BBB" w:rsidRPr="001D0095">
        <w:rPr>
          <w:spacing w:val="-1"/>
          <w:sz w:val="24"/>
          <w:szCs w:val="24"/>
        </w:rPr>
        <w:t xml:space="preserve"> настоящий документ, подписанный Сторонами, а также все </w:t>
      </w:r>
      <w:r w:rsidR="00C53BBB" w:rsidRPr="001D0095">
        <w:rPr>
          <w:spacing w:val="3"/>
          <w:sz w:val="24"/>
          <w:szCs w:val="24"/>
        </w:rPr>
        <w:t xml:space="preserve">Приложения, Дополнительные соглашения и изменения к нему, которые могут </w:t>
      </w:r>
      <w:r w:rsidR="00C53BBB" w:rsidRPr="001D0095">
        <w:rPr>
          <w:sz w:val="24"/>
          <w:szCs w:val="24"/>
        </w:rPr>
        <w:t>быть подписаны Сторонами в период выполнения Работ и Гарантийного срока</w:t>
      </w:r>
      <w:r w:rsidR="00C53BBB" w:rsidRPr="001D0095">
        <w:rPr>
          <w:spacing w:val="-5"/>
          <w:sz w:val="24"/>
          <w:szCs w:val="24"/>
        </w:rPr>
        <w:t>.</w:t>
      </w:r>
    </w:p>
    <w:p w14:paraId="50D15B09" w14:textId="60F226C3" w:rsidR="00570E11" w:rsidRPr="001D0095" w:rsidRDefault="00505342" w:rsidP="00D94E43">
      <w:pPr>
        <w:ind w:left="11" w:right="2" w:firstLine="703"/>
        <w:jc w:val="both"/>
        <w:rPr>
          <w:spacing w:val="3"/>
          <w:sz w:val="24"/>
          <w:szCs w:val="24"/>
        </w:rPr>
      </w:pPr>
      <w:r w:rsidRPr="001D0095">
        <w:rPr>
          <w:b/>
          <w:bCs/>
          <w:spacing w:val="-1"/>
          <w:sz w:val="24"/>
          <w:szCs w:val="24"/>
          <w:u w:val="single"/>
        </w:rPr>
        <w:t>«</w:t>
      </w:r>
      <w:r w:rsidR="00570E11" w:rsidRPr="001D0095">
        <w:rPr>
          <w:rStyle w:val="FontStyle102"/>
          <w:b/>
          <w:u w:val="single"/>
        </w:rPr>
        <w:t>Дополнительные работы</w:t>
      </w:r>
      <w:r w:rsidRPr="001D0095">
        <w:rPr>
          <w:b/>
          <w:bCs/>
          <w:spacing w:val="-1"/>
          <w:sz w:val="24"/>
          <w:szCs w:val="24"/>
          <w:u w:val="single"/>
        </w:rPr>
        <w:t>»</w:t>
      </w:r>
      <w:r w:rsidR="00570E11" w:rsidRPr="001D0095">
        <w:rPr>
          <w:rStyle w:val="FontStyle102"/>
        </w:rPr>
        <w:t xml:space="preserve"> </w:t>
      </w:r>
      <w:r w:rsidR="00570E11" w:rsidRPr="001D0095">
        <w:rPr>
          <w:b/>
          <w:sz w:val="24"/>
          <w:szCs w:val="24"/>
        </w:rPr>
        <w:t>–</w:t>
      </w:r>
      <w:r w:rsidR="00570E11" w:rsidRPr="001D0095">
        <w:rPr>
          <w:spacing w:val="3"/>
          <w:sz w:val="24"/>
          <w:szCs w:val="24"/>
        </w:rPr>
        <w:t xml:space="preserve"> дополнительные объемы Работ, </w:t>
      </w:r>
      <w:r w:rsidR="001D4336" w:rsidRPr="001D0095">
        <w:rPr>
          <w:spacing w:val="3"/>
          <w:sz w:val="24"/>
          <w:szCs w:val="24"/>
        </w:rPr>
        <w:t xml:space="preserve">вызванные изменениями, внесенными </w:t>
      </w:r>
      <w:r w:rsidR="00F5046C" w:rsidRPr="001D0095">
        <w:rPr>
          <w:spacing w:val="3"/>
          <w:sz w:val="24"/>
          <w:szCs w:val="24"/>
        </w:rPr>
        <w:t>Заказчиком и</w:t>
      </w:r>
      <w:r w:rsidR="00666CFA" w:rsidRPr="001D0095">
        <w:rPr>
          <w:spacing w:val="3"/>
          <w:sz w:val="24"/>
          <w:szCs w:val="24"/>
        </w:rPr>
        <w:t>/или</w:t>
      </w:r>
      <w:r w:rsidR="00F5046C" w:rsidRPr="001D0095">
        <w:rPr>
          <w:spacing w:val="3"/>
          <w:sz w:val="24"/>
          <w:szCs w:val="24"/>
        </w:rPr>
        <w:t xml:space="preserve"> </w:t>
      </w:r>
      <w:r w:rsidR="001D4336" w:rsidRPr="001D0095">
        <w:rPr>
          <w:spacing w:val="3"/>
          <w:sz w:val="24"/>
          <w:szCs w:val="24"/>
        </w:rPr>
        <w:t>Генпроектировщиком</w:t>
      </w:r>
      <w:r w:rsidR="002E2D47" w:rsidRPr="001D0095">
        <w:rPr>
          <w:spacing w:val="3"/>
          <w:sz w:val="24"/>
          <w:szCs w:val="24"/>
        </w:rPr>
        <w:t>, в том числе</w:t>
      </w:r>
      <w:r w:rsidR="001D4336" w:rsidRPr="001D0095">
        <w:rPr>
          <w:spacing w:val="3"/>
          <w:sz w:val="24"/>
          <w:szCs w:val="24"/>
        </w:rPr>
        <w:t xml:space="preserve"> в </w:t>
      </w:r>
      <w:r w:rsidR="002522C3" w:rsidRPr="001D0095">
        <w:rPr>
          <w:spacing w:val="3"/>
          <w:sz w:val="24"/>
          <w:szCs w:val="24"/>
        </w:rPr>
        <w:t>Проектную и/или Рабочую документацию</w:t>
      </w:r>
      <w:r w:rsidR="002978C0">
        <w:rPr>
          <w:spacing w:val="3"/>
          <w:sz w:val="24"/>
          <w:szCs w:val="24"/>
        </w:rPr>
        <w:t xml:space="preserve">, </w:t>
      </w:r>
      <w:r w:rsidR="00570E11" w:rsidRPr="001D0095">
        <w:rPr>
          <w:spacing w:val="3"/>
          <w:sz w:val="24"/>
          <w:szCs w:val="24"/>
        </w:rPr>
        <w:t xml:space="preserve">выполняемые на основании </w:t>
      </w:r>
      <w:r w:rsidR="00666CFA" w:rsidRPr="001D0095">
        <w:rPr>
          <w:spacing w:val="3"/>
          <w:sz w:val="24"/>
          <w:szCs w:val="24"/>
        </w:rPr>
        <w:t>дополнительного соглашения к Договору, подписанного Сторонами</w:t>
      </w:r>
      <w:r w:rsidR="00570E11" w:rsidRPr="001D0095">
        <w:rPr>
          <w:spacing w:val="3"/>
          <w:sz w:val="24"/>
          <w:szCs w:val="24"/>
        </w:rPr>
        <w:t>.</w:t>
      </w:r>
    </w:p>
    <w:p w14:paraId="5E675F16" w14:textId="36B8F813" w:rsidR="005C43BD" w:rsidRPr="001D0095" w:rsidRDefault="00407B93" w:rsidP="00D94E43">
      <w:pPr>
        <w:ind w:left="19" w:firstLine="696"/>
        <w:jc w:val="both"/>
        <w:rPr>
          <w:spacing w:val="3"/>
          <w:sz w:val="24"/>
          <w:szCs w:val="24"/>
        </w:rPr>
      </w:pPr>
      <w:r w:rsidRPr="001D0095">
        <w:rPr>
          <w:b/>
          <w:spacing w:val="3"/>
          <w:sz w:val="24"/>
          <w:szCs w:val="24"/>
          <w:u w:val="single"/>
        </w:rPr>
        <w:t>«Детальный календарно-сетевой график»</w:t>
      </w:r>
      <w:r w:rsidRPr="001D0095">
        <w:rPr>
          <w:spacing w:val="3"/>
          <w:sz w:val="24"/>
          <w:szCs w:val="24"/>
        </w:rPr>
        <w:t xml:space="preserve"> – </w:t>
      </w:r>
      <w:r w:rsidR="005B5475">
        <w:rPr>
          <w:spacing w:val="3"/>
          <w:sz w:val="24"/>
          <w:szCs w:val="24"/>
        </w:rPr>
        <w:t xml:space="preserve"> </w:t>
      </w:r>
      <w:r w:rsidR="005B5475" w:rsidRPr="001D0095">
        <w:rPr>
          <w:spacing w:val="3"/>
          <w:sz w:val="24"/>
          <w:szCs w:val="24"/>
        </w:rPr>
        <w:t xml:space="preserve"> </w:t>
      </w:r>
      <w:r w:rsidR="005C43BD" w:rsidRPr="001D0095">
        <w:rPr>
          <w:spacing w:val="3"/>
          <w:sz w:val="24"/>
          <w:szCs w:val="24"/>
        </w:rPr>
        <w:t>разработанный Подрядчиком, и утверждённый Заказчиком документ, разработанный на основании и в соответствии с Графиком производства Работ, содержащий описание всех Работ по Договору</w:t>
      </w:r>
      <w:r w:rsidR="005B5475">
        <w:rPr>
          <w:spacing w:val="3"/>
          <w:sz w:val="24"/>
          <w:szCs w:val="24"/>
        </w:rPr>
        <w:t>,</w:t>
      </w:r>
      <w:r w:rsidR="005C43BD" w:rsidRPr="001D0095">
        <w:rPr>
          <w:spacing w:val="3"/>
          <w:sz w:val="24"/>
          <w:szCs w:val="24"/>
        </w:rPr>
        <w:t xml:space="preserve"> с </w:t>
      </w:r>
      <w:r w:rsidR="002978C0">
        <w:rPr>
          <w:spacing w:val="3"/>
          <w:sz w:val="24"/>
          <w:szCs w:val="24"/>
        </w:rPr>
        <w:t>даты начала</w:t>
      </w:r>
      <w:r w:rsidR="005C43BD" w:rsidRPr="001D0095">
        <w:rPr>
          <w:spacing w:val="3"/>
          <w:sz w:val="24"/>
          <w:szCs w:val="24"/>
        </w:rPr>
        <w:t xml:space="preserve"> и окончания</w:t>
      </w:r>
      <w:r w:rsidR="005B5475">
        <w:rPr>
          <w:spacing w:val="3"/>
          <w:sz w:val="24"/>
          <w:szCs w:val="24"/>
        </w:rPr>
        <w:t xml:space="preserve"> Работ</w:t>
      </w:r>
      <w:r w:rsidR="005C43BD" w:rsidRPr="001D0095">
        <w:rPr>
          <w:spacing w:val="3"/>
          <w:sz w:val="24"/>
          <w:szCs w:val="24"/>
        </w:rPr>
        <w:t>, а также количественные и стоимостные показатели данных Работ. Количественные показатели содержат величину физического объёма</w:t>
      </w:r>
      <w:r w:rsidR="005B5475">
        <w:rPr>
          <w:spacing w:val="3"/>
          <w:sz w:val="24"/>
          <w:szCs w:val="24"/>
        </w:rPr>
        <w:t xml:space="preserve"> Работ</w:t>
      </w:r>
      <w:r w:rsidR="005C43BD" w:rsidRPr="001D0095">
        <w:rPr>
          <w:spacing w:val="3"/>
          <w:sz w:val="24"/>
          <w:szCs w:val="24"/>
        </w:rPr>
        <w:t>, затраты трудовых и нетрудовых ресурсов. Детальный календарно-сетевой график содержит текстовую часть (в виде таблицы)</w:t>
      </w:r>
      <w:r w:rsidR="005B5475">
        <w:rPr>
          <w:spacing w:val="3"/>
          <w:sz w:val="24"/>
          <w:szCs w:val="24"/>
        </w:rPr>
        <w:t xml:space="preserve"> с указанием</w:t>
      </w:r>
      <w:r w:rsidR="005C43BD" w:rsidRPr="001D0095">
        <w:rPr>
          <w:spacing w:val="3"/>
          <w:sz w:val="24"/>
          <w:szCs w:val="24"/>
        </w:rPr>
        <w:t xml:space="preserve"> </w:t>
      </w:r>
      <w:r w:rsidR="005B5475" w:rsidRPr="001D0095">
        <w:rPr>
          <w:spacing w:val="3"/>
          <w:sz w:val="24"/>
          <w:szCs w:val="24"/>
        </w:rPr>
        <w:t>переч</w:t>
      </w:r>
      <w:r w:rsidR="005B5475">
        <w:rPr>
          <w:spacing w:val="3"/>
          <w:sz w:val="24"/>
          <w:szCs w:val="24"/>
        </w:rPr>
        <w:t>ня</w:t>
      </w:r>
      <w:r w:rsidR="005B5475" w:rsidRPr="001D0095">
        <w:rPr>
          <w:spacing w:val="3"/>
          <w:sz w:val="24"/>
          <w:szCs w:val="24"/>
        </w:rPr>
        <w:t xml:space="preserve"> </w:t>
      </w:r>
      <w:r w:rsidR="002978C0" w:rsidRPr="001D0095">
        <w:rPr>
          <w:spacing w:val="3"/>
          <w:sz w:val="24"/>
          <w:szCs w:val="24"/>
        </w:rPr>
        <w:t>Работ</w:t>
      </w:r>
      <w:r w:rsidR="002978C0">
        <w:rPr>
          <w:spacing w:val="3"/>
          <w:sz w:val="24"/>
          <w:szCs w:val="24"/>
        </w:rPr>
        <w:t>,</w:t>
      </w:r>
      <w:r w:rsidR="002978C0" w:rsidRPr="001D0095">
        <w:rPr>
          <w:spacing w:val="3"/>
          <w:sz w:val="24"/>
          <w:szCs w:val="24"/>
        </w:rPr>
        <w:t xml:space="preserve"> </w:t>
      </w:r>
      <w:r w:rsidR="002978C0">
        <w:rPr>
          <w:spacing w:val="3"/>
          <w:sz w:val="24"/>
          <w:szCs w:val="24"/>
        </w:rPr>
        <w:t xml:space="preserve">дат </w:t>
      </w:r>
      <w:r w:rsidR="002978C0" w:rsidRPr="001D0095">
        <w:rPr>
          <w:spacing w:val="3"/>
          <w:sz w:val="24"/>
          <w:szCs w:val="24"/>
        </w:rPr>
        <w:t>начала</w:t>
      </w:r>
      <w:r w:rsidR="005C43BD" w:rsidRPr="001D0095">
        <w:rPr>
          <w:spacing w:val="3"/>
          <w:sz w:val="24"/>
          <w:szCs w:val="24"/>
        </w:rPr>
        <w:t xml:space="preserve"> и окончания</w:t>
      </w:r>
      <w:r w:rsidR="005B5475">
        <w:rPr>
          <w:spacing w:val="3"/>
          <w:sz w:val="24"/>
          <w:szCs w:val="24"/>
        </w:rPr>
        <w:t xml:space="preserve"> Работ</w:t>
      </w:r>
      <w:r w:rsidR="005C43BD" w:rsidRPr="001D0095">
        <w:rPr>
          <w:spacing w:val="3"/>
          <w:sz w:val="24"/>
          <w:szCs w:val="24"/>
        </w:rPr>
        <w:t>, а также графическую часть – диаграмму Ганта.</w:t>
      </w:r>
    </w:p>
    <w:p w14:paraId="0A9E433C" w14:textId="350B32D8" w:rsidR="00C53BBB" w:rsidRPr="001D0095" w:rsidRDefault="005C43BD" w:rsidP="00D94E43">
      <w:pPr>
        <w:ind w:left="11" w:right="2" w:firstLine="703"/>
        <w:jc w:val="both"/>
        <w:rPr>
          <w:spacing w:val="-1"/>
          <w:sz w:val="24"/>
          <w:szCs w:val="24"/>
        </w:rPr>
      </w:pPr>
      <w:r w:rsidRPr="001D0095">
        <w:rPr>
          <w:b/>
          <w:spacing w:val="-1"/>
          <w:sz w:val="24"/>
          <w:szCs w:val="24"/>
          <w:u w:val="single"/>
        </w:rPr>
        <w:t xml:space="preserve"> </w:t>
      </w:r>
      <w:r w:rsidR="00505342" w:rsidRPr="001D0095">
        <w:rPr>
          <w:b/>
          <w:spacing w:val="-1"/>
          <w:sz w:val="24"/>
          <w:szCs w:val="24"/>
          <w:u w:val="single"/>
        </w:rPr>
        <w:t>«</w:t>
      </w:r>
      <w:r w:rsidR="00C53BBB" w:rsidRPr="001D0095">
        <w:rPr>
          <w:b/>
          <w:spacing w:val="-1"/>
          <w:sz w:val="24"/>
          <w:szCs w:val="24"/>
          <w:u w:val="single"/>
        </w:rPr>
        <w:t>Исполнительная документация</w:t>
      </w:r>
      <w:r w:rsidR="00505342" w:rsidRPr="001D0095">
        <w:rPr>
          <w:b/>
          <w:spacing w:val="-1"/>
          <w:sz w:val="24"/>
          <w:szCs w:val="24"/>
          <w:u w:val="single"/>
        </w:rPr>
        <w:t>»</w:t>
      </w:r>
      <w:r w:rsidR="00C53BBB" w:rsidRPr="001D0095">
        <w:rPr>
          <w:spacing w:val="-1"/>
          <w:sz w:val="24"/>
          <w:szCs w:val="24"/>
        </w:rPr>
        <w:t xml:space="preserve"> </w:t>
      </w:r>
      <w:r w:rsidR="00474C28" w:rsidRPr="001D0095">
        <w:rPr>
          <w:spacing w:val="-1"/>
          <w:sz w:val="24"/>
          <w:szCs w:val="24"/>
        </w:rPr>
        <w:t>–</w:t>
      </w:r>
      <w:r w:rsidR="00C53BBB" w:rsidRPr="001D0095">
        <w:rPr>
          <w:spacing w:val="-1"/>
          <w:sz w:val="24"/>
          <w:szCs w:val="24"/>
        </w:rPr>
        <w:t xml:space="preserve"> </w:t>
      </w:r>
      <w:r w:rsidR="0009646F">
        <w:rPr>
          <w:color w:val="000000"/>
          <w:sz w:val="24"/>
          <w:szCs w:val="24"/>
        </w:rPr>
        <w:t xml:space="preserve"> </w:t>
      </w:r>
      <w:r w:rsidRPr="001D0095">
        <w:rPr>
          <w:color w:val="000000"/>
          <w:sz w:val="24"/>
          <w:szCs w:val="24"/>
        </w:rPr>
        <w:t xml:space="preserve"> </w:t>
      </w:r>
      <w:r w:rsidR="0009646F" w:rsidRPr="001D0095">
        <w:rPr>
          <w:color w:val="000000"/>
          <w:sz w:val="24"/>
          <w:szCs w:val="24"/>
        </w:rPr>
        <w:t>текстовы</w:t>
      </w:r>
      <w:r w:rsidR="0009646F">
        <w:rPr>
          <w:color w:val="000000"/>
          <w:sz w:val="24"/>
          <w:szCs w:val="24"/>
        </w:rPr>
        <w:t>е</w:t>
      </w:r>
      <w:r w:rsidR="0009646F" w:rsidRPr="001D0095">
        <w:rPr>
          <w:color w:val="000000"/>
          <w:sz w:val="24"/>
          <w:szCs w:val="24"/>
        </w:rPr>
        <w:t xml:space="preserve"> </w:t>
      </w:r>
      <w:r w:rsidRPr="001D0095">
        <w:rPr>
          <w:color w:val="000000"/>
          <w:sz w:val="24"/>
          <w:szCs w:val="24"/>
        </w:rPr>
        <w:t xml:space="preserve">и </w:t>
      </w:r>
      <w:r w:rsidR="0009646F" w:rsidRPr="001D0095">
        <w:rPr>
          <w:color w:val="000000"/>
          <w:sz w:val="24"/>
          <w:szCs w:val="24"/>
        </w:rPr>
        <w:t>графически</w:t>
      </w:r>
      <w:r w:rsidR="00932D45">
        <w:rPr>
          <w:color w:val="000000"/>
          <w:sz w:val="24"/>
          <w:szCs w:val="24"/>
        </w:rPr>
        <w:t>е</w:t>
      </w:r>
      <w:r w:rsidR="0009646F" w:rsidRPr="001D0095">
        <w:rPr>
          <w:color w:val="000000"/>
          <w:sz w:val="24"/>
          <w:szCs w:val="24"/>
        </w:rPr>
        <w:t xml:space="preserve"> материал</w:t>
      </w:r>
      <w:r w:rsidR="0009646F">
        <w:rPr>
          <w:color w:val="000000"/>
          <w:sz w:val="24"/>
          <w:szCs w:val="24"/>
        </w:rPr>
        <w:t>ы</w:t>
      </w:r>
      <w:r w:rsidRPr="001D0095">
        <w:rPr>
          <w:color w:val="000000"/>
          <w:sz w:val="24"/>
          <w:szCs w:val="24"/>
        </w:rPr>
        <w:t xml:space="preserve">, отражающие фактическое исполнение проектных решений и фактическое положение результатов Работ и их составных частей в </w:t>
      </w:r>
      <w:r w:rsidR="0009646F">
        <w:rPr>
          <w:color w:val="000000"/>
          <w:sz w:val="24"/>
          <w:szCs w:val="24"/>
        </w:rPr>
        <w:t xml:space="preserve">процессе </w:t>
      </w:r>
      <w:r w:rsidRPr="001D0095">
        <w:rPr>
          <w:color w:val="000000"/>
          <w:sz w:val="24"/>
          <w:szCs w:val="24"/>
        </w:rPr>
        <w:t>строительства по мере завершения определенных в Рабочей документации Работ, (включая исполнительную геодезическую документацию</w:t>
      </w:r>
      <w:r w:rsidR="0009646F">
        <w:rPr>
          <w:color w:val="000000"/>
          <w:sz w:val="24"/>
          <w:szCs w:val="24"/>
        </w:rPr>
        <w:t>, а также иные документы, необходимые  для получения разрешения на ввод Объекта в эксплуатацию</w:t>
      </w:r>
      <w:r w:rsidRPr="001D0095">
        <w:rPr>
          <w:color w:val="000000"/>
          <w:sz w:val="24"/>
          <w:szCs w:val="24"/>
        </w:rPr>
        <w:t>), оформленные в соответствии с Обязательными техническими правилами, и Регламентами Заказчика. Состав Исполнительной (в том числе приемо-сдаточной) докум</w:t>
      </w:r>
      <w:r w:rsidR="003E0BC9" w:rsidRPr="001D0095">
        <w:rPr>
          <w:color w:val="000000"/>
          <w:sz w:val="24"/>
          <w:szCs w:val="24"/>
        </w:rPr>
        <w:t>ентации приведен в Приложении №1</w:t>
      </w:r>
      <w:r w:rsidRPr="001D0095">
        <w:rPr>
          <w:color w:val="000000"/>
          <w:sz w:val="24"/>
          <w:szCs w:val="24"/>
        </w:rPr>
        <w:t xml:space="preserve"> к Договору.</w:t>
      </w:r>
    </w:p>
    <w:p w14:paraId="4D0E2A17" w14:textId="74366D36" w:rsidR="002A745F" w:rsidRPr="001D0095" w:rsidRDefault="00505342" w:rsidP="00D94E43">
      <w:pPr>
        <w:ind w:left="11" w:right="2" w:firstLine="703"/>
        <w:jc w:val="both"/>
        <w:rPr>
          <w:spacing w:val="-1"/>
          <w:sz w:val="24"/>
          <w:szCs w:val="24"/>
        </w:rPr>
      </w:pPr>
      <w:r w:rsidRPr="001D0095">
        <w:rPr>
          <w:b/>
          <w:bCs/>
          <w:spacing w:val="-1"/>
          <w:sz w:val="24"/>
          <w:szCs w:val="24"/>
          <w:u w:val="single"/>
        </w:rPr>
        <w:t>«</w:t>
      </w:r>
      <w:r w:rsidR="002A745F" w:rsidRPr="001D0095">
        <w:rPr>
          <w:b/>
          <w:bCs/>
          <w:spacing w:val="-1"/>
          <w:sz w:val="24"/>
          <w:szCs w:val="24"/>
          <w:u w:val="single"/>
        </w:rPr>
        <w:t>Надзорные органы</w:t>
      </w:r>
      <w:r w:rsidRPr="001D0095">
        <w:rPr>
          <w:b/>
          <w:bCs/>
          <w:spacing w:val="-1"/>
          <w:sz w:val="24"/>
          <w:szCs w:val="24"/>
          <w:u w:val="single"/>
        </w:rPr>
        <w:t>»</w:t>
      </w:r>
      <w:r w:rsidR="00957D92" w:rsidRPr="001D0095">
        <w:rPr>
          <w:b/>
          <w:bCs/>
          <w:spacing w:val="-1"/>
          <w:sz w:val="24"/>
          <w:szCs w:val="24"/>
          <w:u w:val="single"/>
        </w:rPr>
        <w:t xml:space="preserve"> </w:t>
      </w:r>
      <w:r w:rsidR="002A745F" w:rsidRPr="001D0095">
        <w:rPr>
          <w:spacing w:val="20"/>
          <w:sz w:val="24"/>
          <w:szCs w:val="24"/>
        </w:rPr>
        <w:t xml:space="preserve">– </w:t>
      </w:r>
      <w:r w:rsidR="002A745F" w:rsidRPr="001D0095">
        <w:rPr>
          <w:spacing w:val="-1"/>
          <w:sz w:val="24"/>
          <w:szCs w:val="24"/>
        </w:rPr>
        <w:t xml:space="preserve">любые федеральные, региональные или муниципальные органы, а также их подведомственные организации и должностные лица, </w:t>
      </w:r>
      <w:r w:rsidR="00034A0A" w:rsidRPr="001D0095">
        <w:rPr>
          <w:spacing w:val="-1"/>
          <w:sz w:val="24"/>
          <w:szCs w:val="24"/>
        </w:rPr>
        <w:t>осуществляющие надзорные и контрольные функции в соответствии с действующим законодательством в отношении Объекта и/или</w:t>
      </w:r>
      <w:r w:rsidR="002A745F" w:rsidRPr="001D0095">
        <w:rPr>
          <w:spacing w:val="-1"/>
          <w:sz w:val="24"/>
          <w:szCs w:val="24"/>
        </w:rPr>
        <w:t xml:space="preserve"> Работ.</w:t>
      </w:r>
    </w:p>
    <w:p w14:paraId="3E08ED46" w14:textId="2AD464F5" w:rsidR="005C43BD" w:rsidRDefault="00505342" w:rsidP="00D94E43">
      <w:pPr>
        <w:ind w:firstLine="680"/>
        <w:jc w:val="both"/>
        <w:rPr>
          <w:sz w:val="24"/>
          <w:szCs w:val="24"/>
        </w:rPr>
      </w:pPr>
      <w:r w:rsidRPr="001D0095">
        <w:rPr>
          <w:b/>
          <w:bCs/>
          <w:spacing w:val="-1"/>
          <w:sz w:val="24"/>
          <w:szCs w:val="24"/>
          <w:u w:val="single"/>
        </w:rPr>
        <w:t>«</w:t>
      </w:r>
      <w:r w:rsidR="00570E11" w:rsidRPr="001D0095">
        <w:rPr>
          <w:b/>
          <w:bCs/>
          <w:spacing w:val="-1"/>
          <w:sz w:val="24"/>
          <w:szCs w:val="24"/>
          <w:u w:val="single"/>
        </w:rPr>
        <w:t>Недостатки</w:t>
      </w:r>
      <w:r w:rsidRPr="001D0095">
        <w:rPr>
          <w:b/>
          <w:bCs/>
          <w:spacing w:val="-1"/>
          <w:sz w:val="24"/>
          <w:szCs w:val="24"/>
          <w:u w:val="single"/>
        </w:rPr>
        <w:t>»</w:t>
      </w:r>
      <w:r w:rsidR="00957D92" w:rsidRPr="001D0095">
        <w:rPr>
          <w:b/>
          <w:bCs/>
          <w:spacing w:val="-1"/>
          <w:sz w:val="24"/>
          <w:szCs w:val="24"/>
          <w:u w:val="single"/>
        </w:rPr>
        <w:t xml:space="preserve"> </w:t>
      </w:r>
      <w:r w:rsidR="00570E11" w:rsidRPr="001D0095">
        <w:rPr>
          <w:sz w:val="24"/>
          <w:szCs w:val="24"/>
        </w:rPr>
        <w:t xml:space="preserve">- </w:t>
      </w:r>
      <w:r w:rsidR="005C43BD" w:rsidRPr="001D0095">
        <w:rPr>
          <w:sz w:val="24"/>
          <w:szCs w:val="24"/>
        </w:rPr>
        <w:t>(a) любые дефекты, отклонения, ошибки в Работах</w:t>
      </w:r>
      <w:r w:rsidR="00932D45">
        <w:rPr>
          <w:sz w:val="24"/>
          <w:szCs w:val="24"/>
        </w:rPr>
        <w:t xml:space="preserve"> и Объекте</w:t>
      </w:r>
      <w:r w:rsidR="005C43BD" w:rsidRPr="001D0095">
        <w:rPr>
          <w:sz w:val="24"/>
          <w:szCs w:val="24"/>
        </w:rPr>
        <w:t xml:space="preserve">, возникшие в силу любых причин, в том числе в силу проектирования, материалов или качества исполнения работ на всех этапах производства Работ, включая строительно-монтажные работы и Гарантийный период, и (б) любое несоответствие выполненных Работ, </w:t>
      </w:r>
      <w:r w:rsidR="005C43BD" w:rsidRPr="001D0095">
        <w:rPr>
          <w:sz w:val="24"/>
          <w:szCs w:val="24"/>
        </w:rPr>
        <w:lastRenderedPageBreak/>
        <w:t xml:space="preserve">материалов и оборудования поставки Подрядчика условиям настоящего Договора, Проектной и/или Рабочей документации, а также Обязательным техническим правилам. </w:t>
      </w:r>
    </w:p>
    <w:p w14:paraId="0E2DA63C" w14:textId="00118FCC" w:rsidR="003B722B" w:rsidRPr="001D0095" w:rsidRDefault="003B722B" w:rsidP="00D94E43">
      <w:pPr>
        <w:ind w:firstLine="680"/>
        <w:jc w:val="both"/>
        <w:rPr>
          <w:sz w:val="24"/>
          <w:szCs w:val="24"/>
        </w:rPr>
      </w:pPr>
      <w:r w:rsidRPr="003B722B">
        <w:rPr>
          <w:sz w:val="24"/>
          <w:szCs w:val="24"/>
        </w:rPr>
        <w:t>Работы, в отношении которых Исполнительная документация не оформлена или оформлена с отступлениями от установленных норм и правил, расцениваются в качестве Работ, выполненных с Недостатками.</w:t>
      </w:r>
    </w:p>
    <w:p w14:paraId="341711B9" w14:textId="0EE01ACA" w:rsidR="0077196F" w:rsidRPr="001D0095" w:rsidRDefault="005C43BD" w:rsidP="00246465">
      <w:pPr>
        <w:rPr>
          <w:bCs/>
          <w:spacing w:val="-1"/>
          <w:sz w:val="24"/>
          <w:szCs w:val="24"/>
        </w:rPr>
      </w:pPr>
      <w:r w:rsidRPr="001D0095">
        <w:rPr>
          <w:b/>
          <w:bCs/>
          <w:spacing w:val="-1"/>
          <w:sz w:val="24"/>
          <w:szCs w:val="24"/>
          <w:u w:val="single"/>
        </w:rPr>
        <w:t xml:space="preserve"> </w:t>
      </w:r>
      <w:r w:rsidR="00505342" w:rsidRPr="001D0095">
        <w:rPr>
          <w:b/>
          <w:bCs/>
          <w:spacing w:val="-1"/>
          <w:sz w:val="24"/>
          <w:szCs w:val="24"/>
          <w:u w:val="single"/>
        </w:rPr>
        <w:t>«</w:t>
      </w:r>
      <w:r w:rsidR="00C53BBB" w:rsidRPr="001D0095">
        <w:rPr>
          <w:b/>
          <w:bCs/>
          <w:spacing w:val="-1"/>
          <w:sz w:val="24"/>
          <w:szCs w:val="24"/>
          <w:u w:val="single"/>
        </w:rPr>
        <w:t>Объект</w:t>
      </w:r>
      <w:r w:rsidR="00696655">
        <w:rPr>
          <w:b/>
          <w:bCs/>
          <w:spacing w:val="-1"/>
          <w:sz w:val="24"/>
          <w:szCs w:val="24"/>
          <w:u w:val="single"/>
        </w:rPr>
        <w:t>/Объекты</w:t>
      </w:r>
      <w:r w:rsidR="00505342" w:rsidRPr="001D0095">
        <w:rPr>
          <w:b/>
          <w:bCs/>
          <w:spacing w:val="-1"/>
          <w:sz w:val="24"/>
          <w:szCs w:val="24"/>
          <w:u w:val="single"/>
        </w:rPr>
        <w:t>»</w:t>
      </w:r>
      <w:r w:rsidR="00C53BBB" w:rsidRPr="001D0095">
        <w:rPr>
          <w:bCs/>
          <w:spacing w:val="-1"/>
          <w:sz w:val="24"/>
          <w:szCs w:val="24"/>
        </w:rPr>
        <w:t xml:space="preserve"> – </w:t>
      </w:r>
      <w:r w:rsidR="00A156D6">
        <w:rPr>
          <w:bCs/>
          <w:spacing w:val="-1"/>
          <w:sz w:val="24"/>
          <w:szCs w:val="24"/>
        </w:rPr>
        <w:t xml:space="preserve">титулы: </w:t>
      </w:r>
      <w:r w:rsidR="00A156D6">
        <w:rPr>
          <w:sz w:val="24"/>
          <w:szCs w:val="24"/>
        </w:rPr>
        <w:t xml:space="preserve">6895 – </w:t>
      </w:r>
      <w:r w:rsidR="00A156D6" w:rsidRPr="00D64910">
        <w:rPr>
          <w:sz w:val="24"/>
          <w:szCs w:val="24"/>
        </w:rPr>
        <w:t>Площадка для сбора снега</w:t>
      </w:r>
      <w:r w:rsidR="00A156D6">
        <w:rPr>
          <w:sz w:val="24"/>
          <w:szCs w:val="24"/>
        </w:rPr>
        <w:t xml:space="preserve">; 7450 – </w:t>
      </w:r>
      <w:r w:rsidR="00A156D6" w:rsidRPr="00D64910">
        <w:rPr>
          <w:sz w:val="24"/>
          <w:szCs w:val="24"/>
        </w:rPr>
        <w:t>Площадка накопления твёрдых отходов</w:t>
      </w:r>
      <w:r w:rsidR="00A156D6">
        <w:rPr>
          <w:sz w:val="24"/>
          <w:szCs w:val="24"/>
        </w:rPr>
        <w:t xml:space="preserve">; 7451 – </w:t>
      </w:r>
      <w:r w:rsidR="00A156D6" w:rsidRPr="00D64910">
        <w:rPr>
          <w:sz w:val="24"/>
          <w:szCs w:val="24"/>
        </w:rPr>
        <w:t>Площадка накопления жидких отходов</w:t>
      </w:r>
      <w:r w:rsidR="00A156D6">
        <w:rPr>
          <w:sz w:val="24"/>
          <w:szCs w:val="24"/>
        </w:rPr>
        <w:t xml:space="preserve">; 8441 – </w:t>
      </w:r>
      <w:r w:rsidR="00A156D6" w:rsidRPr="00D64910">
        <w:rPr>
          <w:sz w:val="24"/>
          <w:szCs w:val="24"/>
        </w:rPr>
        <w:t>КПП для грузового транспорта с автовесами</w:t>
      </w:r>
      <w:r w:rsidR="00A156D6">
        <w:rPr>
          <w:sz w:val="24"/>
          <w:szCs w:val="24"/>
        </w:rPr>
        <w:t xml:space="preserve">; 8442 – </w:t>
      </w:r>
      <w:r w:rsidR="00A156D6" w:rsidRPr="00D64910">
        <w:rPr>
          <w:sz w:val="24"/>
          <w:szCs w:val="24"/>
        </w:rPr>
        <w:t>КПП с досмотровой площадкой. Восточная зона</w:t>
      </w:r>
      <w:r w:rsidR="00A156D6">
        <w:rPr>
          <w:sz w:val="24"/>
          <w:szCs w:val="24"/>
        </w:rPr>
        <w:t xml:space="preserve">; 8445 – </w:t>
      </w:r>
      <w:r w:rsidR="00A156D6" w:rsidRPr="00D64910">
        <w:rPr>
          <w:sz w:val="24"/>
          <w:szCs w:val="24"/>
        </w:rPr>
        <w:t>КПП для железнодорожного транспорта</w:t>
      </w:r>
      <w:r w:rsidR="00A156D6">
        <w:rPr>
          <w:sz w:val="24"/>
          <w:szCs w:val="24"/>
        </w:rPr>
        <w:t xml:space="preserve">; 8448 – </w:t>
      </w:r>
      <w:r w:rsidR="00A156D6" w:rsidRPr="00D64910">
        <w:rPr>
          <w:sz w:val="24"/>
          <w:szCs w:val="24"/>
        </w:rPr>
        <w:t>Бюро пропусков</w:t>
      </w:r>
      <w:r w:rsidR="00B5159B" w:rsidRPr="001D0095">
        <w:rPr>
          <w:bCs/>
          <w:spacing w:val="-1"/>
          <w:sz w:val="24"/>
          <w:szCs w:val="24"/>
        </w:rPr>
        <w:t>в рамках реализации проекта «</w:t>
      </w:r>
      <w:r w:rsidR="00CD3B6F" w:rsidRPr="001D0095">
        <w:rPr>
          <w:bCs/>
          <w:spacing w:val="-1"/>
          <w:sz w:val="24"/>
          <w:szCs w:val="24"/>
        </w:rPr>
        <w:t>А</w:t>
      </w:r>
      <w:r w:rsidR="00841597" w:rsidRPr="001D0095">
        <w:rPr>
          <w:bCs/>
          <w:spacing w:val="-1"/>
          <w:sz w:val="24"/>
          <w:szCs w:val="24"/>
        </w:rPr>
        <w:t>мурский газохимический комплекс</w:t>
      </w:r>
      <w:r w:rsidR="00B5159B" w:rsidRPr="001D0095">
        <w:rPr>
          <w:bCs/>
          <w:spacing w:val="-1"/>
          <w:sz w:val="24"/>
          <w:szCs w:val="24"/>
        </w:rPr>
        <w:t xml:space="preserve"> (ГХК)»</w:t>
      </w:r>
      <w:r w:rsidR="006B4BDF" w:rsidRPr="001D0095">
        <w:rPr>
          <w:bCs/>
          <w:spacing w:val="-1"/>
          <w:sz w:val="24"/>
          <w:szCs w:val="24"/>
        </w:rPr>
        <w:t xml:space="preserve"> (далее – Проект)</w:t>
      </w:r>
      <w:r w:rsidR="000E0DD8" w:rsidRPr="001D0095">
        <w:rPr>
          <w:bCs/>
          <w:spacing w:val="-1"/>
          <w:sz w:val="24"/>
          <w:szCs w:val="24"/>
        </w:rPr>
        <w:t xml:space="preserve">, строительство которого </w:t>
      </w:r>
      <w:r w:rsidR="005B49D2" w:rsidRPr="001D0095">
        <w:rPr>
          <w:bCs/>
          <w:spacing w:val="-1"/>
          <w:sz w:val="24"/>
          <w:szCs w:val="24"/>
        </w:rPr>
        <w:t>осуществляется по</w:t>
      </w:r>
      <w:r w:rsidR="000E0DD8" w:rsidRPr="001D0095">
        <w:rPr>
          <w:bCs/>
          <w:spacing w:val="-1"/>
          <w:sz w:val="24"/>
          <w:szCs w:val="24"/>
        </w:rPr>
        <w:t xml:space="preserve"> адресу: </w:t>
      </w:r>
      <w:r w:rsidR="00733E9C" w:rsidRPr="001D0095">
        <w:rPr>
          <w:bCs/>
          <w:spacing w:val="-1"/>
          <w:sz w:val="24"/>
          <w:szCs w:val="24"/>
        </w:rPr>
        <w:t xml:space="preserve">Российская Федерация, </w:t>
      </w:r>
      <w:r w:rsidR="003846C7" w:rsidRPr="001D0095">
        <w:rPr>
          <w:bCs/>
          <w:spacing w:val="-1"/>
          <w:sz w:val="24"/>
          <w:szCs w:val="24"/>
        </w:rPr>
        <w:t>Свободненский район</w:t>
      </w:r>
      <w:r w:rsidR="0077196F" w:rsidRPr="001D0095">
        <w:rPr>
          <w:bCs/>
          <w:spacing w:val="-1"/>
          <w:sz w:val="24"/>
          <w:szCs w:val="24"/>
        </w:rPr>
        <w:t xml:space="preserve"> Амурской обла</w:t>
      </w:r>
      <w:r w:rsidR="00557275" w:rsidRPr="001D0095">
        <w:rPr>
          <w:bCs/>
          <w:spacing w:val="-1"/>
          <w:sz w:val="24"/>
          <w:szCs w:val="24"/>
        </w:rPr>
        <w:t>сти в 15 км северо-восточнее г.</w:t>
      </w:r>
      <w:r w:rsidR="006B144A" w:rsidRPr="001D0095">
        <w:rPr>
          <w:bCs/>
          <w:spacing w:val="-1"/>
          <w:sz w:val="24"/>
          <w:szCs w:val="24"/>
        </w:rPr>
        <w:t xml:space="preserve"> </w:t>
      </w:r>
      <w:r w:rsidR="0077196F" w:rsidRPr="001D0095">
        <w:rPr>
          <w:bCs/>
          <w:spacing w:val="-1"/>
          <w:sz w:val="24"/>
          <w:szCs w:val="24"/>
        </w:rPr>
        <w:t>Свободный.</w:t>
      </w:r>
    </w:p>
    <w:p w14:paraId="70876F00" w14:textId="72D5F844" w:rsidR="00C43E74" w:rsidRPr="001D0095" w:rsidRDefault="00505342" w:rsidP="00D94E43">
      <w:pPr>
        <w:ind w:left="11" w:right="2" w:firstLine="703"/>
        <w:jc w:val="both"/>
        <w:rPr>
          <w:spacing w:val="-1"/>
          <w:sz w:val="24"/>
          <w:szCs w:val="24"/>
        </w:rPr>
      </w:pPr>
      <w:r w:rsidRPr="001D0095">
        <w:rPr>
          <w:b/>
          <w:bCs/>
          <w:spacing w:val="-1"/>
          <w:sz w:val="24"/>
          <w:szCs w:val="24"/>
          <w:u w:val="single"/>
        </w:rPr>
        <w:t>«</w:t>
      </w:r>
      <w:r w:rsidR="00C43E74" w:rsidRPr="001D0095">
        <w:rPr>
          <w:b/>
          <w:bCs/>
          <w:spacing w:val="-1"/>
          <w:sz w:val="24"/>
          <w:szCs w:val="24"/>
          <w:u w:val="single"/>
        </w:rPr>
        <w:t>Обязательные технические правила</w:t>
      </w:r>
      <w:r w:rsidRPr="001D0095">
        <w:rPr>
          <w:b/>
          <w:bCs/>
          <w:spacing w:val="-1"/>
          <w:sz w:val="24"/>
          <w:szCs w:val="24"/>
          <w:u w:val="single"/>
        </w:rPr>
        <w:t>»</w:t>
      </w:r>
      <w:r w:rsidR="00C43E74" w:rsidRPr="001D0095">
        <w:rPr>
          <w:sz w:val="24"/>
          <w:szCs w:val="24"/>
        </w:rPr>
        <w:t xml:space="preserve"> </w:t>
      </w:r>
      <w:r w:rsidR="00C43E74" w:rsidRPr="001D0095">
        <w:rPr>
          <w:spacing w:val="-1"/>
          <w:sz w:val="24"/>
          <w:szCs w:val="24"/>
        </w:rPr>
        <w:t xml:space="preserve">- </w:t>
      </w:r>
      <w:r w:rsidR="003B722B" w:rsidRPr="003B722B">
        <w:rPr>
          <w:spacing w:val="-1"/>
          <w:sz w:val="24"/>
          <w:szCs w:val="24"/>
        </w:rPr>
        <w:t>федеральные законы Российской Федерации, законы субъектов Российской Федерации и муниципальных органов, подзаконные акты, иные нормативные акты, изданные Уполномоченными органами в пределах своей компетенции, включая все действующие стандарты, действующие обязательные правила и нормативы, а также технические регламенты (носящие обязательный характер со стороны Уполномоченных органов), в том числе строительные нормы и правила (СНиП), своды правил и (или) государственные стандарты (ГОСТ), практические пособия, правила и стандарты в области проектно-изыскательских работ, территориального планирования, строительства, экологии и санитарно-эпидемиологического благополучия, авторского надзора, строительного контроля, промышленной и строительной безопасности и иных аспектов, стандарты и инструкции по безопасности и охране труда персонала Подрядчика, с учетом возможных изменений, которые могут вступать в силу после заключения Сторонами Договора</w:t>
      </w:r>
      <w:r w:rsidR="003B722B">
        <w:rPr>
          <w:spacing w:val="-1"/>
          <w:sz w:val="24"/>
          <w:szCs w:val="24"/>
        </w:rPr>
        <w:t xml:space="preserve"> </w:t>
      </w:r>
      <w:r w:rsidR="00C43E74" w:rsidRPr="001D0095">
        <w:rPr>
          <w:spacing w:val="-1"/>
          <w:sz w:val="24"/>
          <w:szCs w:val="24"/>
        </w:rPr>
        <w:t xml:space="preserve"> включая приказы или </w:t>
      </w:r>
      <w:r w:rsidR="003B722B">
        <w:rPr>
          <w:spacing w:val="-1"/>
          <w:sz w:val="24"/>
          <w:szCs w:val="24"/>
        </w:rPr>
        <w:t xml:space="preserve">иные документы </w:t>
      </w:r>
      <w:r w:rsidR="00C43E74" w:rsidRPr="001D0095">
        <w:rPr>
          <w:spacing w:val="-1"/>
          <w:sz w:val="24"/>
          <w:szCs w:val="24"/>
        </w:rPr>
        <w:t>государственных органов власти, принятые в соответствии с законодательством РФ, иными нормами и правилами, относящимися к выполнению и использованию результата Работ.</w:t>
      </w:r>
    </w:p>
    <w:p w14:paraId="53F51A05" w14:textId="689236D6" w:rsidR="008D1C75" w:rsidRPr="001D0095" w:rsidRDefault="008D1C75" w:rsidP="00D94E43">
      <w:pPr>
        <w:pStyle w:val="29"/>
        <w:shd w:val="clear" w:color="auto" w:fill="auto"/>
        <w:tabs>
          <w:tab w:val="left" w:pos="1075"/>
        </w:tabs>
        <w:spacing w:line="240" w:lineRule="auto"/>
        <w:ind w:left="11" w:right="2" w:firstLine="703"/>
        <w:rPr>
          <w:bCs/>
          <w:sz w:val="24"/>
          <w:szCs w:val="24"/>
        </w:rPr>
      </w:pPr>
      <w:r w:rsidRPr="001D0095">
        <w:rPr>
          <w:b/>
          <w:bCs/>
          <w:sz w:val="24"/>
          <w:szCs w:val="24"/>
          <w:u w:val="single"/>
        </w:rPr>
        <w:t>«Открытый фронт работ»</w:t>
      </w:r>
      <w:r w:rsidRPr="001D0095">
        <w:rPr>
          <w:bCs/>
          <w:sz w:val="24"/>
          <w:szCs w:val="24"/>
        </w:rPr>
        <w:t xml:space="preserve"> – любой объем Работ, который обеспечен Рабочей документацией, Материалами и Оборудованием поставки Заказчика</w:t>
      </w:r>
      <w:r w:rsidR="003E4F5A" w:rsidRPr="001D0095">
        <w:rPr>
          <w:bCs/>
          <w:sz w:val="24"/>
          <w:szCs w:val="24"/>
        </w:rPr>
        <w:t xml:space="preserve"> в соответствии с Разделительной ведомостью</w:t>
      </w:r>
      <w:r w:rsidRPr="001D0095">
        <w:rPr>
          <w:bCs/>
          <w:sz w:val="24"/>
          <w:szCs w:val="24"/>
        </w:rPr>
        <w:t>, а также иные работы в рамках Договора по аналогичным дисциплинам (видам) работ. Подрядчик обязан</w:t>
      </w:r>
      <w:r w:rsidR="0017213E" w:rsidRPr="001D0095">
        <w:rPr>
          <w:bCs/>
          <w:sz w:val="24"/>
          <w:szCs w:val="24"/>
        </w:rPr>
        <w:t xml:space="preserve"> в счет Цены Работ</w:t>
      </w:r>
      <w:r w:rsidRPr="001D0095">
        <w:rPr>
          <w:bCs/>
          <w:sz w:val="24"/>
          <w:szCs w:val="24"/>
        </w:rPr>
        <w:t xml:space="preserve"> выполнять работы Открытого фронта, и не имеет права заявлять </w:t>
      </w:r>
      <w:r w:rsidR="0017213E" w:rsidRPr="001D0095">
        <w:rPr>
          <w:bCs/>
          <w:sz w:val="24"/>
          <w:szCs w:val="24"/>
        </w:rPr>
        <w:t xml:space="preserve">требования </w:t>
      </w:r>
      <w:r w:rsidRPr="001D0095">
        <w:rPr>
          <w:bCs/>
          <w:sz w:val="24"/>
          <w:szCs w:val="24"/>
        </w:rPr>
        <w:t>касательно дополнительного денежного возмещения или продления сроков выполнения</w:t>
      </w:r>
      <w:r w:rsidR="003E4F5A" w:rsidRPr="001D0095">
        <w:rPr>
          <w:bCs/>
          <w:sz w:val="24"/>
          <w:szCs w:val="24"/>
        </w:rPr>
        <w:t xml:space="preserve"> Работ</w:t>
      </w:r>
      <w:r w:rsidRPr="001D0095">
        <w:rPr>
          <w:bCs/>
          <w:sz w:val="24"/>
          <w:szCs w:val="24"/>
        </w:rPr>
        <w:t xml:space="preserve"> по причине изменения последовательности Работ в рамках существующего объема Открытого фронта работ.</w:t>
      </w:r>
    </w:p>
    <w:p w14:paraId="00F4F33C" w14:textId="062A0A9C" w:rsidR="00435068" w:rsidRPr="001D0095" w:rsidRDefault="00505342" w:rsidP="00D94E43">
      <w:pPr>
        <w:ind w:left="11" w:right="2" w:firstLine="703"/>
        <w:jc w:val="both"/>
        <w:rPr>
          <w:sz w:val="24"/>
          <w:szCs w:val="24"/>
        </w:rPr>
      </w:pPr>
      <w:r w:rsidRPr="001D0095">
        <w:rPr>
          <w:b/>
          <w:bCs/>
          <w:spacing w:val="-1"/>
          <w:sz w:val="24"/>
          <w:szCs w:val="24"/>
          <w:u w:val="single"/>
        </w:rPr>
        <w:t>«</w:t>
      </w:r>
      <w:r w:rsidR="00161B97" w:rsidRPr="001D0095">
        <w:rPr>
          <w:b/>
          <w:bCs/>
          <w:spacing w:val="-1"/>
          <w:sz w:val="24"/>
          <w:szCs w:val="24"/>
          <w:u w:val="single"/>
        </w:rPr>
        <w:t xml:space="preserve">ОТ, </w:t>
      </w:r>
      <w:r w:rsidR="00435068" w:rsidRPr="001D0095">
        <w:rPr>
          <w:b/>
          <w:bCs/>
          <w:spacing w:val="-1"/>
          <w:sz w:val="24"/>
          <w:szCs w:val="24"/>
          <w:u w:val="single"/>
        </w:rPr>
        <w:t xml:space="preserve">ПБ и </w:t>
      </w:r>
      <w:r w:rsidR="000C03C2">
        <w:rPr>
          <w:b/>
          <w:bCs/>
          <w:spacing w:val="-1"/>
          <w:sz w:val="24"/>
          <w:szCs w:val="24"/>
          <w:u w:val="single"/>
        </w:rPr>
        <w:t>Э</w:t>
      </w:r>
      <w:r w:rsidRPr="001D0095">
        <w:rPr>
          <w:b/>
          <w:bCs/>
          <w:spacing w:val="-1"/>
          <w:sz w:val="24"/>
          <w:szCs w:val="24"/>
          <w:u w:val="single"/>
        </w:rPr>
        <w:t>»</w:t>
      </w:r>
      <w:r w:rsidR="00A46915" w:rsidRPr="001D0095">
        <w:rPr>
          <w:sz w:val="24"/>
          <w:szCs w:val="24"/>
        </w:rPr>
        <w:t xml:space="preserve"> - </w:t>
      </w:r>
      <w:r w:rsidR="00040646">
        <w:rPr>
          <w:sz w:val="24"/>
          <w:szCs w:val="24"/>
        </w:rPr>
        <w:t>требования в области охраны труда, промышленной безопасности и экологии.</w:t>
      </w:r>
    </w:p>
    <w:p w14:paraId="5023ECCF" w14:textId="77777777" w:rsidR="00C53BBB" w:rsidRPr="001D0095" w:rsidRDefault="00505342" w:rsidP="00D94E43">
      <w:pPr>
        <w:ind w:left="11" w:right="2" w:firstLine="703"/>
        <w:jc w:val="both"/>
        <w:rPr>
          <w:bCs/>
          <w:sz w:val="24"/>
          <w:szCs w:val="24"/>
        </w:rPr>
      </w:pPr>
      <w:r w:rsidRPr="001D0095">
        <w:rPr>
          <w:b/>
          <w:bCs/>
          <w:spacing w:val="-1"/>
          <w:sz w:val="24"/>
          <w:szCs w:val="24"/>
          <w:u w:val="single"/>
        </w:rPr>
        <w:t>«</w:t>
      </w:r>
      <w:r w:rsidR="00C53BBB" w:rsidRPr="001D0095">
        <w:rPr>
          <w:b/>
          <w:bCs/>
          <w:spacing w:val="-1"/>
          <w:sz w:val="24"/>
          <w:szCs w:val="24"/>
          <w:u w:val="single"/>
        </w:rPr>
        <w:t>План мобилизации рабочих, линейных ИТР, механизмов и техники</w:t>
      </w:r>
      <w:r w:rsidRPr="001D0095">
        <w:rPr>
          <w:b/>
          <w:bCs/>
          <w:spacing w:val="-1"/>
          <w:sz w:val="24"/>
          <w:szCs w:val="24"/>
          <w:u w:val="single"/>
        </w:rPr>
        <w:t>»</w:t>
      </w:r>
      <w:r w:rsidR="00C53BBB" w:rsidRPr="001D0095">
        <w:rPr>
          <w:b/>
          <w:bCs/>
          <w:sz w:val="24"/>
          <w:szCs w:val="24"/>
        </w:rPr>
        <w:t xml:space="preserve"> </w:t>
      </w:r>
      <w:r w:rsidR="00F5046C" w:rsidRPr="001D0095">
        <w:rPr>
          <w:b/>
          <w:bCs/>
          <w:sz w:val="24"/>
          <w:szCs w:val="24"/>
        </w:rPr>
        <w:t>–</w:t>
      </w:r>
      <w:r w:rsidR="00C53BBB" w:rsidRPr="001D0095">
        <w:rPr>
          <w:b/>
          <w:bCs/>
          <w:sz w:val="24"/>
          <w:szCs w:val="24"/>
        </w:rPr>
        <w:t xml:space="preserve"> </w:t>
      </w:r>
      <w:r w:rsidR="00F5046C" w:rsidRPr="001D0095">
        <w:rPr>
          <w:bCs/>
          <w:sz w:val="24"/>
          <w:szCs w:val="24"/>
        </w:rPr>
        <w:t>документ,</w:t>
      </w:r>
      <w:r w:rsidR="00F5046C" w:rsidRPr="001D0095">
        <w:rPr>
          <w:b/>
          <w:bCs/>
          <w:sz w:val="24"/>
          <w:szCs w:val="24"/>
        </w:rPr>
        <w:t xml:space="preserve"> </w:t>
      </w:r>
      <w:r w:rsidR="006B6155" w:rsidRPr="001D0095">
        <w:rPr>
          <w:bCs/>
          <w:sz w:val="24"/>
          <w:szCs w:val="24"/>
        </w:rPr>
        <w:t>разработанный</w:t>
      </w:r>
      <w:r w:rsidR="00F5046C" w:rsidRPr="001D0095">
        <w:rPr>
          <w:bCs/>
          <w:sz w:val="24"/>
          <w:szCs w:val="24"/>
        </w:rPr>
        <w:t xml:space="preserve"> Подрядчиком</w:t>
      </w:r>
      <w:r w:rsidR="00C53BBB" w:rsidRPr="001D0095">
        <w:rPr>
          <w:bCs/>
          <w:sz w:val="24"/>
          <w:szCs w:val="24"/>
        </w:rPr>
        <w:t xml:space="preserve"> на основании Детального календарно-сетевого графика,</w:t>
      </w:r>
      <w:r w:rsidR="00CF2042" w:rsidRPr="001D0095">
        <w:rPr>
          <w:bCs/>
          <w:sz w:val="24"/>
          <w:szCs w:val="24"/>
        </w:rPr>
        <w:t xml:space="preserve"> </w:t>
      </w:r>
      <w:r w:rsidR="00C53BBB" w:rsidRPr="001D0095">
        <w:rPr>
          <w:bCs/>
          <w:sz w:val="24"/>
          <w:szCs w:val="24"/>
        </w:rPr>
        <w:t xml:space="preserve">отражающий количественную потребность рабочих, линейных ИТР, механизмов и техники по периодам, на время выполнения </w:t>
      </w:r>
      <w:r w:rsidR="00CF2042" w:rsidRPr="001D0095">
        <w:rPr>
          <w:bCs/>
          <w:sz w:val="24"/>
          <w:szCs w:val="24"/>
        </w:rPr>
        <w:t>Р</w:t>
      </w:r>
      <w:r w:rsidR="00C53BBB" w:rsidRPr="001D0095">
        <w:rPr>
          <w:bCs/>
          <w:sz w:val="24"/>
          <w:szCs w:val="24"/>
        </w:rPr>
        <w:t>абот по Договору</w:t>
      </w:r>
      <w:r w:rsidR="00F5046C" w:rsidRPr="001D0095">
        <w:rPr>
          <w:bCs/>
          <w:sz w:val="24"/>
          <w:szCs w:val="24"/>
        </w:rPr>
        <w:t xml:space="preserve"> и утверждённый Заказчиком.</w:t>
      </w:r>
    </w:p>
    <w:p w14:paraId="0282EC08" w14:textId="15E5B301" w:rsidR="002A745F" w:rsidRPr="001D0095" w:rsidRDefault="00505342" w:rsidP="00D94E43">
      <w:pPr>
        <w:ind w:left="11" w:right="2" w:firstLine="703"/>
        <w:jc w:val="both"/>
        <w:rPr>
          <w:b/>
          <w:bCs/>
          <w:sz w:val="24"/>
          <w:szCs w:val="24"/>
          <w:u w:val="single"/>
        </w:rPr>
      </w:pPr>
      <w:r w:rsidRPr="001D0095">
        <w:rPr>
          <w:b/>
          <w:sz w:val="24"/>
          <w:szCs w:val="24"/>
        </w:rPr>
        <w:t>«</w:t>
      </w:r>
      <w:r w:rsidR="002A745F" w:rsidRPr="001D0095">
        <w:rPr>
          <w:b/>
          <w:bCs/>
          <w:sz w:val="24"/>
          <w:szCs w:val="24"/>
          <w:u w:val="single"/>
        </w:rPr>
        <w:t>Проект производства работ (ППР)</w:t>
      </w:r>
      <w:r w:rsidRPr="001D0095">
        <w:rPr>
          <w:b/>
          <w:bCs/>
          <w:sz w:val="24"/>
          <w:szCs w:val="24"/>
          <w:u w:val="single"/>
        </w:rPr>
        <w:t>»</w:t>
      </w:r>
      <w:r w:rsidRPr="001D0095">
        <w:rPr>
          <w:b/>
          <w:bCs/>
          <w:sz w:val="24"/>
          <w:szCs w:val="24"/>
        </w:rPr>
        <w:t xml:space="preserve"> </w:t>
      </w:r>
      <w:r w:rsidR="002A745F" w:rsidRPr="001D0095">
        <w:rPr>
          <w:sz w:val="24"/>
          <w:szCs w:val="24"/>
        </w:rPr>
        <w:t xml:space="preserve">– документ, разработанный Подрядчиком в соответствии с требованиями </w:t>
      </w:r>
      <w:r w:rsidR="00034A0A" w:rsidRPr="001D0095">
        <w:rPr>
          <w:sz w:val="24"/>
          <w:szCs w:val="24"/>
        </w:rPr>
        <w:t>настоящего Договора, Обязательных технических правил</w:t>
      </w:r>
      <w:r w:rsidR="002A745F" w:rsidRPr="001D0095">
        <w:rPr>
          <w:sz w:val="24"/>
          <w:szCs w:val="24"/>
        </w:rPr>
        <w:t>, согласованный Надзорными органами</w:t>
      </w:r>
      <w:r w:rsidR="00666CFA" w:rsidRPr="001D0095">
        <w:rPr>
          <w:sz w:val="24"/>
          <w:szCs w:val="24"/>
        </w:rPr>
        <w:t xml:space="preserve"> и </w:t>
      </w:r>
      <w:r w:rsidR="002A745F" w:rsidRPr="001D0095">
        <w:rPr>
          <w:sz w:val="24"/>
          <w:szCs w:val="24"/>
        </w:rPr>
        <w:t>Заказчиком.</w:t>
      </w:r>
    </w:p>
    <w:p w14:paraId="1F7B1FE9" w14:textId="2810E6E9" w:rsidR="005C43BD" w:rsidRPr="001D0095" w:rsidRDefault="00505342" w:rsidP="00D94E43">
      <w:pPr>
        <w:ind w:left="10" w:right="76" w:firstLine="706"/>
        <w:jc w:val="both"/>
        <w:rPr>
          <w:sz w:val="24"/>
          <w:szCs w:val="24"/>
        </w:rPr>
      </w:pPr>
      <w:r w:rsidRPr="001D0095">
        <w:rPr>
          <w:b/>
          <w:sz w:val="24"/>
          <w:szCs w:val="24"/>
          <w:u w:val="single"/>
        </w:rPr>
        <w:t>«</w:t>
      </w:r>
      <w:r w:rsidR="00C53BBB" w:rsidRPr="001D0095">
        <w:rPr>
          <w:b/>
          <w:sz w:val="24"/>
          <w:szCs w:val="24"/>
          <w:u w:val="single"/>
        </w:rPr>
        <w:t>Проектная документация</w:t>
      </w:r>
      <w:r w:rsidRPr="001D0095">
        <w:rPr>
          <w:b/>
          <w:sz w:val="24"/>
          <w:szCs w:val="24"/>
          <w:u w:val="single"/>
        </w:rPr>
        <w:t>»</w:t>
      </w:r>
      <w:r w:rsidR="00C53BBB" w:rsidRPr="001D0095">
        <w:rPr>
          <w:sz w:val="24"/>
          <w:szCs w:val="24"/>
        </w:rPr>
        <w:t xml:space="preserve"> - </w:t>
      </w:r>
      <w:r w:rsidR="005C43BD" w:rsidRPr="001D0095">
        <w:rPr>
          <w:sz w:val="24"/>
          <w:szCs w:val="24"/>
        </w:rPr>
        <w:t xml:space="preserve">документация, разрабатываемая Генпроектировщиком в соответствии с требованиями, определенными постановлением Правительства Российской Федерации от 16.02.2008 №87 «О составе разделов проектной документации и требования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Объекта, а также надлежаще оформленные (в письменной форме) </w:t>
      </w:r>
      <w:r w:rsidR="005C43BD" w:rsidRPr="001D0095">
        <w:rPr>
          <w:sz w:val="24"/>
          <w:szCs w:val="24"/>
        </w:rPr>
        <w:lastRenderedPageBreak/>
        <w:t>изменения и дополнения, необходимые для выполнения Работ, получения разрешительных документов и эксплуатации Объекта.</w:t>
      </w:r>
    </w:p>
    <w:p w14:paraId="05A91F49" w14:textId="5183E910" w:rsidR="008D1C75" w:rsidRPr="001D0095" w:rsidRDefault="005C43BD" w:rsidP="00D94E43">
      <w:pPr>
        <w:ind w:left="11" w:right="2" w:firstLine="703"/>
        <w:jc w:val="both"/>
        <w:rPr>
          <w:sz w:val="24"/>
          <w:szCs w:val="24"/>
        </w:rPr>
      </w:pPr>
      <w:r w:rsidRPr="001D0095">
        <w:rPr>
          <w:b/>
          <w:sz w:val="24"/>
          <w:szCs w:val="24"/>
          <w:u w:val="single"/>
        </w:rPr>
        <w:t xml:space="preserve"> </w:t>
      </w:r>
      <w:r w:rsidR="008D1C75" w:rsidRPr="001D0095">
        <w:rPr>
          <w:b/>
          <w:sz w:val="24"/>
          <w:szCs w:val="24"/>
          <w:u w:val="single"/>
        </w:rPr>
        <w:t>«Простой»</w:t>
      </w:r>
      <w:r w:rsidR="008D1C75" w:rsidRPr="001D0095">
        <w:rPr>
          <w:sz w:val="24"/>
          <w:szCs w:val="24"/>
        </w:rPr>
        <w:t xml:space="preserve"> - временная приостановка выполнения Работ Подрядчиком по одному или нескольким видам Работ на Титуле или </w:t>
      </w:r>
      <w:r w:rsidR="003E4F5A" w:rsidRPr="001D0095">
        <w:rPr>
          <w:sz w:val="24"/>
          <w:szCs w:val="24"/>
        </w:rPr>
        <w:t>у</w:t>
      </w:r>
      <w:r w:rsidR="008D1C75" w:rsidRPr="001D0095">
        <w:rPr>
          <w:sz w:val="24"/>
          <w:szCs w:val="24"/>
        </w:rPr>
        <w:t>частке строительства при наличии одновременно следующих условий:</w:t>
      </w:r>
    </w:p>
    <w:p w14:paraId="4421E220" w14:textId="63B0B64B" w:rsidR="008D1C75" w:rsidRPr="001D0095" w:rsidRDefault="008D1C75" w:rsidP="00D94E43">
      <w:pPr>
        <w:pStyle w:val="29"/>
        <w:tabs>
          <w:tab w:val="left" w:pos="1075"/>
        </w:tabs>
        <w:spacing w:line="240" w:lineRule="auto"/>
        <w:ind w:left="11" w:right="2" w:firstLine="703"/>
        <w:rPr>
          <w:sz w:val="24"/>
          <w:szCs w:val="24"/>
        </w:rPr>
      </w:pPr>
      <w:r w:rsidRPr="001D0095">
        <w:rPr>
          <w:sz w:val="24"/>
          <w:szCs w:val="24"/>
        </w:rPr>
        <w:t xml:space="preserve">а) приостановка выполнения Работ произошла по причине отсутствия у Подрядчика Рабочей документации и (или) материалов/ оборудования поставки Заказчика по вине Заказчика, </w:t>
      </w:r>
      <w:r w:rsidR="002978C0">
        <w:rPr>
          <w:sz w:val="24"/>
          <w:szCs w:val="24"/>
        </w:rPr>
        <w:t>препятствующих выполнению</w:t>
      </w:r>
      <w:r w:rsidR="00DE0620">
        <w:rPr>
          <w:sz w:val="24"/>
          <w:szCs w:val="24"/>
        </w:rPr>
        <w:t xml:space="preserve"> Работ, </w:t>
      </w:r>
      <w:r w:rsidRPr="001D0095">
        <w:rPr>
          <w:sz w:val="24"/>
          <w:szCs w:val="24"/>
        </w:rPr>
        <w:t xml:space="preserve">что </w:t>
      </w:r>
      <w:r w:rsidR="00DE0620">
        <w:rPr>
          <w:sz w:val="24"/>
          <w:szCs w:val="24"/>
        </w:rPr>
        <w:t>привело</w:t>
      </w:r>
      <w:r w:rsidR="00DE0620" w:rsidRPr="001D0095">
        <w:rPr>
          <w:sz w:val="24"/>
          <w:szCs w:val="24"/>
        </w:rPr>
        <w:t xml:space="preserve"> </w:t>
      </w:r>
      <w:r w:rsidRPr="001D0095">
        <w:rPr>
          <w:sz w:val="24"/>
          <w:szCs w:val="24"/>
        </w:rPr>
        <w:t>к отсутствию Открытого фронта работ (негативные обстоятельства);</w:t>
      </w:r>
    </w:p>
    <w:p w14:paraId="54A6264D" w14:textId="3EAD5424" w:rsidR="008D1C75" w:rsidRPr="001D0095" w:rsidRDefault="008D1C75" w:rsidP="00D94E43">
      <w:pPr>
        <w:ind w:left="11" w:right="2" w:firstLine="703"/>
        <w:jc w:val="both"/>
        <w:rPr>
          <w:sz w:val="24"/>
          <w:szCs w:val="24"/>
        </w:rPr>
      </w:pPr>
      <w:r w:rsidRPr="001D0095">
        <w:rPr>
          <w:sz w:val="24"/>
          <w:szCs w:val="24"/>
        </w:rPr>
        <w:t xml:space="preserve">б) отсутствие на других Титулах или участках строительства </w:t>
      </w:r>
      <w:r w:rsidR="002978C0" w:rsidRPr="001D0095">
        <w:rPr>
          <w:sz w:val="24"/>
          <w:szCs w:val="24"/>
        </w:rPr>
        <w:t xml:space="preserve">аналогичных </w:t>
      </w:r>
      <w:r w:rsidR="002978C0">
        <w:rPr>
          <w:sz w:val="24"/>
          <w:szCs w:val="24"/>
        </w:rPr>
        <w:t>Работ</w:t>
      </w:r>
      <w:r w:rsidRPr="001D0095">
        <w:rPr>
          <w:sz w:val="24"/>
          <w:szCs w:val="24"/>
        </w:rPr>
        <w:t>.</w:t>
      </w:r>
    </w:p>
    <w:p w14:paraId="344ABBAA" w14:textId="51070407" w:rsidR="00EB7C2F" w:rsidRPr="001D0095" w:rsidRDefault="00505342" w:rsidP="00D94E43">
      <w:pPr>
        <w:ind w:left="11" w:right="2" w:firstLine="703"/>
        <w:jc w:val="both"/>
        <w:rPr>
          <w:sz w:val="24"/>
          <w:szCs w:val="24"/>
        </w:rPr>
      </w:pPr>
      <w:r w:rsidRPr="001D0095">
        <w:rPr>
          <w:b/>
          <w:bCs/>
          <w:spacing w:val="-1"/>
          <w:sz w:val="24"/>
          <w:szCs w:val="24"/>
          <w:u w:val="single"/>
        </w:rPr>
        <w:t>«</w:t>
      </w:r>
      <w:r w:rsidR="00EB7C2F" w:rsidRPr="001D0095">
        <w:rPr>
          <w:b/>
          <w:bCs/>
          <w:spacing w:val="-1"/>
          <w:sz w:val="24"/>
          <w:szCs w:val="24"/>
          <w:u w:val="single"/>
        </w:rPr>
        <w:t>Прочая документация</w:t>
      </w:r>
      <w:r w:rsidRPr="001D0095">
        <w:rPr>
          <w:b/>
          <w:bCs/>
          <w:spacing w:val="-1"/>
          <w:sz w:val="24"/>
          <w:szCs w:val="24"/>
          <w:u w:val="single"/>
        </w:rPr>
        <w:t>»</w:t>
      </w:r>
      <w:r w:rsidR="00EB7C2F" w:rsidRPr="001D0095">
        <w:rPr>
          <w:sz w:val="24"/>
          <w:szCs w:val="24"/>
        </w:rPr>
        <w:t xml:space="preserve"> - документация, прилагаемая к Акту </w:t>
      </w:r>
      <w:r w:rsidR="007E6646" w:rsidRPr="001D0095">
        <w:rPr>
          <w:sz w:val="24"/>
          <w:szCs w:val="24"/>
        </w:rPr>
        <w:t>приемки законченного строительством Объекта</w:t>
      </w:r>
      <w:r w:rsidR="00EB7C2F" w:rsidRPr="001D0095">
        <w:rPr>
          <w:sz w:val="24"/>
          <w:szCs w:val="24"/>
        </w:rPr>
        <w:t xml:space="preserve"> и не входящая в Проектную, Исполнительную и Рабочую документацию (паспорта, сертификаты, разрешительная документация и т.п.).</w:t>
      </w:r>
    </w:p>
    <w:p w14:paraId="7C15DD1F" w14:textId="1DED93F1" w:rsidR="008D1C75" w:rsidRPr="001D0095" w:rsidRDefault="008D1C75" w:rsidP="00D94E43">
      <w:pPr>
        <w:pStyle w:val="aff1"/>
        <w:ind w:left="11" w:right="2" w:firstLine="703"/>
        <w:jc w:val="both"/>
        <w:rPr>
          <w:rFonts w:ascii="Times New Roman" w:eastAsia="Times New Roman" w:hAnsi="Times New Roman"/>
          <w:bCs/>
          <w:spacing w:val="-1"/>
          <w:sz w:val="24"/>
          <w:szCs w:val="24"/>
          <w:lang w:eastAsia="ru-RU"/>
        </w:rPr>
      </w:pPr>
      <w:r w:rsidRPr="001D0095">
        <w:rPr>
          <w:rFonts w:ascii="Times New Roman" w:eastAsia="Times New Roman" w:hAnsi="Times New Roman"/>
          <w:b/>
          <w:bCs/>
          <w:spacing w:val="-1"/>
          <w:sz w:val="24"/>
          <w:szCs w:val="24"/>
          <w:u w:val="single"/>
          <w:lang w:eastAsia="ru-RU"/>
        </w:rPr>
        <w:t>«Процедура»</w:t>
      </w:r>
      <w:r w:rsidRPr="001D0095">
        <w:rPr>
          <w:rFonts w:ascii="Times New Roman" w:eastAsia="Times New Roman" w:hAnsi="Times New Roman"/>
          <w:b/>
          <w:bCs/>
          <w:spacing w:val="-1"/>
          <w:sz w:val="24"/>
          <w:szCs w:val="24"/>
          <w:lang w:eastAsia="ru-RU"/>
        </w:rPr>
        <w:t xml:space="preserve"> </w:t>
      </w:r>
      <w:r w:rsidRPr="001D0095">
        <w:rPr>
          <w:rFonts w:ascii="Times New Roman" w:hAnsi="Times New Roman"/>
          <w:bCs/>
          <w:spacing w:val="-1"/>
          <w:sz w:val="24"/>
          <w:szCs w:val="24"/>
        </w:rPr>
        <w:t xml:space="preserve">- </w:t>
      </w:r>
      <w:r w:rsidR="00DE0620">
        <w:rPr>
          <w:rFonts w:ascii="Times New Roman" w:eastAsia="Times New Roman" w:hAnsi="Times New Roman"/>
          <w:bCs/>
          <w:spacing w:val="-1"/>
          <w:sz w:val="24"/>
          <w:szCs w:val="24"/>
          <w:lang w:eastAsia="ru-RU"/>
        </w:rPr>
        <w:t xml:space="preserve"> </w:t>
      </w:r>
      <w:r w:rsidRPr="001D0095">
        <w:rPr>
          <w:rFonts w:ascii="Times New Roman" w:eastAsia="Times New Roman" w:hAnsi="Times New Roman"/>
          <w:bCs/>
          <w:spacing w:val="-1"/>
          <w:sz w:val="24"/>
          <w:szCs w:val="24"/>
          <w:lang w:eastAsia="ru-RU"/>
        </w:rPr>
        <w:t xml:space="preserve"> установленные и утвержденные Заказчиком </w:t>
      </w:r>
      <w:r w:rsidR="00DE0620">
        <w:rPr>
          <w:rFonts w:ascii="Times New Roman" w:eastAsia="Times New Roman" w:hAnsi="Times New Roman"/>
          <w:bCs/>
          <w:spacing w:val="-1"/>
          <w:sz w:val="24"/>
          <w:szCs w:val="24"/>
          <w:lang w:eastAsia="ru-RU"/>
        </w:rPr>
        <w:t xml:space="preserve"> </w:t>
      </w:r>
      <w:r w:rsidRPr="001D0095">
        <w:rPr>
          <w:rFonts w:ascii="Times New Roman" w:eastAsia="Times New Roman" w:hAnsi="Times New Roman"/>
          <w:bCs/>
          <w:spacing w:val="-1"/>
          <w:sz w:val="24"/>
          <w:szCs w:val="24"/>
          <w:lang w:eastAsia="ru-RU"/>
        </w:rPr>
        <w:t xml:space="preserve"> </w:t>
      </w:r>
      <w:r w:rsidR="0017213E" w:rsidRPr="001D0095">
        <w:rPr>
          <w:rFonts w:ascii="Times New Roman" w:eastAsia="Times New Roman" w:hAnsi="Times New Roman"/>
          <w:bCs/>
          <w:spacing w:val="-1"/>
          <w:sz w:val="24"/>
          <w:szCs w:val="24"/>
          <w:lang w:eastAsia="ru-RU"/>
        </w:rPr>
        <w:t>стандарты предприятия (</w:t>
      </w:r>
      <w:r w:rsidRPr="001D0095">
        <w:rPr>
          <w:rFonts w:ascii="Times New Roman" w:eastAsia="Times New Roman" w:hAnsi="Times New Roman"/>
          <w:bCs/>
          <w:spacing w:val="-1"/>
          <w:sz w:val="24"/>
          <w:szCs w:val="24"/>
          <w:lang w:eastAsia="ru-RU"/>
        </w:rPr>
        <w:t>СТП</w:t>
      </w:r>
      <w:r w:rsidR="0017213E" w:rsidRPr="001D0095">
        <w:rPr>
          <w:rFonts w:ascii="Times New Roman" w:eastAsia="Times New Roman" w:hAnsi="Times New Roman"/>
          <w:bCs/>
          <w:spacing w:val="-1"/>
          <w:sz w:val="24"/>
          <w:szCs w:val="24"/>
          <w:lang w:eastAsia="ru-RU"/>
        </w:rPr>
        <w:t>)</w:t>
      </w:r>
      <w:r w:rsidRPr="001D0095">
        <w:rPr>
          <w:rFonts w:ascii="Times New Roman" w:eastAsia="Times New Roman" w:hAnsi="Times New Roman"/>
          <w:bCs/>
          <w:spacing w:val="-1"/>
          <w:sz w:val="24"/>
          <w:szCs w:val="24"/>
          <w:lang w:eastAsia="ru-RU"/>
        </w:rPr>
        <w:t>, регламенты, инструкции</w:t>
      </w:r>
      <w:r w:rsidR="00DE0620">
        <w:rPr>
          <w:rFonts w:ascii="Times New Roman" w:eastAsia="Times New Roman" w:hAnsi="Times New Roman"/>
          <w:bCs/>
          <w:spacing w:val="-1"/>
          <w:sz w:val="24"/>
          <w:szCs w:val="24"/>
          <w:lang w:eastAsia="ru-RU"/>
        </w:rPr>
        <w:t xml:space="preserve">, приказы, распоряжения, иные </w:t>
      </w:r>
      <w:r w:rsidR="002978C0">
        <w:rPr>
          <w:rFonts w:ascii="Times New Roman" w:eastAsia="Times New Roman" w:hAnsi="Times New Roman"/>
          <w:bCs/>
          <w:spacing w:val="-1"/>
          <w:sz w:val="24"/>
          <w:szCs w:val="24"/>
          <w:lang w:eastAsia="ru-RU"/>
        </w:rPr>
        <w:t>документы,</w:t>
      </w:r>
      <w:r w:rsidR="00DE0620" w:rsidRPr="001D0095">
        <w:rPr>
          <w:rFonts w:ascii="Times New Roman" w:eastAsia="Times New Roman" w:hAnsi="Times New Roman"/>
          <w:bCs/>
          <w:spacing w:val="-1"/>
          <w:sz w:val="24"/>
          <w:szCs w:val="24"/>
          <w:lang w:eastAsia="ru-RU"/>
        </w:rPr>
        <w:t xml:space="preserve"> </w:t>
      </w:r>
      <w:r w:rsidRPr="001D0095">
        <w:rPr>
          <w:rFonts w:ascii="Times New Roman" w:eastAsia="Times New Roman" w:hAnsi="Times New Roman"/>
          <w:bCs/>
          <w:spacing w:val="-1"/>
          <w:sz w:val="24"/>
          <w:szCs w:val="24"/>
          <w:lang w:eastAsia="ru-RU"/>
        </w:rPr>
        <w:t>в том числе в части поставки, перемещения, проведения входного контроля, складского хранения материалов, оборудования Подрядчика, в рамках выполнения Работ по Договору, которыми Подрядчик обязан руководствоваться при выполнении Работ по Договору.</w:t>
      </w:r>
    </w:p>
    <w:p w14:paraId="54C5AB6F" w14:textId="47814943" w:rsidR="005C43BD" w:rsidRPr="001D0095" w:rsidRDefault="00505342" w:rsidP="00D94E43">
      <w:pPr>
        <w:ind w:left="11" w:right="2" w:firstLine="703"/>
        <w:jc w:val="both"/>
        <w:rPr>
          <w:spacing w:val="-1"/>
          <w:sz w:val="24"/>
          <w:szCs w:val="24"/>
        </w:rPr>
      </w:pPr>
      <w:r w:rsidRPr="001D0095">
        <w:rPr>
          <w:b/>
          <w:sz w:val="24"/>
          <w:szCs w:val="24"/>
          <w:u w:val="single"/>
        </w:rPr>
        <w:t>«</w:t>
      </w:r>
      <w:r w:rsidR="00C53BBB" w:rsidRPr="001D0095">
        <w:rPr>
          <w:b/>
          <w:sz w:val="24"/>
          <w:szCs w:val="24"/>
          <w:u w:val="single"/>
        </w:rPr>
        <w:t>Работы</w:t>
      </w:r>
      <w:r w:rsidRPr="001D0095">
        <w:rPr>
          <w:b/>
          <w:sz w:val="24"/>
          <w:szCs w:val="24"/>
          <w:u w:val="single"/>
        </w:rPr>
        <w:t>»</w:t>
      </w:r>
      <w:r w:rsidR="00F5046C" w:rsidRPr="001D0095">
        <w:rPr>
          <w:sz w:val="24"/>
          <w:szCs w:val="24"/>
        </w:rPr>
        <w:t xml:space="preserve"> –</w:t>
      </w:r>
      <w:r w:rsidRPr="001D0095">
        <w:rPr>
          <w:sz w:val="24"/>
          <w:szCs w:val="24"/>
        </w:rPr>
        <w:t xml:space="preserve"> </w:t>
      </w:r>
      <w:r w:rsidR="005C43BD" w:rsidRPr="001D0095">
        <w:rPr>
          <w:sz w:val="24"/>
          <w:szCs w:val="24"/>
        </w:rPr>
        <w:t>совокупность действий и мероприятий Подрядчика по выполнению комплекса строительно-монтажных работ, определяемых в соответствии с Проектной и Рабочей документацией, выполняемых в рамках реализации проекта «Амурский газохимический комплекс», в том числе все или отдельные (в зависимости от контекста) работы, услуги, поставка материалов</w:t>
      </w:r>
      <w:r w:rsidR="00937D19">
        <w:rPr>
          <w:sz w:val="24"/>
          <w:szCs w:val="24"/>
        </w:rPr>
        <w:t xml:space="preserve"> и оборудования</w:t>
      </w:r>
      <w:r w:rsidR="005C43BD" w:rsidRPr="001D0095">
        <w:rPr>
          <w:sz w:val="24"/>
          <w:szCs w:val="24"/>
        </w:rPr>
        <w:t xml:space="preserve">, необходимых для выполнения Работ, действия и меры, которые должны быть выполнены и предприняты Подрядчиком для исполнения всех принятых по Договору обязательств, в том числе прямо не упомянутые в Договоре, но необходимые для полного выполнения Работ по Договору, в соответствии с настоящим Договором и Приложениями к нему, Техническим заданием (при наличии), Проектной и Рабочей документацией, согласованным Заказчиком ППР, требованиями действующего законодательства и Обязательными техническими правилами, включая в том числе Скрытые работы, Дополнительные работы, </w:t>
      </w:r>
      <w:r w:rsidR="005C43BD" w:rsidRPr="001D0095">
        <w:rPr>
          <w:bCs/>
          <w:sz w:val="24"/>
          <w:szCs w:val="24"/>
        </w:rPr>
        <w:t xml:space="preserve">подготовительные, специальные и иные сопутствующие работы и услуги, необходимые для передачи Заказчику готового Объекта (результата Работ), в том числе, </w:t>
      </w:r>
      <w:r w:rsidR="00937D19">
        <w:rPr>
          <w:bCs/>
          <w:sz w:val="24"/>
          <w:szCs w:val="24"/>
        </w:rPr>
        <w:t xml:space="preserve">включают </w:t>
      </w:r>
      <w:r w:rsidR="005C43BD" w:rsidRPr="001D0095">
        <w:rPr>
          <w:bCs/>
          <w:sz w:val="24"/>
          <w:szCs w:val="24"/>
        </w:rPr>
        <w:t>пусконаладочные работы, проведение испытаний и комплексного опробования, если такие работы предусмотрены в приложениях к Договору, предоставление необходимой Строительной техники, материалов, механизмов и оборудования, мобилизацию и демобилизацию персонала и Строительной техники, разработку и сдачу Заказчику Исполнительной документации с подписанием соответствующего реестра согласно требованиям Приложения №</w:t>
      </w:r>
      <w:r w:rsidR="006B4BDF" w:rsidRPr="001D0095">
        <w:rPr>
          <w:bCs/>
          <w:sz w:val="24"/>
          <w:szCs w:val="24"/>
        </w:rPr>
        <w:t xml:space="preserve">1 </w:t>
      </w:r>
      <w:r w:rsidR="005C43BD" w:rsidRPr="001D0095">
        <w:rPr>
          <w:bCs/>
          <w:sz w:val="24"/>
          <w:szCs w:val="24"/>
        </w:rPr>
        <w:t>к Договору «</w:t>
      </w:r>
      <w:r w:rsidR="005C43BD" w:rsidRPr="001D0095">
        <w:rPr>
          <w:sz w:val="24"/>
          <w:szCs w:val="24"/>
        </w:rPr>
        <w:t>Формирование приемо-сдаточной документации»</w:t>
      </w:r>
      <w:r w:rsidR="005C43BD" w:rsidRPr="001D0095">
        <w:rPr>
          <w:bCs/>
          <w:sz w:val="24"/>
          <w:szCs w:val="24"/>
        </w:rPr>
        <w:t>, устранение Недостатков, в том числе скрытых недостатков</w:t>
      </w:r>
      <w:r w:rsidR="005C43BD" w:rsidRPr="001D0095">
        <w:rPr>
          <w:sz w:val="24"/>
          <w:szCs w:val="24"/>
        </w:rPr>
        <w:t>.</w:t>
      </w:r>
    </w:p>
    <w:p w14:paraId="67997F33" w14:textId="3E4EB47D" w:rsidR="00C53BBB" w:rsidRPr="001D0095" w:rsidRDefault="005C43BD" w:rsidP="00D94E43">
      <w:pPr>
        <w:ind w:left="11" w:right="2" w:firstLine="703"/>
        <w:jc w:val="both"/>
        <w:rPr>
          <w:spacing w:val="-1"/>
          <w:sz w:val="24"/>
          <w:szCs w:val="24"/>
        </w:rPr>
      </w:pPr>
      <w:r w:rsidRPr="001D0095">
        <w:rPr>
          <w:b/>
          <w:bCs/>
          <w:spacing w:val="-1"/>
          <w:sz w:val="24"/>
          <w:szCs w:val="24"/>
          <w:u w:val="single"/>
        </w:rPr>
        <w:t xml:space="preserve"> </w:t>
      </w:r>
      <w:r w:rsidR="00505342" w:rsidRPr="001D0095">
        <w:rPr>
          <w:b/>
          <w:bCs/>
          <w:spacing w:val="-1"/>
          <w:sz w:val="24"/>
          <w:szCs w:val="24"/>
          <w:u w:val="single"/>
        </w:rPr>
        <w:t>«</w:t>
      </w:r>
      <w:r w:rsidR="00C53BBB" w:rsidRPr="001D0095">
        <w:rPr>
          <w:b/>
          <w:bCs/>
          <w:spacing w:val="-1"/>
          <w:sz w:val="24"/>
          <w:szCs w:val="24"/>
          <w:u w:val="single"/>
        </w:rPr>
        <w:t>Рабочая документация</w:t>
      </w:r>
      <w:r w:rsidR="00505342" w:rsidRPr="001D0095">
        <w:rPr>
          <w:b/>
          <w:bCs/>
          <w:spacing w:val="-1"/>
          <w:sz w:val="24"/>
          <w:szCs w:val="24"/>
          <w:u w:val="single"/>
        </w:rPr>
        <w:t>»</w:t>
      </w:r>
      <w:r w:rsidR="00C53BBB" w:rsidRPr="001D0095">
        <w:rPr>
          <w:b/>
          <w:bCs/>
          <w:spacing w:val="-1"/>
          <w:sz w:val="24"/>
          <w:szCs w:val="24"/>
        </w:rPr>
        <w:t xml:space="preserve"> – </w:t>
      </w:r>
      <w:r w:rsidR="00C53BBB" w:rsidRPr="001D0095">
        <w:rPr>
          <w:spacing w:val="-1"/>
          <w:sz w:val="24"/>
          <w:szCs w:val="24"/>
        </w:rPr>
        <w:t xml:space="preserve">графическая (чертежи, схемы), текстовая и сметная документация, </w:t>
      </w:r>
      <w:r w:rsidR="00B716FC" w:rsidRPr="001D0095">
        <w:rPr>
          <w:sz w:val="24"/>
          <w:szCs w:val="24"/>
        </w:rPr>
        <w:t xml:space="preserve">обеспечивающая </w:t>
      </w:r>
      <w:r w:rsidR="0075521F" w:rsidRPr="001D0095">
        <w:rPr>
          <w:sz w:val="24"/>
          <w:szCs w:val="24"/>
        </w:rPr>
        <w:t xml:space="preserve">реализацию принятых в Проектной документации технических решений </w:t>
      </w:r>
      <w:r w:rsidR="00B716FC" w:rsidRPr="001D0095">
        <w:rPr>
          <w:sz w:val="24"/>
          <w:szCs w:val="24"/>
        </w:rPr>
        <w:t xml:space="preserve">по </w:t>
      </w:r>
      <w:r w:rsidR="0075521F" w:rsidRPr="001D0095">
        <w:rPr>
          <w:sz w:val="24"/>
          <w:szCs w:val="24"/>
        </w:rPr>
        <w:t>Объект</w:t>
      </w:r>
      <w:r w:rsidR="00B716FC" w:rsidRPr="001D0095">
        <w:rPr>
          <w:sz w:val="24"/>
          <w:szCs w:val="24"/>
        </w:rPr>
        <w:t>у</w:t>
      </w:r>
      <w:r w:rsidR="0075521F" w:rsidRPr="001D0095">
        <w:rPr>
          <w:sz w:val="24"/>
          <w:szCs w:val="24"/>
        </w:rPr>
        <w:t xml:space="preserve">, </w:t>
      </w:r>
      <w:r w:rsidR="00C53BBB" w:rsidRPr="001D0095">
        <w:rPr>
          <w:spacing w:val="-1"/>
          <w:sz w:val="24"/>
          <w:szCs w:val="24"/>
        </w:rPr>
        <w:t xml:space="preserve">содержащая достаточную информацию, необходимую для </w:t>
      </w:r>
      <w:r w:rsidR="0075521F" w:rsidRPr="001D0095">
        <w:rPr>
          <w:spacing w:val="-1"/>
          <w:sz w:val="24"/>
          <w:szCs w:val="24"/>
        </w:rPr>
        <w:t>выполнения Работ</w:t>
      </w:r>
      <w:r w:rsidR="00C53BBB" w:rsidRPr="001D0095">
        <w:rPr>
          <w:spacing w:val="-1"/>
          <w:sz w:val="24"/>
          <w:szCs w:val="24"/>
        </w:rPr>
        <w:t xml:space="preserve">, </w:t>
      </w:r>
      <w:r w:rsidR="002A745F" w:rsidRPr="001D0095">
        <w:rPr>
          <w:spacing w:val="-1"/>
          <w:sz w:val="24"/>
          <w:szCs w:val="24"/>
        </w:rPr>
        <w:t>а также имеющая штамп «В производство работ», п</w:t>
      </w:r>
      <w:r w:rsidR="00C53BBB" w:rsidRPr="001D0095">
        <w:rPr>
          <w:spacing w:val="-1"/>
          <w:sz w:val="24"/>
          <w:szCs w:val="24"/>
        </w:rPr>
        <w:t>ереданная Подрядчику</w:t>
      </w:r>
      <w:r w:rsidR="001C5B99" w:rsidRPr="001D0095">
        <w:rPr>
          <w:spacing w:val="-1"/>
          <w:sz w:val="24"/>
          <w:szCs w:val="24"/>
        </w:rPr>
        <w:t xml:space="preserve"> Заказчиком</w:t>
      </w:r>
      <w:r w:rsidR="00034A0A" w:rsidRPr="001D0095">
        <w:rPr>
          <w:spacing w:val="-1"/>
          <w:sz w:val="24"/>
          <w:szCs w:val="24"/>
        </w:rPr>
        <w:t xml:space="preserve"> в соответствии с положениями Договора</w:t>
      </w:r>
      <w:r w:rsidR="00C53BBB" w:rsidRPr="001D0095">
        <w:rPr>
          <w:spacing w:val="-1"/>
          <w:sz w:val="24"/>
          <w:szCs w:val="24"/>
        </w:rPr>
        <w:t>.</w:t>
      </w:r>
    </w:p>
    <w:p w14:paraId="06B1C509" w14:textId="68E2C184" w:rsidR="00CA4637" w:rsidRPr="001D0095" w:rsidRDefault="0093546B" w:rsidP="00D94E43">
      <w:pPr>
        <w:pStyle w:val="aff1"/>
        <w:tabs>
          <w:tab w:val="left" w:pos="1134"/>
        </w:tabs>
        <w:ind w:left="11" w:right="2" w:firstLine="703"/>
        <w:jc w:val="both"/>
        <w:rPr>
          <w:rFonts w:ascii="Times New Roman" w:eastAsia="Times New Roman" w:hAnsi="Times New Roman"/>
          <w:bCs/>
          <w:spacing w:val="-1"/>
          <w:sz w:val="24"/>
          <w:szCs w:val="24"/>
          <w:lang w:eastAsia="ru-RU"/>
        </w:rPr>
      </w:pPr>
      <w:r w:rsidRPr="001D0095">
        <w:rPr>
          <w:rFonts w:ascii="Times New Roman" w:eastAsia="Times New Roman" w:hAnsi="Times New Roman"/>
          <w:b/>
          <w:bCs/>
          <w:spacing w:val="-1"/>
          <w:sz w:val="24"/>
          <w:szCs w:val="24"/>
          <w:u w:val="single"/>
          <w:lang w:eastAsia="ru-RU"/>
        </w:rPr>
        <w:t>«</w:t>
      </w:r>
      <w:r w:rsidR="00CA4637" w:rsidRPr="001D0095">
        <w:rPr>
          <w:rFonts w:ascii="Times New Roman" w:eastAsia="Times New Roman" w:hAnsi="Times New Roman"/>
          <w:b/>
          <w:bCs/>
          <w:spacing w:val="-1"/>
          <w:sz w:val="24"/>
          <w:szCs w:val="24"/>
          <w:u w:val="single"/>
          <w:lang w:eastAsia="ru-RU"/>
        </w:rPr>
        <w:t>Разрешительная документация (Разрешения)</w:t>
      </w:r>
      <w:r w:rsidRPr="001D0095">
        <w:rPr>
          <w:rFonts w:ascii="Times New Roman" w:eastAsia="Times New Roman" w:hAnsi="Times New Roman"/>
          <w:b/>
          <w:bCs/>
          <w:spacing w:val="-1"/>
          <w:sz w:val="24"/>
          <w:szCs w:val="24"/>
          <w:u w:val="single"/>
          <w:lang w:eastAsia="ru-RU"/>
        </w:rPr>
        <w:t>»</w:t>
      </w:r>
      <w:r w:rsidR="00CA4637" w:rsidRPr="001D0095">
        <w:rPr>
          <w:rFonts w:ascii="Times New Roman" w:eastAsia="Times New Roman" w:hAnsi="Times New Roman"/>
          <w:bCs/>
          <w:spacing w:val="-1"/>
          <w:sz w:val="24"/>
          <w:szCs w:val="24"/>
          <w:lang w:eastAsia="ru-RU"/>
        </w:rPr>
        <w:t xml:space="preserve"> – любые разрешения, согласования, заключения, одобрения, авторизации, свидетельства, согласия, регистрации, акты об отсутствии возражений, письма, решения, отказы от прав требования, лицензии и уведомления Надзорных органов, третьих лиц или Сторон, получение или осуществление которых требуется для выполнения Работ по Договору (или определенных видов Работ) и/или сдачи их результатов Заказчику, в соответствии с требованиями Договора и </w:t>
      </w:r>
      <w:r w:rsidR="0009205A">
        <w:rPr>
          <w:rFonts w:ascii="Times New Roman" w:eastAsia="Times New Roman" w:hAnsi="Times New Roman"/>
          <w:bCs/>
          <w:spacing w:val="-1"/>
          <w:sz w:val="24"/>
          <w:szCs w:val="24"/>
          <w:lang w:eastAsia="ru-RU"/>
        </w:rPr>
        <w:t>Обязательных технических правил</w:t>
      </w:r>
      <w:r w:rsidR="00CA4637" w:rsidRPr="001D0095">
        <w:rPr>
          <w:rFonts w:ascii="Times New Roman" w:eastAsia="Times New Roman" w:hAnsi="Times New Roman"/>
          <w:bCs/>
          <w:spacing w:val="-1"/>
          <w:sz w:val="24"/>
          <w:szCs w:val="24"/>
          <w:lang w:eastAsia="ru-RU"/>
        </w:rPr>
        <w:t>.</w:t>
      </w:r>
    </w:p>
    <w:p w14:paraId="017D89A3" w14:textId="5087F10D" w:rsidR="00E77D0C" w:rsidRPr="001D0095" w:rsidRDefault="0093546B" w:rsidP="00D94E43">
      <w:pPr>
        <w:ind w:left="11" w:right="2" w:firstLine="703"/>
        <w:jc w:val="both"/>
        <w:rPr>
          <w:sz w:val="24"/>
          <w:szCs w:val="24"/>
        </w:rPr>
      </w:pPr>
      <w:r w:rsidRPr="001D0095">
        <w:rPr>
          <w:b/>
          <w:sz w:val="24"/>
          <w:szCs w:val="24"/>
          <w:u w:val="single"/>
        </w:rPr>
        <w:t>«</w:t>
      </w:r>
      <w:r w:rsidR="00C53BBB" w:rsidRPr="001D0095">
        <w:rPr>
          <w:b/>
          <w:sz w:val="24"/>
          <w:szCs w:val="24"/>
          <w:u w:val="single"/>
        </w:rPr>
        <w:t>Скрытые работы</w:t>
      </w:r>
      <w:r w:rsidRPr="001D0095">
        <w:rPr>
          <w:b/>
          <w:sz w:val="24"/>
          <w:szCs w:val="24"/>
          <w:u w:val="single"/>
        </w:rPr>
        <w:t>»</w:t>
      </w:r>
      <w:r w:rsidR="00C53BBB" w:rsidRPr="001D0095">
        <w:rPr>
          <w:sz w:val="24"/>
          <w:szCs w:val="24"/>
        </w:rPr>
        <w:t xml:space="preserve"> </w:t>
      </w:r>
      <w:r w:rsidR="00327656" w:rsidRPr="001D0095">
        <w:rPr>
          <w:sz w:val="24"/>
          <w:szCs w:val="24"/>
        </w:rPr>
        <w:t>–</w:t>
      </w:r>
      <w:r w:rsidR="00C53BBB" w:rsidRPr="001D0095">
        <w:rPr>
          <w:sz w:val="24"/>
          <w:szCs w:val="24"/>
        </w:rPr>
        <w:t xml:space="preserve"> </w:t>
      </w:r>
      <w:r w:rsidR="00327656" w:rsidRPr="001D0095">
        <w:rPr>
          <w:sz w:val="24"/>
          <w:szCs w:val="24"/>
        </w:rPr>
        <w:t xml:space="preserve">отдельные виды </w:t>
      </w:r>
      <w:r w:rsidR="003B722B">
        <w:rPr>
          <w:sz w:val="24"/>
          <w:szCs w:val="24"/>
        </w:rPr>
        <w:t>Р</w:t>
      </w:r>
      <w:r w:rsidR="00C53BBB" w:rsidRPr="001D0095">
        <w:rPr>
          <w:sz w:val="24"/>
          <w:szCs w:val="24"/>
        </w:rPr>
        <w:t xml:space="preserve">абот, скрываемые последующими </w:t>
      </w:r>
      <w:r w:rsidR="003B722B">
        <w:rPr>
          <w:sz w:val="24"/>
          <w:szCs w:val="24"/>
        </w:rPr>
        <w:t>Р</w:t>
      </w:r>
      <w:r w:rsidR="00B2251E" w:rsidRPr="001D0095">
        <w:rPr>
          <w:sz w:val="24"/>
          <w:szCs w:val="24"/>
        </w:rPr>
        <w:t>а</w:t>
      </w:r>
      <w:r w:rsidR="00C53BBB" w:rsidRPr="001D0095">
        <w:rPr>
          <w:sz w:val="24"/>
          <w:szCs w:val="24"/>
        </w:rPr>
        <w:t xml:space="preserve">ботами </w:t>
      </w:r>
      <w:r w:rsidR="00C53BBB" w:rsidRPr="001D0095">
        <w:rPr>
          <w:sz w:val="24"/>
          <w:szCs w:val="24"/>
        </w:rPr>
        <w:lastRenderedPageBreak/>
        <w:t xml:space="preserve">и конструкциями, качество и точность которых невозможно определить после выполнения последующих </w:t>
      </w:r>
      <w:r w:rsidR="003B722B">
        <w:rPr>
          <w:sz w:val="24"/>
          <w:szCs w:val="24"/>
        </w:rPr>
        <w:t>Р</w:t>
      </w:r>
      <w:r w:rsidR="00C53BBB" w:rsidRPr="001D0095">
        <w:rPr>
          <w:sz w:val="24"/>
          <w:szCs w:val="24"/>
        </w:rPr>
        <w:t>абот</w:t>
      </w:r>
      <w:r w:rsidR="003B722B">
        <w:rPr>
          <w:sz w:val="24"/>
          <w:szCs w:val="24"/>
        </w:rPr>
        <w:t xml:space="preserve"> и монтажа конструкций</w:t>
      </w:r>
      <w:r w:rsidR="00CA4637" w:rsidRPr="001D0095">
        <w:rPr>
          <w:sz w:val="24"/>
          <w:szCs w:val="24"/>
        </w:rPr>
        <w:t xml:space="preserve">, подлежащие предъявлению Подрядчиком к осмотру и приемке Заказчиком по Акту освидетельствования </w:t>
      </w:r>
      <w:r w:rsidR="00176828" w:rsidRPr="001D0095">
        <w:rPr>
          <w:sz w:val="24"/>
          <w:szCs w:val="24"/>
        </w:rPr>
        <w:t>с</w:t>
      </w:r>
      <w:r w:rsidR="00CA4637" w:rsidRPr="001D0095">
        <w:rPr>
          <w:sz w:val="24"/>
          <w:szCs w:val="24"/>
        </w:rPr>
        <w:t>крытых работ до их закрытия последующими видами работ и конструкциями</w:t>
      </w:r>
      <w:r w:rsidR="00C53BBB" w:rsidRPr="001D0095">
        <w:rPr>
          <w:sz w:val="24"/>
          <w:szCs w:val="24"/>
        </w:rPr>
        <w:t>.</w:t>
      </w:r>
    </w:p>
    <w:p w14:paraId="0379E15F" w14:textId="0A3761E2" w:rsidR="00C3245C" w:rsidRPr="001D0095" w:rsidRDefault="0093546B" w:rsidP="00D94E43">
      <w:pPr>
        <w:tabs>
          <w:tab w:val="num" w:pos="680"/>
        </w:tabs>
        <w:ind w:right="74" w:firstLine="567"/>
        <w:jc w:val="both"/>
        <w:rPr>
          <w:sz w:val="24"/>
          <w:szCs w:val="24"/>
        </w:rPr>
      </w:pPr>
      <w:r w:rsidRPr="001D0095">
        <w:rPr>
          <w:b/>
          <w:bCs/>
          <w:sz w:val="24"/>
          <w:szCs w:val="24"/>
          <w:u w:val="single"/>
        </w:rPr>
        <w:t>«</w:t>
      </w:r>
      <w:r w:rsidR="00C53BBB" w:rsidRPr="001D0095">
        <w:rPr>
          <w:b/>
          <w:bCs/>
          <w:sz w:val="24"/>
          <w:szCs w:val="24"/>
          <w:u w:val="single"/>
        </w:rPr>
        <w:t>Строительная площадка</w:t>
      </w:r>
      <w:r w:rsidRPr="001D0095">
        <w:rPr>
          <w:b/>
          <w:bCs/>
          <w:sz w:val="24"/>
          <w:szCs w:val="24"/>
          <w:u w:val="single"/>
        </w:rPr>
        <w:t>»</w:t>
      </w:r>
      <w:r w:rsidR="00C53BBB" w:rsidRPr="001D0095">
        <w:rPr>
          <w:b/>
          <w:bCs/>
          <w:sz w:val="24"/>
          <w:szCs w:val="24"/>
        </w:rPr>
        <w:t xml:space="preserve"> </w:t>
      </w:r>
      <w:r w:rsidR="00C53BBB" w:rsidRPr="001D0095">
        <w:rPr>
          <w:sz w:val="24"/>
          <w:szCs w:val="24"/>
        </w:rPr>
        <w:t xml:space="preserve">- </w:t>
      </w:r>
      <w:r w:rsidR="00C3245C" w:rsidRPr="001D0095">
        <w:rPr>
          <w:sz w:val="24"/>
          <w:szCs w:val="24"/>
        </w:rPr>
        <w:t>переданный Заказчиком Подрядчику по акту приема-передачи на весь период выполнения Работ земельный участок для выполнения Работ и размещения Временных зданий и сооружений, поставки и складирования строительного оборудования и материалов Подрядчика. Одновременно со Строительной площадкой Заказчик передает Подрядчику подъездные пути к Строительной площадке по отдельному акту-приема передачи.</w:t>
      </w:r>
    </w:p>
    <w:p w14:paraId="1A9E3DDA" w14:textId="09B2CCA2" w:rsidR="00C53BBB" w:rsidRPr="001D0095" w:rsidRDefault="00C3245C" w:rsidP="00D94E43">
      <w:pPr>
        <w:tabs>
          <w:tab w:val="num" w:pos="680"/>
        </w:tabs>
        <w:ind w:left="11" w:right="2" w:firstLine="703"/>
        <w:jc w:val="both"/>
        <w:rPr>
          <w:sz w:val="24"/>
          <w:szCs w:val="24"/>
        </w:rPr>
      </w:pPr>
      <w:r w:rsidRPr="001D0095">
        <w:rPr>
          <w:b/>
          <w:sz w:val="24"/>
          <w:szCs w:val="24"/>
          <w:u w:val="single"/>
        </w:rPr>
        <w:t xml:space="preserve"> </w:t>
      </w:r>
      <w:r w:rsidR="0093546B" w:rsidRPr="001D0095">
        <w:rPr>
          <w:b/>
          <w:sz w:val="24"/>
          <w:szCs w:val="24"/>
          <w:u w:val="single"/>
        </w:rPr>
        <w:t>«</w:t>
      </w:r>
      <w:r w:rsidR="00C53BBB" w:rsidRPr="001D0095">
        <w:rPr>
          <w:b/>
          <w:sz w:val="24"/>
          <w:szCs w:val="24"/>
          <w:u w:val="single"/>
        </w:rPr>
        <w:t>Строительная техника</w:t>
      </w:r>
      <w:r w:rsidR="0093546B" w:rsidRPr="001D0095">
        <w:rPr>
          <w:b/>
          <w:sz w:val="24"/>
          <w:szCs w:val="24"/>
          <w:u w:val="single"/>
        </w:rPr>
        <w:t>»</w:t>
      </w:r>
      <w:r w:rsidR="00C53BBB" w:rsidRPr="001D0095">
        <w:rPr>
          <w:b/>
          <w:bCs/>
          <w:sz w:val="24"/>
          <w:szCs w:val="24"/>
        </w:rPr>
        <w:t xml:space="preserve"> </w:t>
      </w:r>
      <w:r w:rsidR="00C53BBB" w:rsidRPr="001D0095">
        <w:rPr>
          <w:sz w:val="24"/>
          <w:szCs w:val="24"/>
        </w:rPr>
        <w:t xml:space="preserve">- </w:t>
      </w:r>
      <w:r w:rsidR="003B722B">
        <w:rPr>
          <w:sz w:val="24"/>
          <w:szCs w:val="24"/>
        </w:rPr>
        <w:t>все</w:t>
      </w:r>
      <w:r w:rsidR="003B722B" w:rsidRPr="001D0095">
        <w:rPr>
          <w:sz w:val="24"/>
          <w:szCs w:val="24"/>
        </w:rPr>
        <w:t xml:space="preserve"> </w:t>
      </w:r>
      <w:r w:rsidR="00C53BBB" w:rsidRPr="001D0095">
        <w:rPr>
          <w:sz w:val="24"/>
          <w:szCs w:val="24"/>
        </w:rPr>
        <w:t xml:space="preserve">виды машин, механизмов, оборудования, </w:t>
      </w:r>
      <w:r w:rsidR="003B722B">
        <w:rPr>
          <w:sz w:val="24"/>
          <w:szCs w:val="24"/>
        </w:rPr>
        <w:t xml:space="preserve">а также запасные части к ним, </w:t>
      </w:r>
      <w:r w:rsidR="00C53BBB" w:rsidRPr="001D0095">
        <w:rPr>
          <w:sz w:val="24"/>
          <w:szCs w:val="24"/>
        </w:rPr>
        <w:t xml:space="preserve">временные и передвижные источники тепла и энергии, все приборы, инструменты и всякого рода оснастка, </w:t>
      </w:r>
      <w:r w:rsidR="003B722B">
        <w:rPr>
          <w:sz w:val="24"/>
          <w:szCs w:val="24"/>
        </w:rPr>
        <w:t xml:space="preserve">инвентарь, расходные материалы и прочее, </w:t>
      </w:r>
      <w:r w:rsidR="00C53BBB" w:rsidRPr="001D0095">
        <w:rPr>
          <w:sz w:val="24"/>
          <w:szCs w:val="24"/>
        </w:rPr>
        <w:t>необходимые для выполнения Работ.</w:t>
      </w:r>
    </w:p>
    <w:p w14:paraId="43B7905D" w14:textId="77777777" w:rsidR="00C43E74" w:rsidRPr="001D0095" w:rsidRDefault="0093546B" w:rsidP="00D94E43">
      <w:pPr>
        <w:ind w:left="11" w:right="2" w:firstLine="703"/>
        <w:jc w:val="both"/>
        <w:rPr>
          <w:sz w:val="24"/>
          <w:szCs w:val="24"/>
        </w:rPr>
      </w:pPr>
      <w:r w:rsidRPr="001D0095">
        <w:rPr>
          <w:b/>
          <w:sz w:val="24"/>
          <w:szCs w:val="24"/>
          <w:u w:val="single"/>
        </w:rPr>
        <w:t>«</w:t>
      </w:r>
      <w:r w:rsidR="00DF55EE" w:rsidRPr="001D0095">
        <w:rPr>
          <w:b/>
          <w:sz w:val="24"/>
          <w:szCs w:val="24"/>
          <w:u w:val="single"/>
        </w:rPr>
        <w:t>Строительный контроль</w:t>
      </w:r>
      <w:r w:rsidRPr="001D0095">
        <w:rPr>
          <w:b/>
          <w:sz w:val="24"/>
          <w:szCs w:val="24"/>
          <w:u w:val="single"/>
        </w:rPr>
        <w:t>»</w:t>
      </w:r>
      <w:r w:rsidR="00DF55EE" w:rsidRPr="001D0095">
        <w:rPr>
          <w:sz w:val="24"/>
          <w:szCs w:val="24"/>
        </w:rPr>
        <w:t xml:space="preserve"> </w:t>
      </w:r>
      <w:r w:rsidR="00C43E74" w:rsidRPr="001D0095">
        <w:rPr>
          <w:sz w:val="24"/>
          <w:szCs w:val="24"/>
        </w:rPr>
        <w:t>включает:</w:t>
      </w:r>
    </w:p>
    <w:p w14:paraId="742A1427" w14:textId="77777777" w:rsidR="00DF55EE" w:rsidRPr="001D0095" w:rsidRDefault="00C43E74" w:rsidP="00D94E43">
      <w:pPr>
        <w:ind w:left="11" w:right="2" w:firstLine="703"/>
        <w:jc w:val="both"/>
        <w:rPr>
          <w:sz w:val="24"/>
          <w:szCs w:val="24"/>
        </w:rPr>
      </w:pPr>
      <w:r w:rsidRPr="001D0095">
        <w:rPr>
          <w:sz w:val="24"/>
          <w:szCs w:val="24"/>
        </w:rPr>
        <w:t xml:space="preserve">(а) </w:t>
      </w:r>
      <w:r w:rsidR="00864D52" w:rsidRPr="001D0095">
        <w:rPr>
          <w:sz w:val="24"/>
          <w:szCs w:val="24"/>
        </w:rPr>
        <w:t>А</w:t>
      </w:r>
      <w:r w:rsidR="00DF55EE" w:rsidRPr="001D0095">
        <w:rPr>
          <w:sz w:val="24"/>
          <w:szCs w:val="24"/>
        </w:rPr>
        <w:t>вторский надзор</w:t>
      </w:r>
      <w:r w:rsidRPr="001D0095">
        <w:rPr>
          <w:sz w:val="24"/>
          <w:szCs w:val="24"/>
        </w:rPr>
        <w:t>;</w:t>
      </w:r>
    </w:p>
    <w:p w14:paraId="0D540A3E" w14:textId="20C044A4" w:rsidR="00DF55EE" w:rsidRPr="001D0095" w:rsidRDefault="00C43E74" w:rsidP="00D94E43">
      <w:pPr>
        <w:ind w:left="11" w:right="2" w:firstLine="703"/>
        <w:jc w:val="both"/>
        <w:rPr>
          <w:sz w:val="24"/>
          <w:szCs w:val="24"/>
        </w:rPr>
      </w:pPr>
      <w:r w:rsidRPr="001D0095">
        <w:rPr>
          <w:sz w:val="24"/>
          <w:szCs w:val="24"/>
        </w:rPr>
        <w:t xml:space="preserve">(б) </w:t>
      </w:r>
      <w:r w:rsidR="00A829E0" w:rsidRPr="001D0095">
        <w:rPr>
          <w:sz w:val="24"/>
          <w:szCs w:val="24"/>
        </w:rPr>
        <w:t>Т</w:t>
      </w:r>
      <w:r w:rsidR="00DF55EE" w:rsidRPr="001D0095">
        <w:rPr>
          <w:sz w:val="24"/>
          <w:szCs w:val="24"/>
        </w:rPr>
        <w:t>ехнический надзор</w:t>
      </w:r>
      <w:r w:rsidR="00A829E0" w:rsidRPr="001D0095">
        <w:rPr>
          <w:sz w:val="24"/>
          <w:szCs w:val="24"/>
        </w:rPr>
        <w:t>;</w:t>
      </w:r>
    </w:p>
    <w:p w14:paraId="6C19998E" w14:textId="77777777" w:rsidR="00DF55EE" w:rsidRPr="001D0095" w:rsidRDefault="00C43E74" w:rsidP="00D94E43">
      <w:pPr>
        <w:ind w:left="11" w:right="2" w:firstLine="703"/>
        <w:jc w:val="both"/>
        <w:rPr>
          <w:sz w:val="24"/>
          <w:szCs w:val="24"/>
        </w:rPr>
      </w:pPr>
      <w:r w:rsidRPr="001D0095">
        <w:rPr>
          <w:sz w:val="24"/>
          <w:szCs w:val="24"/>
        </w:rPr>
        <w:t>(в)</w:t>
      </w:r>
      <w:r w:rsidR="00777572" w:rsidRPr="001D0095">
        <w:rPr>
          <w:sz w:val="24"/>
          <w:szCs w:val="24"/>
        </w:rPr>
        <w:t xml:space="preserve"> </w:t>
      </w:r>
      <w:r w:rsidR="00DF55EE" w:rsidRPr="001D0095">
        <w:rPr>
          <w:sz w:val="24"/>
          <w:szCs w:val="24"/>
        </w:rPr>
        <w:t xml:space="preserve">производственный экологический контроль (мониторинг) – контроль, осуществляемый в целях соблюдения требований </w:t>
      </w:r>
      <w:r w:rsidRPr="001D0095">
        <w:rPr>
          <w:sz w:val="24"/>
          <w:szCs w:val="24"/>
        </w:rPr>
        <w:t>о</w:t>
      </w:r>
      <w:r w:rsidR="00DF55EE" w:rsidRPr="001D0095">
        <w:rPr>
          <w:sz w:val="24"/>
          <w:szCs w:val="24"/>
        </w:rPr>
        <w:t>храны окружающей среды и природопользования при выполнении Работ и обеспечения соответствия природоохранных и ресурсосберегающих решений и мероприятий, содержащихся в Проектной документации, выполняемым Работам на Объекте.</w:t>
      </w:r>
    </w:p>
    <w:p w14:paraId="43375025" w14:textId="470141EB" w:rsidR="00C3245C" w:rsidRPr="001D0095" w:rsidRDefault="0093546B" w:rsidP="00D94E43">
      <w:pPr>
        <w:ind w:left="11" w:right="2" w:firstLine="703"/>
        <w:jc w:val="both"/>
        <w:rPr>
          <w:b/>
          <w:bCs/>
          <w:spacing w:val="-1"/>
          <w:sz w:val="24"/>
          <w:szCs w:val="24"/>
          <w:u w:val="single"/>
        </w:rPr>
      </w:pPr>
      <w:r w:rsidRPr="001D0095">
        <w:rPr>
          <w:b/>
          <w:bCs/>
          <w:spacing w:val="-1"/>
          <w:sz w:val="24"/>
          <w:szCs w:val="24"/>
          <w:u w:val="single"/>
        </w:rPr>
        <w:t>«</w:t>
      </w:r>
      <w:r w:rsidR="00C53BBB" w:rsidRPr="001D0095">
        <w:rPr>
          <w:b/>
          <w:bCs/>
          <w:spacing w:val="-1"/>
          <w:sz w:val="24"/>
          <w:szCs w:val="24"/>
          <w:u w:val="single"/>
        </w:rPr>
        <w:t>Субподрядчик</w:t>
      </w:r>
      <w:r w:rsidRPr="001D0095">
        <w:rPr>
          <w:b/>
          <w:bCs/>
          <w:spacing w:val="-1"/>
          <w:sz w:val="24"/>
          <w:szCs w:val="24"/>
          <w:u w:val="single"/>
        </w:rPr>
        <w:t>»</w:t>
      </w:r>
      <w:r w:rsidR="00C53BBB" w:rsidRPr="001D0095">
        <w:rPr>
          <w:spacing w:val="21"/>
          <w:sz w:val="24"/>
          <w:szCs w:val="24"/>
        </w:rPr>
        <w:t xml:space="preserve"> </w:t>
      </w:r>
      <w:r w:rsidR="00C53BBB" w:rsidRPr="001D0095">
        <w:rPr>
          <w:b/>
          <w:spacing w:val="-1"/>
          <w:sz w:val="24"/>
          <w:szCs w:val="24"/>
        </w:rPr>
        <w:t>-</w:t>
      </w:r>
      <w:r w:rsidR="00C53BBB" w:rsidRPr="001D0095">
        <w:rPr>
          <w:spacing w:val="21"/>
          <w:sz w:val="24"/>
          <w:szCs w:val="24"/>
        </w:rPr>
        <w:t xml:space="preserve"> </w:t>
      </w:r>
      <w:r w:rsidR="00C3245C" w:rsidRPr="001D0095">
        <w:rPr>
          <w:rFonts w:eastAsia="Calibri"/>
          <w:sz w:val="24"/>
          <w:szCs w:val="24"/>
          <w:lang w:eastAsia="en-US"/>
        </w:rPr>
        <w:t>любые юридические лица любого уровня, привлеченные, в том числе, но не ограничиваясь, Подрядчиком, его Субподрядчиками и/или иными третьими лицами, привлеченными как Субподрядчиком, так и его подрядчиками, поставщиками, перевозчиками, в каждом случае любого последующего уровня, в соответствии с требованиями Договора для выполнения Работ/части Работ, а также для исполнения всех иных обязательств Подрядчика по Договору, в том числе оказания услуг, поставки материалов и оборудования и транспортировки, необходимых для выполнения Работ, и имеющее соответствующие допуски, Разрешения и</w:t>
      </w:r>
      <w:r w:rsidR="003B722B">
        <w:rPr>
          <w:rFonts w:eastAsia="Calibri"/>
          <w:sz w:val="24"/>
          <w:szCs w:val="24"/>
          <w:lang w:eastAsia="en-US"/>
        </w:rPr>
        <w:t xml:space="preserve"> </w:t>
      </w:r>
      <w:r w:rsidR="003B722B" w:rsidRPr="003B722B">
        <w:rPr>
          <w:rFonts w:eastAsia="Calibri"/>
          <w:sz w:val="24"/>
          <w:szCs w:val="24"/>
          <w:lang w:eastAsia="en-US"/>
        </w:rPr>
        <w:t>иные  документы,  необходимые для выполнения Работ</w:t>
      </w:r>
      <w:r w:rsidR="00C3245C" w:rsidRPr="001D0095">
        <w:rPr>
          <w:rFonts w:eastAsia="Calibri"/>
          <w:sz w:val="24"/>
          <w:szCs w:val="24"/>
          <w:lang w:eastAsia="en-US"/>
        </w:rPr>
        <w:t>.</w:t>
      </w:r>
      <w:r w:rsidR="00C3245C" w:rsidRPr="001D0095">
        <w:rPr>
          <w:b/>
          <w:bCs/>
          <w:spacing w:val="-1"/>
          <w:sz w:val="24"/>
          <w:szCs w:val="24"/>
          <w:u w:val="single"/>
        </w:rPr>
        <w:t xml:space="preserve"> </w:t>
      </w:r>
    </w:p>
    <w:p w14:paraId="71E560DE" w14:textId="164ABF39" w:rsidR="008D1C75" w:rsidRPr="001D0095" w:rsidRDefault="008D1C75" w:rsidP="00D94E43">
      <w:pPr>
        <w:ind w:left="11" w:right="2" w:firstLine="703"/>
        <w:jc w:val="both"/>
        <w:rPr>
          <w:sz w:val="24"/>
          <w:szCs w:val="24"/>
        </w:rPr>
      </w:pPr>
      <w:r w:rsidRPr="001D0095">
        <w:rPr>
          <w:b/>
          <w:sz w:val="24"/>
          <w:szCs w:val="24"/>
          <w:u w:val="single"/>
        </w:rPr>
        <w:t>«Титул»</w:t>
      </w:r>
      <w:r w:rsidRPr="001D0095">
        <w:rPr>
          <w:b/>
          <w:sz w:val="24"/>
          <w:szCs w:val="24"/>
        </w:rPr>
        <w:t xml:space="preserve"> </w:t>
      </w:r>
      <w:r w:rsidRPr="001D0095">
        <w:rPr>
          <w:sz w:val="24"/>
          <w:szCs w:val="24"/>
        </w:rPr>
        <w:t xml:space="preserve">– здание или сооружение, или часть здания или сооружения (с относящимся к нему оборудованием, внутренними сетями инженерного обеспечения, благоустройством и другими работами, и затратами), сети инженерного обеспечения, автодороги в границах проектирования, на строительство, реконструкцию, техническое перевооружение, капитальный ремонт, консервацию и ликвидацию которых, может быть разработан полный комплект Рабочей документации и (или) объектная и локальные сметы. Каждый </w:t>
      </w:r>
      <w:r w:rsidR="00E0184C">
        <w:rPr>
          <w:sz w:val="24"/>
          <w:szCs w:val="24"/>
        </w:rPr>
        <w:t>Т</w:t>
      </w:r>
      <w:r w:rsidRPr="001D0095">
        <w:rPr>
          <w:sz w:val="24"/>
          <w:szCs w:val="24"/>
        </w:rPr>
        <w:t>итул имеет собственное обозначение в соответствующей документации.</w:t>
      </w:r>
    </w:p>
    <w:p w14:paraId="7EE51478" w14:textId="4C96A1EE" w:rsidR="005755C6" w:rsidRPr="001D0095" w:rsidRDefault="005755C6" w:rsidP="00D94E43">
      <w:pPr>
        <w:tabs>
          <w:tab w:val="left" w:pos="284"/>
        </w:tabs>
        <w:ind w:left="11" w:right="2" w:firstLine="703"/>
        <w:jc w:val="both"/>
        <w:rPr>
          <w:sz w:val="24"/>
          <w:szCs w:val="24"/>
        </w:rPr>
      </w:pPr>
      <w:r w:rsidRPr="001D0095">
        <w:rPr>
          <w:b/>
          <w:sz w:val="24"/>
          <w:szCs w:val="24"/>
          <w:u w:val="single"/>
        </w:rPr>
        <w:t>«Оборудование трекинга»/«Средства трекинга»</w:t>
      </w:r>
      <w:r w:rsidRPr="001D0095">
        <w:rPr>
          <w:sz w:val="24"/>
          <w:szCs w:val="24"/>
        </w:rPr>
        <w:t xml:space="preserve"> - комплекс технических средств, предназначенный для мониторинга подвижных объектов (техника), построенный на основе систем спутниковой навигации, оборудования и технологий сотовой и/или радиосвязи, вычислительной техники и цифровых карт и осуществляющий передачу данных о мониторинге на указанные серверы Заказчика.</w:t>
      </w:r>
    </w:p>
    <w:p w14:paraId="3A7ABBDD" w14:textId="341E4E95" w:rsidR="005755C6" w:rsidRPr="001D0095" w:rsidRDefault="00DA4FA3" w:rsidP="00D94E43">
      <w:pPr>
        <w:tabs>
          <w:tab w:val="left" w:pos="284"/>
        </w:tabs>
        <w:ind w:left="11" w:right="2" w:firstLine="703"/>
        <w:jc w:val="both"/>
        <w:rPr>
          <w:sz w:val="24"/>
          <w:szCs w:val="24"/>
        </w:rPr>
      </w:pPr>
      <w:r w:rsidRPr="001D0095" w:rsidDel="00DA4FA3">
        <w:rPr>
          <w:b/>
          <w:sz w:val="24"/>
          <w:szCs w:val="24"/>
          <w:u w:val="single"/>
        </w:rPr>
        <w:t xml:space="preserve"> </w:t>
      </w:r>
      <w:r w:rsidR="005755C6" w:rsidRPr="001D0095">
        <w:rPr>
          <w:b/>
          <w:sz w:val="24"/>
          <w:szCs w:val="24"/>
          <w:u w:val="single"/>
        </w:rPr>
        <w:t>«Трекинг Техники»</w:t>
      </w:r>
      <w:r w:rsidR="005755C6" w:rsidRPr="001D0095">
        <w:rPr>
          <w:sz w:val="24"/>
          <w:szCs w:val="24"/>
        </w:rPr>
        <w:t xml:space="preserve"> - наличие и использование (в том числе в соответствии с Регламентами Заказчика в части использования технических решений по трекингу) установленного и корректно функционирующего оборудования трекинга Строительной техники, необходимого для передачи данных о местоположении и работе каждой единицы Строительной техники, находящейся на Строительной площадке. Использование технических решений по трекингу Строительной техники, утвержденных Заказчиком, с момента их утверждения будет являться данными для подтверждения факта исполнения/неисполнения Подрядчиком обязательств по мобилизации Строительной техники</w:t>
      </w:r>
      <w:r w:rsidR="004D1649" w:rsidRPr="001D0095">
        <w:rPr>
          <w:sz w:val="24"/>
          <w:szCs w:val="24"/>
        </w:rPr>
        <w:t xml:space="preserve">, по соблюдению осуществления Работ в пределах переданной Строительной </w:t>
      </w:r>
      <w:r w:rsidR="004D1649" w:rsidRPr="001D0095">
        <w:rPr>
          <w:sz w:val="24"/>
          <w:szCs w:val="24"/>
        </w:rPr>
        <w:lastRenderedPageBreak/>
        <w:t xml:space="preserve">площадки и подъездных путей к ней </w:t>
      </w:r>
      <w:r w:rsidR="005755C6" w:rsidRPr="001D0095">
        <w:rPr>
          <w:sz w:val="24"/>
          <w:szCs w:val="24"/>
        </w:rPr>
        <w:t>в соответствии с требованиями настоящего Договора и Графиком производства работ.</w:t>
      </w:r>
    </w:p>
    <w:p w14:paraId="3C0A6A2A" w14:textId="2B25A87E" w:rsidR="00C53BBB" w:rsidRPr="001D0095" w:rsidRDefault="0093546B" w:rsidP="00D94E43">
      <w:pPr>
        <w:pStyle w:val="29"/>
        <w:shd w:val="clear" w:color="auto" w:fill="auto"/>
        <w:tabs>
          <w:tab w:val="left" w:pos="567"/>
        </w:tabs>
        <w:spacing w:line="240" w:lineRule="auto"/>
        <w:ind w:left="11" w:right="2" w:firstLine="703"/>
        <w:rPr>
          <w:sz w:val="24"/>
          <w:szCs w:val="24"/>
        </w:rPr>
      </w:pPr>
      <w:r w:rsidRPr="001D0095">
        <w:rPr>
          <w:b/>
          <w:sz w:val="24"/>
          <w:szCs w:val="24"/>
          <w:u w:val="single"/>
        </w:rPr>
        <w:t>«</w:t>
      </w:r>
      <w:r w:rsidR="00C53BBB" w:rsidRPr="001D0095">
        <w:rPr>
          <w:b/>
          <w:sz w:val="24"/>
          <w:szCs w:val="24"/>
          <w:u w:val="single"/>
        </w:rPr>
        <w:t>Трудозатраты</w:t>
      </w:r>
      <w:r w:rsidRPr="001D0095">
        <w:rPr>
          <w:b/>
          <w:sz w:val="24"/>
          <w:szCs w:val="24"/>
          <w:u w:val="single"/>
        </w:rPr>
        <w:t>»</w:t>
      </w:r>
      <w:r w:rsidR="00C53BBB" w:rsidRPr="001D0095">
        <w:rPr>
          <w:sz w:val="24"/>
          <w:szCs w:val="24"/>
        </w:rPr>
        <w:t xml:space="preserve"> </w:t>
      </w:r>
      <w:r w:rsidR="00C53BBB" w:rsidRPr="001D0095">
        <w:rPr>
          <w:b/>
          <w:sz w:val="24"/>
          <w:szCs w:val="24"/>
        </w:rPr>
        <w:t>-</w:t>
      </w:r>
      <w:r w:rsidR="00C53BBB" w:rsidRPr="001D0095">
        <w:rPr>
          <w:sz w:val="24"/>
          <w:szCs w:val="24"/>
        </w:rPr>
        <w:t xml:space="preserve"> время использования единицы трудового и нетрудового ресурса для выполнения отдельн</w:t>
      </w:r>
      <w:r w:rsidR="00175A4E" w:rsidRPr="001D0095">
        <w:rPr>
          <w:sz w:val="24"/>
          <w:szCs w:val="24"/>
        </w:rPr>
        <w:t>ых Работ</w:t>
      </w:r>
      <w:r w:rsidR="00864D52" w:rsidRPr="001D0095">
        <w:rPr>
          <w:sz w:val="24"/>
          <w:szCs w:val="24"/>
        </w:rPr>
        <w:t>, подтверждаемое в том числе утвержденными Заказчиком техническими решениями</w:t>
      </w:r>
    </w:p>
    <w:p w14:paraId="30405ACB" w14:textId="3B7D290A" w:rsidR="00E0473D" w:rsidRPr="001D0095" w:rsidRDefault="0093546B" w:rsidP="00D94E43">
      <w:pPr>
        <w:ind w:left="11" w:right="2" w:firstLine="703"/>
        <w:jc w:val="both"/>
        <w:rPr>
          <w:sz w:val="24"/>
          <w:szCs w:val="24"/>
        </w:rPr>
      </w:pPr>
      <w:r w:rsidRPr="001D0095">
        <w:rPr>
          <w:b/>
          <w:sz w:val="24"/>
          <w:szCs w:val="24"/>
          <w:u w:val="single"/>
        </w:rPr>
        <w:t>«</w:t>
      </w:r>
      <w:r w:rsidR="00E0473D" w:rsidRPr="001D0095">
        <w:rPr>
          <w:b/>
          <w:sz w:val="24"/>
          <w:szCs w:val="24"/>
          <w:u w:val="single"/>
        </w:rPr>
        <w:t>Цена Работ</w:t>
      </w:r>
      <w:r w:rsidRPr="001D0095">
        <w:rPr>
          <w:b/>
          <w:sz w:val="24"/>
          <w:szCs w:val="24"/>
          <w:u w:val="single"/>
        </w:rPr>
        <w:t>»</w:t>
      </w:r>
      <w:r w:rsidR="00E0473D" w:rsidRPr="001D0095">
        <w:rPr>
          <w:sz w:val="24"/>
          <w:szCs w:val="24"/>
        </w:rPr>
        <w:t xml:space="preserve"> - согласованная Сторонами цена До</w:t>
      </w:r>
      <w:r w:rsidR="00CD5743" w:rsidRPr="001D0095">
        <w:rPr>
          <w:sz w:val="24"/>
          <w:szCs w:val="24"/>
        </w:rPr>
        <w:t>говора, определенная в пункте 3.1. Договора,</w:t>
      </w:r>
      <w:r w:rsidR="00E0473D" w:rsidRPr="001D0095">
        <w:rPr>
          <w:sz w:val="24"/>
          <w:szCs w:val="24"/>
        </w:rPr>
        <w:t xml:space="preserve"> которая включает в себя стоимость всех Работ по Договору, в</w:t>
      </w:r>
      <w:r w:rsidR="003145BB">
        <w:rPr>
          <w:sz w:val="24"/>
          <w:szCs w:val="24"/>
        </w:rPr>
        <w:t xml:space="preserve">ключая но не ограничиваясь, </w:t>
      </w:r>
      <w:r w:rsidR="00E0473D" w:rsidRPr="001D0095">
        <w:rPr>
          <w:sz w:val="24"/>
          <w:szCs w:val="24"/>
        </w:rPr>
        <w:t xml:space="preserve"> </w:t>
      </w:r>
      <w:r w:rsidR="00176828" w:rsidRPr="001D0095">
        <w:rPr>
          <w:sz w:val="24"/>
          <w:szCs w:val="24"/>
        </w:rPr>
        <w:t xml:space="preserve">стоимость </w:t>
      </w:r>
      <w:r w:rsidR="00E0473D" w:rsidRPr="001D0095">
        <w:rPr>
          <w:sz w:val="24"/>
          <w:szCs w:val="24"/>
        </w:rPr>
        <w:t xml:space="preserve">Скрытых работ и непредвиденных работ, все </w:t>
      </w:r>
      <w:r w:rsidR="002978C0" w:rsidRPr="001D0095">
        <w:rPr>
          <w:sz w:val="24"/>
          <w:szCs w:val="24"/>
        </w:rPr>
        <w:t>расход</w:t>
      </w:r>
      <w:r w:rsidR="002978C0">
        <w:rPr>
          <w:sz w:val="24"/>
          <w:szCs w:val="24"/>
        </w:rPr>
        <w:t>ы</w:t>
      </w:r>
      <w:r w:rsidR="002978C0" w:rsidRPr="001D0095">
        <w:rPr>
          <w:sz w:val="24"/>
          <w:szCs w:val="24"/>
        </w:rPr>
        <w:t xml:space="preserve"> Подрядчика</w:t>
      </w:r>
      <w:r w:rsidR="00E0473D" w:rsidRPr="001D0095">
        <w:rPr>
          <w:sz w:val="24"/>
          <w:szCs w:val="24"/>
        </w:rPr>
        <w:t xml:space="preserve">, </w:t>
      </w:r>
      <w:r w:rsidR="00176828" w:rsidRPr="001D0095">
        <w:rPr>
          <w:sz w:val="24"/>
          <w:szCs w:val="24"/>
        </w:rPr>
        <w:t xml:space="preserve">вознаграждение Подрядчика, </w:t>
      </w:r>
      <w:r w:rsidR="00E0473D" w:rsidRPr="001D0095">
        <w:rPr>
          <w:sz w:val="24"/>
          <w:szCs w:val="24"/>
        </w:rPr>
        <w:t>сто</w:t>
      </w:r>
      <w:r w:rsidR="00EC614A" w:rsidRPr="001D0095">
        <w:rPr>
          <w:sz w:val="24"/>
          <w:szCs w:val="24"/>
        </w:rPr>
        <w:t xml:space="preserve">имость </w:t>
      </w:r>
      <w:r w:rsidR="003145BB">
        <w:rPr>
          <w:sz w:val="24"/>
          <w:szCs w:val="24"/>
        </w:rPr>
        <w:t xml:space="preserve">всех </w:t>
      </w:r>
      <w:r w:rsidR="00EC614A" w:rsidRPr="001D0095">
        <w:rPr>
          <w:sz w:val="24"/>
          <w:szCs w:val="24"/>
        </w:rPr>
        <w:t xml:space="preserve">материалов, конструкций </w:t>
      </w:r>
      <w:r w:rsidR="00E0473D" w:rsidRPr="001D0095">
        <w:rPr>
          <w:sz w:val="24"/>
          <w:szCs w:val="24"/>
        </w:rPr>
        <w:t>и оборудования</w:t>
      </w:r>
      <w:r w:rsidR="003145BB">
        <w:rPr>
          <w:sz w:val="24"/>
          <w:szCs w:val="24"/>
        </w:rPr>
        <w:t xml:space="preserve"> Подрядчика</w:t>
      </w:r>
      <w:r w:rsidR="00E0473D" w:rsidRPr="001D0095">
        <w:rPr>
          <w:sz w:val="24"/>
          <w:szCs w:val="24"/>
        </w:rPr>
        <w:t xml:space="preserve">, необходимых для выполнения Работ, их доставку на </w:t>
      </w:r>
      <w:r w:rsidR="003E6054" w:rsidRPr="001D0095">
        <w:rPr>
          <w:sz w:val="24"/>
          <w:szCs w:val="24"/>
        </w:rPr>
        <w:t>С</w:t>
      </w:r>
      <w:r w:rsidR="00E0473D" w:rsidRPr="001D0095">
        <w:rPr>
          <w:sz w:val="24"/>
          <w:szCs w:val="24"/>
        </w:rPr>
        <w:t>троительную площадку, страховку, все та</w:t>
      </w:r>
      <w:r w:rsidR="00CD5743" w:rsidRPr="001D0095">
        <w:rPr>
          <w:sz w:val="24"/>
          <w:szCs w:val="24"/>
        </w:rPr>
        <w:t>моженные платежи</w:t>
      </w:r>
      <w:r w:rsidR="003145BB">
        <w:rPr>
          <w:sz w:val="24"/>
          <w:szCs w:val="24"/>
        </w:rPr>
        <w:t xml:space="preserve"> </w:t>
      </w:r>
      <w:r w:rsidR="003145BB" w:rsidRPr="001D0095">
        <w:rPr>
          <w:sz w:val="24"/>
          <w:szCs w:val="24"/>
        </w:rPr>
        <w:t xml:space="preserve"> </w:t>
      </w:r>
      <w:r w:rsidR="00CD5743" w:rsidRPr="001D0095">
        <w:rPr>
          <w:sz w:val="24"/>
          <w:szCs w:val="24"/>
        </w:rPr>
        <w:t>и налоги (включая</w:t>
      </w:r>
      <w:r w:rsidR="00EC614A" w:rsidRPr="001D0095">
        <w:rPr>
          <w:sz w:val="24"/>
          <w:szCs w:val="24"/>
        </w:rPr>
        <w:t xml:space="preserve"> налог </w:t>
      </w:r>
      <w:r w:rsidR="00E0473D" w:rsidRPr="001D0095">
        <w:rPr>
          <w:sz w:val="24"/>
          <w:szCs w:val="24"/>
        </w:rPr>
        <w:t>на добавленную стоимость), любые другие расходы Подрядчика, за исключением тех, которые Договором прямо возложены на Заказчика</w:t>
      </w:r>
      <w:r w:rsidR="00176828" w:rsidRPr="001D0095">
        <w:rPr>
          <w:sz w:val="24"/>
          <w:szCs w:val="24"/>
        </w:rPr>
        <w:t>.</w:t>
      </w:r>
    </w:p>
    <w:p w14:paraId="25F09546" w14:textId="7B6CC9F9" w:rsidR="00407B93" w:rsidRPr="001D0095" w:rsidRDefault="00407B93" w:rsidP="00D94E43">
      <w:pPr>
        <w:ind w:left="11" w:right="2" w:firstLine="703"/>
        <w:jc w:val="both"/>
        <w:rPr>
          <w:bCs/>
          <w:sz w:val="24"/>
          <w:szCs w:val="24"/>
        </w:rPr>
      </w:pPr>
      <w:r w:rsidRPr="001D0095">
        <w:rPr>
          <w:b/>
          <w:bCs/>
          <w:sz w:val="24"/>
          <w:szCs w:val="24"/>
          <w:u w:val="single"/>
        </w:rPr>
        <w:t>«Фактическая дата окончания Работ по Договору»</w:t>
      </w:r>
      <w:r w:rsidRPr="001D0095">
        <w:rPr>
          <w:bCs/>
          <w:sz w:val="24"/>
          <w:szCs w:val="24"/>
        </w:rPr>
        <w:t xml:space="preserve"> – дата подписания Сторонами Акта приемки законченного строительством Объекта</w:t>
      </w:r>
      <w:r w:rsidR="00C70E10" w:rsidRPr="001D0095">
        <w:rPr>
          <w:bCs/>
          <w:sz w:val="24"/>
          <w:szCs w:val="24"/>
        </w:rPr>
        <w:t xml:space="preserve"> (форма КС-11)</w:t>
      </w:r>
      <w:r w:rsidRPr="001D0095">
        <w:rPr>
          <w:bCs/>
          <w:sz w:val="24"/>
          <w:szCs w:val="24"/>
        </w:rPr>
        <w:t>.</w:t>
      </w:r>
    </w:p>
    <w:p w14:paraId="192FEA16" w14:textId="77777777" w:rsidR="00D2390C" w:rsidRPr="001D0095" w:rsidRDefault="00D2390C" w:rsidP="00D94E43">
      <w:pPr>
        <w:pStyle w:val="aff1"/>
        <w:numPr>
          <w:ilvl w:val="0"/>
          <w:numId w:val="14"/>
        </w:numPr>
        <w:spacing w:before="120" w:after="120"/>
        <w:ind w:left="0" w:firstLine="0"/>
        <w:jc w:val="center"/>
        <w:rPr>
          <w:rFonts w:ascii="Times New Roman" w:hAnsi="Times New Roman"/>
          <w:b/>
          <w:sz w:val="24"/>
          <w:szCs w:val="24"/>
        </w:rPr>
      </w:pPr>
      <w:r w:rsidRPr="001D0095">
        <w:rPr>
          <w:rFonts w:ascii="Times New Roman" w:hAnsi="Times New Roman"/>
          <w:b/>
          <w:sz w:val="24"/>
          <w:szCs w:val="24"/>
        </w:rPr>
        <w:t>Предмет Договора</w:t>
      </w:r>
    </w:p>
    <w:p w14:paraId="5E341339" w14:textId="46707A25" w:rsidR="00D228C2" w:rsidRPr="001D0095" w:rsidRDefault="00327656" w:rsidP="00D94E43">
      <w:pPr>
        <w:pStyle w:val="aff1"/>
        <w:numPr>
          <w:ilvl w:val="1"/>
          <w:numId w:val="6"/>
        </w:numPr>
        <w:ind w:left="0" w:firstLine="709"/>
        <w:jc w:val="both"/>
        <w:rPr>
          <w:rFonts w:ascii="Times New Roman" w:eastAsia="Times New Roman" w:hAnsi="Times New Roman"/>
          <w:sz w:val="24"/>
          <w:szCs w:val="24"/>
          <w:lang w:eastAsia="ru-RU"/>
        </w:rPr>
      </w:pPr>
      <w:r w:rsidRPr="001D0095">
        <w:rPr>
          <w:rFonts w:ascii="Times New Roman" w:hAnsi="Times New Roman"/>
          <w:sz w:val="24"/>
          <w:szCs w:val="24"/>
        </w:rPr>
        <w:t xml:space="preserve">По настоящему Договору </w:t>
      </w:r>
      <w:r w:rsidR="00C53BBB" w:rsidRPr="001D0095">
        <w:rPr>
          <w:rFonts w:ascii="Times New Roman" w:hAnsi="Times New Roman"/>
          <w:sz w:val="24"/>
          <w:szCs w:val="24"/>
        </w:rPr>
        <w:t xml:space="preserve">Подрядчик обязуется </w:t>
      </w:r>
      <w:r w:rsidR="00EC614A" w:rsidRPr="001D0095">
        <w:rPr>
          <w:rFonts w:ascii="Times New Roman" w:hAnsi="Times New Roman"/>
          <w:sz w:val="24"/>
          <w:szCs w:val="24"/>
        </w:rPr>
        <w:t xml:space="preserve">в соответствии с </w:t>
      </w:r>
      <w:r w:rsidR="006A20D0">
        <w:rPr>
          <w:rFonts w:ascii="Times New Roman" w:hAnsi="Times New Roman"/>
          <w:sz w:val="24"/>
          <w:szCs w:val="24"/>
        </w:rPr>
        <w:t>условиями настоящего Договора</w:t>
      </w:r>
      <w:r w:rsidR="00A942F1" w:rsidRPr="001D0095">
        <w:rPr>
          <w:rFonts w:ascii="Times New Roman" w:hAnsi="Times New Roman"/>
          <w:sz w:val="24"/>
          <w:szCs w:val="24"/>
        </w:rPr>
        <w:t xml:space="preserve"> </w:t>
      </w:r>
      <w:r w:rsidR="00E77D0C" w:rsidRPr="001D0095">
        <w:rPr>
          <w:rFonts w:ascii="Times New Roman" w:hAnsi="Times New Roman"/>
          <w:sz w:val="24"/>
          <w:szCs w:val="24"/>
        </w:rPr>
        <w:t>выполнить полный комплек</w:t>
      </w:r>
      <w:r w:rsidR="00A0646D" w:rsidRPr="001D0095">
        <w:rPr>
          <w:rFonts w:ascii="Times New Roman" w:hAnsi="Times New Roman"/>
          <w:sz w:val="24"/>
          <w:szCs w:val="24"/>
        </w:rPr>
        <w:t>с</w:t>
      </w:r>
      <w:r w:rsidR="00E77D0C" w:rsidRPr="001D0095">
        <w:rPr>
          <w:rFonts w:ascii="Times New Roman" w:hAnsi="Times New Roman"/>
          <w:sz w:val="24"/>
          <w:szCs w:val="24"/>
        </w:rPr>
        <w:t xml:space="preserve"> </w:t>
      </w:r>
      <w:r w:rsidR="00175A4E" w:rsidRPr="001D0095">
        <w:rPr>
          <w:rFonts w:ascii="Times New Roman" w:hAnsi="Times New Roman"/>
          <w:sz w:val="24"/>
          <w:szCs w:val="24"/>
        </w:rPr>
        <w:t>Р</w:t>
      </w:r>
      <w:r w:rsidR="00C24B80" w:rsidRPr="001D0095">
        <w:rPr>
          <w:rFonts w:ascii="Times New Roman" w:hAnsi="Times New Roman"/>
          <w:sz w:val="24"/>
          <w:szCs w:val="24"/>
        </w:rPr>
        <w:t>абот</w:t>
      </w:r>
      <w:r w:rsidR="006A20D0">
        <w:rPr>
          <w:rFonts w:ascii="Times New Roman" w:hAnsi="Times New Roman"/>
          <w:sz w:val="24"/>
          <w:szCs w:val="24"/>
        </w:rPr>
        <w:t xml:space="preserve"> (ранее и далее – Работы)</w:t>
      </w:r>
      <w:r w:rsidR="00C24B80" w:rsidRPr="001D0095">
        <w:rPr>
          <w:rFonts w:ascii="Times New Roman" w:hAnsi="Times New Roman"/>
          <w:sz w:val="24"/>
          <w:szCs w:val="24"/>
        </w:rPr>
        <w:t xml:space="preserve"> </w:t>
      </w:r>
      <w:r w:rsidR="006A20D0">
        <w:rPr>
          <w:rFonts w:ascii="Times New Roman" w:hAnsi="Times New Roman"/>
          <w:sz w:val="24"/>
          <w:szCs w:val="24"/>
        </w:rPr>
        <w:t>в рамках строительства объекта</w:t>
      </w:r>
      <w:r w:rsidR="00A156D6">
        <w:rPr>
          <w:rFonts w:ascii="Times New Roman" w:hAnsi="Times New Roman"/>
          <w:sz w:val="24"/>
          <w:szCs w:val="24"/>
        </w:rPr>
        <w:t xml:space="preserve"> по</w:t>
      </w:r>
      <w:r w:rsidR="006A20D0">
        <w:rPr>
          <w:rFonts w:ascii="Times New Roman" w:hAnsi="Times New Roman"/>
          <w:sz w:val="24"/>
          <w:szCs w:val="24"/>
        </w:rPr>
        <w:t xml:space="preserve"> </w:t>
      </w:r>
      <w:r w:rsidR="00A156D6" w:rsidRPr="00246465">
        <w:rPr>
          <w:rFonts w:ascii="Times New Roman" w:hAnsi="Times New Roman"/>
          <w:bCs/>
          <w:spacing w:val="-1"/>
          <w:sz w:val="24"/>
          <w:szCs w:val="24"/>
        </w:rPr>
        <w:t>титул</w:t>
      </w:r>
      <w:r w:rsidR="00A156D6">
        <w:rPr>
          <w:rFonts w:ascii="Times New Roman" w:hAnsi="Times New Roman"/>
          <w:bCs/>
          <w:spacing w:val="-1"/>
          <w:sz w:val="24"/>
          <w:szCs w:val="24"/>
        </w:rPr>
        <w:t>ам</w:t>
      </w:r>
      <w:r w:rsidR="00A156D6" w:rsidRPr="00246465">
        <w:rPr>
          <w:rFonts w:ascii="Times New Roman" w:hAnsi="Times New Roman"/>
          <w:bCs/>
          <w:spacing w:val="-1"/>
          <w:sz w:val="24"/>
          <w:szCs w:val="24"/>
        </w:rPr>
        <w:t xml:space="preserve">: </w:t>
      </w:r>
      <w:r w:rsidR="00A156D6" w:rsidRPr="00A156D6">
        <w:rPr>
          <w:rFonts w:ascii="Times New Roman" w:hAnsi="Times New Roman"/>
          <w:sz w:val="24"/>
          <w:szCs w:val="24"/>
        </w:rPr>
        <w:t>6895 – Площадка для сбора снега;</w:t>
      </w:r>
      <w:r w:rsidR="00A156D6" w:rsidRPr="00246465">
        <w:rPr>
          <w:rFonts w:ascii="Times New Roman" w:hAnsi="Times New Roman"/>
          <w:sz w:val="24"/>
          <w:szCs w:val="24"/>
        </w:rPr>
        <w:t xml:space="preserve"> </w:t>
      </w:r>
      <w:r w:rsidR="00A156D6" w:rsidRPr="00A156D6">
        <w:rPr>
          <w:rFonts w:ascii="Times New Roman" w:hAnsi="Times New Roman"/>
          <w:sz w:val="24"/>
          <w:szCs w:val="24"/>
        </w:rPr>
        <w:t>7450 – Площадка накопления твёрдых отходов;</w:t>
      </w:r>
      <w:r w:rsidR="00A156D6" w:rsidRPr="00246465">
        <w:rPr>
          <w:rFonts w:ascii="Times New Roman" w:hAnsi="Times New Roman"/>
          <w:sz w:val="24"/>
          <w:szCs w:val="24"/>
        </w:rPr>
        <w:t xml:space="preserve"> </w:t>
      </w:r>
      <w:r w:rsidR="00A156D6" w:rsidRPr="00A156D6">
        <w:rPr>
          <w:rFonts w:ascii="Times New Roman" w:hAnsi="Times New Roman"/>
          <w:sz w:val="24"/>
          <w:szCs w:val="24"/>
        </w:rPr>
        <w:t>7451 – Площадка накопления жидких отходов;</w:t>
      </w:r>
      <w:r w:rsidR="00A156D6" w:rsidRPr="00246465">
        <w:rPr>
          <w:rFonts w:ascii="Times New Roman" w:hAnsi="Times New Roman"/>
          <w:sz w:val="24"/>
          <w:szCs w:val="24"/>
        </w:rPr>
        <w:t xml:space="preserve"> </w:t>
      </w:r>
      <w:r w:rsidR="00A156D6" w:rsidRPr="00A156D6">
        <w:rPr>
          <w:rFonts w:ascii="Times New Roman" w:hAnsi="Times New Roman"/>
          <w:sz w:val="24"/>
          <w:szCs w:val="24"/>
        </w:rPr>
        <w:t>8441 – КПП для грузового транспорта с автовесами;</w:t>
      </w:r>
      <w:r w:rsidR="00A156D6" w:rsidRPr="00246465">
        <w:rPr>
          <w:rFonts w:ascii="Times New Roman" w:hAnsi="Times New Roman"/>
          <w:sz w:val="24"/>
          <w:szCs w:val="24"/>
        </w:rPr>
        <w:t xml:space="preserve"> </w:t>
      </w:r>
      <w:r w:rsidR="00A156D6" w:rsidRPr="00A156D6">
        <w:rPr>
          <w:rFonts w:ascii="Times New Roman" w:hAnsi="Times New Roman"/>
          <w:sz w:val="24"/>
          <w:szCs w:val="24"/>
        </w:rPr>
        <w:t>8442 – КПП с досмотровой площадкой. Восточная зона;</w:t>
      </w:r>
      <w:r w:rsidR="00A156D6" w:rsidRPr="00246465">
        <w:rPr>
          <w:rFonts w:ascii="Times New Roman" w:hAnsi="Times New Roman"/>
          <w:sz w:val="24"/>
          <w:szCs w:val="24"/>
        </w:rPr>
        <w:t xml:space="preserve"> </w:t>
      </w:r>
      <w:r w:rsidR="00A156D6" w:rsidRPr="00A156D6">
        <w:rPr>
          <w:rFonts w:ascii="Times New Roman" w:hAnsi="Times New Roman"/>
          <w:sz w:val="24"/>
          <w:szCs w:val="24"/>
        </w:rPr>
        <w:t xml:space="preserve">8445 – КПП для железнодорожного </w:t>
      </w:r>
      <w:r w:rsidR="00A156D6" w:rsidRPr="00D64910">
        <w:rPr>
          <w:rFonts w:ascii="Times New Roman" w:hAnsi="Times New Roman"/>
          <w:sz w:val="24"/>
          <w:szCs w:val="24"/>
        </w:rPr>
        <w:t>транспорта</w:t>
      </w:r>
      <w:r w:rsidR="00A156D6">
        <w:rPr>
          <w:rFonts w:ascii="Times New Roman" w:hAnsi="Times New Roman"/>
          <w:sz w:val="24"/>
          <w:szCs w:val="24"/>
        </w:rPr>
        <w:t>;</w:t>
      </w:r>
      <w:r w:rsidR="00A156D6">
        <w:rPr>
          <w:sz w:val="24"/>
          <w:szCs w:val="24"/>
        </w:rPr>
        <w:t xml:space="preserve"> </w:t>
      </w:r>
      <w:r w:rsidR="00A156D6">
        <w:rPr>
          <w:rFonts w:ascii="Times New Roman" w:hAnsi="Times New Roman"/>
          <w:sz w:val="24"/>
          <w:szCs w:val="24"/>
        </w:rPr>
        <w:t xml:space="preserve">8448 – </w:t>
      </w:r>
      <w:r w:rsidR="00A156D6" w:rsidRPr="00D64910">
        <w:rPr>
          <w:rFonts w:ascii="Times New Roman" w:hAnsi="Times New Roman"/>
          <w:sz w:val="24"/>
          <w:szCs w:val="24"/>
        </w:rPr>
        <w:t>Бюро пропусков</w:t>
      </w:r>
      <w:r w:rsidR="006A20D0">
        <w:rPr>
          <w:rFonts w:ascii="Times New Roman" w:hAnsi="Times New Roman"/>
          <w:sz w:val="24"/>
          <w:szCs w:val="24"/>
        </w:rPr>
        <w:t xml:space="preserve"> (ранее и далее – Объект)</w:t>
      </w:r>
      <w:r w:rsidR="00C53BBB" w:rsidRPr="001D0095">
        <w:rPr>
          <w:rFonts w:ascii="Times New Roman" w:hAnsi="Times New Roman"/>
          <w:sz w:val="24"/>
          <w:szCs w:val="24"/>
        </w:rPr>
        <w:t xml:space="preserve">, </w:t>
      </w:r>
      <w:r w:rsidRPr="001D0095">
        <w:rPr>
          <w:rFonts w:ascii="Times New Roman" w:hAnsi="Times New Roman"/>
          <w:sz w:val="24"/>
          <w:szCs w:val="24"/>
        </w:rPr>
        <w:t xml:space="preserve">сдать Заказчику по Акту приемки законченного </w:t>
      </w:r>
      <w:r w:rsidR="00A156D6">
        <w:rPr>
          <w:rFonts w:ascii="Times New Roman" w:hAnsi="Times New Roman"/>
          <w:sz w:val="24"/>
          <w:szCs w:val="24"/>
        </w:rPr>
        <w:t xml:space="preserve"> </w:t>
      </w:r>
      <w:r w:rsidRPr="001D0095">
        <w:rPr>
          <w:rFonts w:ascii="Times New Roman" w:hAnsi="Times New Roman"/>
          <w:sz w:val="24"/>
          <w:szCs w:val="24"/>
        </w:rPr>
        <w:t xml:space="preserve">строительством Объекта результат выполненных Работ, а также </w:t>
      </w:r>
      <w:r w:rsidR="00C24B80" w:rsidRPr="001D0095">
        <w:rPr>
          <w:rFonts w:ascii="Times New Roman" w:hAnsi="Times New Roman"/>
          <w:sz w:val="24"/>
          <w:szCs w:val="24"/>
        </w:rPr>
        <w:t>надлежащим образом исполнять обязательства</w:t>
      </w:r>
      <w:r w:rsidR="00175A4E" w:rsidRPr="001D0095">
        <w:rPr>
          <w:rFonts w:ascii="Times New Roman" w:hAnsi="Times New Roman"/>
          <w:sz w:val="24"/>
          <w:szCs w:val="24"/>
        </w:rPr>
        <w:t xml:space="preserve"> по устранению Н</w:t>
      </w:r>
      <w:r w:rsidRPr="001D0095">
        <w:rPr>
          <w:rFonts w:ascii="Times New Roman" w:hAnsi="Times New Roman"/>
          <w:sz w:val="24"/>
          <w:szCs w:val="24"/>
        </w:rPr>
        <w:t>едостатков (дефектов), обнаруженных</w:t>
      </w:r>
      <w:r w:rsidR="00F15B80" w:rsidRPr="001D0095">
        <w:rPr>
          <w:rFonts w:ascii="Times New Roman" w:hAnsi="Times New Roman"/>
          <w:sz w:val="24"/>
          <w:szCs w:val="24"/>
        </w:rPr>
        <w:t xml:space="preserve"> в течение Гарантийного срока, </w:t>
      </w:r>
      <w:r w:rsidR="00C53BBB" w:rsidRPr="001D0095">
        <w:rPr>
          <w:rFonts w:ascii="Times New Roman" w:hAnsi="Times New Roman"/>
          <w:sz w:val="24"/>
          <w:szCs w:val="24"/>
        </w:rPr>
        <w:t xml:space="preserve">а </w:t>
      </w:r>
      <w:r w:rsidR="00E77D0C" w:rsidRPr="001D0095">
        <w:rPr>
          <w:rFonts w:ascii="Times New Roman" w:hAnsi="Times New Roman"/>
          <w:sz w:val="24"/>
          <w:szCs w:val="24"/>
        </w:rPr>
        <w:t>Заказчик</w:t>
      </w:r>
      <w:r w:rsidR="00C53BBB" w:rsidRPr="001D0095">
        <w:rPr>
          <w:rFonts w:ascii="Times New Roman" w:hAnsi="Times New Roman"/>
          <w:sz w:val="24"/>
          <w:szCs w:val="24"/>
        </w:rPr>
        <w:t xml:space="preserve"> обязуется принять </w:t>
      </w:r>
      <w:r w:rsidRPr="001D0095">
        <w:rPr>
          <w:rFonts w:ascii="Times New Roman" w:hAnsi="Times New Roman"/>
          <w:sz w:val="24"/>
          <w:szCs w:val="24"/>
        </w:rPr>
        <w:t xml:space="preserve">результат </w:t>
      </w:r>
      <w:r w:rsidR="00781380" w:rsidRPr="001D0095">
        <w:rPr>
          <w:rFonts w:ascii="Times New Roman" w:hAnsi="Times New Roman"/>
          <w:sz w:val="24"/>
          <w:szCs w:val="24"/>
        </w:rPr>
        <w:t xml:space="preserve">выполненных </w:t>
      </w:r>
      <w:r w:rsidRPr="001D0095">
        <w:rPr>
          <w:rFonts w:ascii="Times New Roman" w:hAnsi="Times New Roman"/>
          <w:sz w:val="24"/>
          <w:szCs w:val="24"/>
        </w:rPr>
        <w:t xml:space="preserve">Работ </w:t>
      </w:r>
      <w:r w:rsidR="0027394A" w:rsidRPr="001D0095">
        <w:rPr>
          <w:rFonts w:ascii="Times New Roman" w:hAnsi="Times New Roman"/>
          <w:sz w:val="24"/>
          <w:szCs w:val="24"/>
        </w:rPr>
        <w:t xml:space="preserve">и </w:t>
      </w:r>
      <w:r w:rsidR="00781380" w:rsidRPr="001D0095">
        <w:rPr>
          <w:rFonts w:ascii="Times New Roman" w:eastAsia="Times New Roman" w:hAnsi="Times New Roman"/>
          <w:sz w:val="24"/>
          <w:szCs w:val="24"/>
          <w:lang w:eastAsia="ru-RU"/>
        </w:rPr>
        <w:t>уплатить обусловленную настоящим Договором цену.</w:t>
      </w:r>
    </w:p>
    <w:p w14:paraId="7788FBC0" w14:textId="5E359B27" w:rsidR="007C27BD" w:rsidRPr="001D0095" w:rsidRDefault="00D228C2" w:rsidP="00D94E43">
      <w:pPr>
        <w:ind w:firstLine="680"/>
        <w:jc w:val="both"/>
        <w:rPr>
          <w:bCs/>
          <w:spacing w:val="-1"/>
          <w:sz w:val="24"/>
          <w:szCs w:val="24"/>
        </w:rPr>
      </w:pPr>
      <w:r w:rsidRPr="001D0095">
        <w:rPr>
          <w:sz w:val="24"/>
          <w:szCs w:val="24"/>
        </w:rPr>
        <w:t xml:space="preserve">Работы выполняются </w:t>
      </w:r>
      <w:r w:rsidR="00B77E90" w:rsidRPr="001D0095">
        <w:rPr>
          <w:sz w:val="24"/>
          <w:szCs w:val="24"/>
        </w:rPr>
        <w:t xml:space="preserve">в границах переданной Подрядчику </w:t>
      </w:r>
      <w:r w:rsidRPr="001D0095">
        <w:rPr>
          <w:sz w:val="24"/>
          <w:szCs w:val="24"/>
        </w:rPr>
        <w:t xml:space="preserve">Строительной </w:t>
      </w:r>
      <w:r w:rsidR="00B77E90" w:rsidRPr="001D0095">
        <w:rPr>
          <w:sz w:val="24"/>
          <w:szCs w:val="24"/>
        </w:rPr>
        <w:t xml:space="preserve">площадки </w:t>
      </w:r>
      <w:r w:rsidRPr="001D0095">
        <w:rPr>
          <w:sz w:val="24"/>
          <w:szCs w:val="24"/>
        </w:rPr>
        <w:t>в рамках реализации проекта «Амурский газохимический комплекс (ГХК)»</w:t>
      </w:r>
      <w:r w:rsidR="006A20D0">
        <w:rPr>
          <w:sz w:val="24"/>
          <w:szCs w:val="24"/>
        </w:rPr>
        <w:t xml:space="preserve"> (ранее и далее – Проект)</w:t>
      </w:r>
      <w:r w:rsidRPr="001D0095">
        <w:rPr>
          <w:sz w:val="24"/>
          <w:szCs w:val="24"/>
        </w:rPr>
        <w:t xml:space="preserve">, строительство которого осуществляется по адресу: </w:t>
      </w:r>
      <w:bookmarkStart w:id="10" w:name="_Ref7426242"/>
      <w:r w:rsidR="007C27BD" w:rsidRPr="001D0095">
        <w:rPr>
          <w:bCs/>
          <w:spacing w:val="-1"/>
          <w:sz w:val="24"/>
          <w:szCs w:val="24"/>
        </w:rPr>
        <w:t>Российская Федерация, Свободненский район Амурской области в 15 км северо-восточнее г. Свободный.</w:t>
      </w:r>
    </w:p>
    <w:p w14:paraId="3977542E" w14:textId="39E0FE6B" w:rsidR="00C53BBB" w:rsidRPr="001D0095" w:rsidRDefault="002C4818" w:rsidP="00D94E43">
      <w:pPr>
        <w:pStyle w:val="aff1"/>
        <w:numPr>
          <w:ilvl w:val="1"/>
          <w:numId w:val="6"/>
        </w:numPr>
        <w:ind w:left="0" w:firstLine="709"/>
        <w:jc w:val="both"/>
        <w:rPr>
          <w:rFonts w:ascii="Times New Roman" w:hAnsi="Times New Roman"/>
          <w:sz w:val="24"/>
          <w:szCs w:val="24"/>
        </w:rPr>
      </w:pPr>
      <w:r w:rsidRPr="001D0095">
        <w:rPr>
          <w:rFonts w:ascii="Times New Roman" w:hAnsi="Times New Roman"/>
          <w:sz w:val="24"/>
          <w:szCs w:val="24"/>
        </w:rPr>
        <w:t>В</w:t>
      </w:r>
      <w:r w:rsidR="00C53BBB" w:rsidRPr="001D0095">
        <w:rPr>
          <w:rFonts w:ascii="Times New Roman" w:hAnsi="Times New Roman"/>
          <w:sz w:val="24"/>
          <w:szCs w:val="24"/>
        </w:rPr>
        <w:t xml:space="preserve">иды, состав и объем Работ, подлежащие выполнению </w:t>
      </w:r>
      <w:r w:rsidR="00A013BB" w:rsidRPr="001D0095">
        <w:rPr>
          <w:rFonts w:ascii="Times New Roman" w:hAnsi="Times New Roman"/>
          <w:sz w:val="24"/>
          <w:szCs w:val="24"/>
        </w:rPr>
        <w:t xml:space="preserve">Подрядчиком </w:t>
      </w:r>
      <w:r w:rsidR="00C53BBB" w:rsidRPr="001D0095">
        <w:rPr>
          <w:rFonts w:ascii="Times New Roman" w:hAnsi="Times New Roman"/>
          <w:sz w:val="24"/>
          <w:szCs w:val="24"/>
        </w:rPr>
        <w:t>по Договору, о</w:t>
      </w:r>
      <w:r w:rsidR="00EC614A" w:rsidRPr="001D0095">
        <w:rPr>
          <w:rFonts w:ascii="Times New Roman" w:hAnsi="Times New Roman"/>
          <w:sz w:val="24"/>
          <w:szCs w:val="24"/>
        </w:rPr>
        <w:t xml:space="preserve">пределены в </w:t>
      </w:r>
      <w:r w:rsidR="00C53BBB" w:rsidRPr="001D0095">
        <w:rPr>
          <w:rFonts w:ascii="Times New Roman" w:hAnsi="Times New Roman"/>
          <w:sz w:val="24"/>
          <w:szCs w:val="24"/>
        </w:rPr>
        <w:t xml:space="preserve">Рабочей документации, </w:t>
      </w:r>
      <w:r w:rsidR="00CD5743" w:rsidRPr="001D0095">
        <w:rPr>
          <w:rFonts w:ascii="Times New Roman" w:hAnsi="Times New Roman"/>
          <w:sz w:val="24"/>
          <w:szCs w:val="24"/>
        </w:rPr>
        <w:t xml:space="preserve">передаваемой </w:t>
      </w:r>
      <w:r w:rsidR="00E46D02" w:rsidRPr="001D0095">
        <w:rPr>
          <w:rFonts w:ascii="Times New Roman" w:hAnsi="Times New Roman"/>
          <w:sz w:val="24"/>
          <w:szCs w:val="24"/>
        </w:rPr>
        <w:t>Заказчиком Подрядчику</w:t>
      </w:r>
      <w:r w:rsidR="00C53BBB" w:rsidRPr="001D0095">
        <w:rPr>
          <w:rFonts w:ascii="Times New Roman" w:hAnsi="Times New Roman"/>
          <w:sz w:val="24"/>
          <w:szCs w:val="24"/>
        </w:rPr>
        <w:t xml:space="preserve"> по Акту приема-передачи документации</w:t>
      </w:r>
      <w:r w:rsidR="002E47E5" w:rsidRPr="001D0095">
        <w:rPr>
          <w:rFonts w:ascii="Times New Roman" w:hAnsi="Times New Roman"/>
          <w:sz w:val="24"/>
          <w:szCs w:val="24"/>
        </w:rPr>
        <w:t xml:space="preserve"> </w:t>
      </w:r>
      <w:r w:rsidR="00C53BBB" w:rsidRPr="001D0095">
        <w:rPr>
          <w:rFonts w:ascii="Times New Roman" w:hAnsi="Times New Roman"/>
          <w:sz w:val="24"/>
          <w:szCs w:val="24"/>
        </w:rPr>
        <w:t xml:space="preserve">в соответствии с условиями </w:t>
      </w:r>
      <w:r w:rsidR="00BA05BC" w:rsidRPr="001D0095">
        <w:rPr>
          <w:rFonts w:ascii="Times New Roman" w:hAnsi="Times New Roman"/>
          <w:sz w:val="24"/>
          <w:szCs w:val="24"/>
        </w:rPr>
        <w:t>пункта 1.4</w:t>
      </w:r>
      <w:r w:rsidR="00F10131" w:rsidRPr="001D0095">
        <w:rPr>
          <w:rFonts w:ascii="Times New Roman" w:hAnsi="Times New Roman"/>
          <w:sz w:val="24"/>
          <w:szCs w:val="24"/>
        </w:rPr>
        <w:t xml:space="preserve"> </w:t>
      </w:r>
      <w:r w:rsidR="00C53BBB" w:rsidRPr="001D0095">
        <w:rPr>
          <w:rFonts w:ascii="Times New Roman" w:hAnsi="Times New Roman"/>
          <w:sz w:val="24"/>
          <w:szCs w:val="24"/>
        </w:rPr>
        <w:t>Договора</w:t>
      </w:r>
      <w:r w:rsidR="003B722B">
        <w:rPr>
          <w:rFonts w:ascii="Times New Roman" w:hAnsi="Times New Roman"/>
          <w:sz w:val="24"/>
          <w:szCs w:val="24"/>
        </w:rPr>
        <w:t xml:space="preserve">, </w:t>
      </w:r>
      <w:r w:rsidR="003B722B" w:rsidRPr="003B722B">
        <w:rPr>
          <w:rFonts w:ascii="Times New Roman" w:hAnsi="Times New Roman"/>
          <w:sz w:val="24"/>
          <w:szCs w:val="24"/>
        </w:rPr>
        <w:t xml:space="preserve">а также в Графике производства </w:t>
      </w:r>
      <w:r w:rsidR="003B722B">
        <w:rPr>
          <w:rFonts w:ascii="Times New Roman" w:hAnsi="Times New Roman"/>
          <w:sz w:val="24"/>
          <w:szCs w:val="24"/>
        </w:rPr>
        <w:t>работ</w:t>
      </w:r>
      <w:r w:rsidR="00696655">
        <w:rPr>
          <w:rFonts w:ascii="Times New Roman" w:hAnsi="Times New Roman"/>
          <w:sz w:val="24"/>
          <w:szCs w:val="24"/>
        </w:rPr>
        <w:t xml:space="preserve"> (Приложение №19(а) к Договору)</w:t>
      </w:r>
      <w:r w:rsidR="003B722B">
        <w:rPr>
          <w:rFonts w:ascii="Times New Roman" w:hAnsi="Times New Roman"/>
          <w:sz w:val="24"/>
          <w:szCs w:val="24"/>
        </w:rPr>
        <w:t xml:space="preserve">, </w:t>
      </w:r>
      <w:r w:rsidR="00696655">
        <w:rPr>
          <w:rFonts w:ascii="Times New Roman" w:hAnsi="Times New Roman"/>
          <w:sz w:val="24"/>
          <w:szCs w:val="24"/>
        </w:rPr>
        <w:t xml:space="preserve">Расчете </w:t>
      </w:r>
      <w:r w:rsidR="003B722B">
        <w:rPr>
          <w:rFonts w:ascii="Times New Roman" w:hAnsi="Times New Roman"/>
          <w:sz w:val="24"/>
          <w:szCs w:val="24"/>
        </w:rPr>
        <w:t>стоимости работ</w:t>
      </w:r>
      <w:r w:rsidR="00696655">
        <w:rPr>
          <w:rFonts w:ascii="Times New Roman" w:hAnsi="Times New Roman"/>
          <w:sz w:val="24"/>
          <w:szCs w:val="24"/>
        </w:rPr>
        <w:t xml:space="preserve"> (Приложение №21 к Договору), Расчете прямых затрат (Приложение №21.1 к Договору)</w:t>
      </w:r>
      <w:r w:rsidR="003B722B" w:rsidRPr="003B722B">
        <w:rPr>
          <w:rFonts w:ascii="Times New Roman" w:hAnsi="Times New Roman"/>
          <w:sz w:val="24"/>
          <w:szCs w:val="24"/>
        </w:rPr>
        <w:t>, Детальном календарно-сетевом графике, иных документах, согласованных Сторонами</w:t>
      </w:r>
      <w:r w:rsidR="001710CD" w:rsidRPr="001D0095">
        <w:rPr>
          <w:rFonts w:ascii="Times New Roman" w:hAnsi="Times New Roman"/>
          <w:sz w:val="24"/>
          <w:szCs w:val="24"/>
        </w:rPr>
        <w:t>.</w:t>
      </w:r>
      <w:bookmarkEnd w:id="10"/>
    </w:p>
    <w:p w14:paraId="31E54300" w14:textId="2E1568F0" w:rsidR="00677280" w:rsidRPr="001D0095" w:rsidRDefault="00677280" w:rsidP="00D94E43">
      <w:pPr>
        <w:pStyle w:val="aff1"/>
        <w:numPr>
          <w:ilvl w:val="1"/>
          <w:numId w:val="6"/>
        </w:numPr>
        <w:ind w:left="0" w:firstLine="709"/>
        <w:jc w:val="both"/>
        <w:rPr>
          <w:rFonts w:ascii="Times New Roman" w:hAnsi="Times New Roman"/>
          <w:sz w:val="24"/>
          <w:szCs w:val="24"/>
        </w:rPr>
      </w:pPr>
      <w:r w:rsidRPr="001D0095">
        <w:rPr>
          <w:rFonts w:ascii="Times New Roman" w:hAnsi="Times New Roman"/>
          <w:sz w:val="24"/>
          <w:szCs w:val="24"/>
        </w:rPr>
        <w:t>Подрядчик обязуется</w:t>
      </w:r>
      <w:r w:rsidR="00BA05BC" w:rsidRPr="001D0095">
        <w:rPr>
          <w:rFonts w:ascii="Times New Roman" w:hAnsi="Times New Roman"/>
          <w:sz w:val="24"/>
          <w:szCs w:val="24"/>
        </w:rPr>
        <w:t xml:space="preserve"> </w:t>
      </w:r>
      <w:r w:rsidRPr="001D0095">
        <w:rPr>
          <w:rFonts w:ascii="Times New Roman" w:hAnsi="Times New Roman"/>
          <w:sz w:val="24"/>
          <w:szCs w:val="24"/>
        </w:rPr>
        <w:t xml:space="preserve">обеспечить выполнение Работ </w:t>
      </w:r>
      <w:r w:rsidR="00A013BB" w:rsidRPr="001D0095">
        <w:rPr>
          <w:rFonts w:ascii="Times New Roman" w:hAnsi="Times New Roman"/>
          <w:sz w:val="24"/>
          <w:szCs w:val="24"/>
        </w:rPr>
        <w:t xml:space="preserve">по Договору </w:t>
      </w:r>
      <w:r w:rsidRPr="001D0095">
        <w:rPr>
          <w:rFonts w:ascii="Times New Roman" w:hAnsi="Times New Roman"/>
          <w:sz w:val="24"/>
          <w:szCs w:val="24"/>
        </w:rPr>
        <w:t xml:space="preserve">в полном объеме, в том числе прямо не </w:t>
      </w:r>
      <w:r w:rsidR="00D228C2" w:rsidRPr="001D0095">
        <w:rPr>
          <w:rFonts w:ascii="Times New Roman" w:hAnsi="Times New Roman"/>
          <w:sz w:val="24"/>
          <w:szCs w:val="24"/>
        </w:rPr>
        <w:t>поименованных</w:t>
      </w:r>
      <w:r w:rsidRPr="001D0095">
        <w:rPr>
          <w:rFonts w:ascii="Times New Roman" w:hAnsi="Times New Roman"/>
          <w:sz w:val="24"/>
          <w:szCs w:val="24"/>
        </w:rPr>
        <w:t xml:space="preserve"> в Договоре, но необходимых или обычно выполняемых, чтобы обеспечить завершение Работ в срок, указанный в Договоре, или обеспечить соблюдение требований </w:t>
      </w:r>
      <w:r w:rsidR="00BA05BC" w:rsidRPr="001D0095">
        <w:rPr>
          <w:rFonts w:ascii="Times New Roman" w:hAnsi="Times New Roman"/>
          <w:sz w:val="24"/>
          <w:szCs w:val="24"/>
        </w:rPr>
        <w:t>безопасности.</w:t>
      </w:r>
      <w:r w:rsidRPr="001D0095">
        <w:rPr>
          <w:rFonts w:ascii="Times New Roman" w:hAnsi="Times New Roman"/>
          <w:sz w:val="24"/>
          <w:szCs w:val="24"/>
        </w:rPr>
        <w:t xml:space="preserve"> При этом таки</w:t>
      </w:r>
      <w:r w:rsidR="00F737F9" w:rsidRPr="001D0095">
        <w:rPr>
          <w:rFonts w:ascii="Times New Roman" w:hAnsi="Times New Roman"/>
          <w:sz w:val="24"/>
          <w:szCs w:val="24"/>
        </w:rPr>
        <w:t>е Р</w:t>
      </w:r>
      <w:r w:rsidRPr="001D0095">
        <w:rPr>
          <w:rFonts w:ascii="Times New Roman" w:hAnsi="Times New Roman"/>
          <w:sz w:val="24"/>
          <w:szCs w:val="24"/>
        </w:rPr>
        <w:t>аботы считаются включенными в объем Работ</w:t>
      </w:r>
      <w:r w:rsidR="003145BB">
        <w:rPr>
          <w:rFonts w:ascii="Times New Roman" w:hAnsi="Times New Roman"/>
          <w:sz w:val="24"/>
          <w:szCs w:val="24"/>
        </w:rPr>
        <w:t xml:space="preserve"> </w:t>
      </w:r>
      <w:r w:rsidRPr="001D0095">
        <w:rPr>
          <w:rFonts w:ascii="Times New Roman" w:hAnsi="Times New Roman"/>
          <w:sz w:val="24"/>
          <w:szCs w:val="24"/>
        </w:rPr>
        <w:t xml:space="preserve">и их стоимость считается включенной в </w:t>
      </w:r>
      <w:r w:rsidR="003145BB">
        <w:rPr>
          <w:rFonts w:ascii="Times New Roman" w:hAnsi="Times New Roman"/>
          <w:sz w:val="24"/>
          <w:szCs w:val="24"/>
        </w:rPr>
        <w:t>Цену</w:t>
      </w:r>
      <w:r w:rsidR="003145BB" w:rsidRPr="001D0095">
        <w:rPr>
          <w:rFonts w:ascii="Times New Roman" w:hAnsi="Times New Roman"/>
          <w:sz w:val="24"/>
          <w:szCs w:val="24"/>
        </w:rPr>
        <w:t xml:space="preserve"> </w:t>
      </w:r>
      <w:r w:rsidRPr="001D0095">
        <w:rPr>
          <w:rFonts w:ascii="Times New Roman" w:hAnsi="Times New Roman"/>
          <w:sz w:val="24"/>
          <w:szCs w:val="24"/>
        </w:rPr>
        <w:t>Работ и не подлежат дополнительной оплат</w:t>
      </w:r>
      <w:r w:rsidR="00EA413E" w:rsidRPr="001D0095">
        <w:rPr>
          <w:rFonts w:ascii="Times New Roman" w:hAnsi="Times New Roman"/>
          <w:sz w:val="24"/>
          <w:szCs w:val="24"/>
        </w:rPr>
        <w:t>е</w:t>
      </w:r>
      <w:r w:rsidRPr="001D0095">
        <w:rPr>
          <w:rFonts w:ascii="Times New Roman" w:hAnsi="Times New Roman"/>
          <w:sz w:val="24"/>
          <w:szCs w:val="24"/>
        </w:rPr>
        <w:t>.</w:t>
      </w:r>
    </w:p>
    <w:p w14:paraId="65F93119" w14:textId="54BA4361" w:rsidR="0027394A" w:rsidRPr="001D0095" w:rsidRDefault="0027394A" w:rsidP="00D94E43">
      <w:pPr>
        <w:pStyle w:val="aff1"/>
        <w:numPr>
          <w:ilvl w:val="1"/>
          <w:numId w:val="6"/>
        </w:numPr>
        <w:ind w:left="0" w:firstLine="709"/>
        <w:jc w:val="both"/>
        <w:rPr>
          <w:rFonts w:ascii="Times New Roman" w:hAnsi="Times New Roman"/>
          <w:sz w:val="24"/>
          <w:szCs w:val="24"/>
        </w:rPr>
      </w:pPr>
      <w:r w:rsidRPr="001D0095">
        <w:rPr>
          <w:rFonts w:ascii="Times New Roman" w:hAnsi="Times New Roman"/>
          <w:sz w:val="24"/>
          <w:szCs w:val="24"/>
        </w:rPr>
        <w:t xml:space="preserve">До начала производства </w:t>
      </w:r>
      <w:r w:rsidR="00674AC0" w:rsidRPr="001D0095">
        <w:rPr>
          <w:rFonts w:ascii="Times New Roman" w:hAnsi="Times New Roman"/>
          <w:sz w:val="24"/>
          <w:szCs w:val="24"/>
        </w:rPr>
        <w:t xml:space="preserve">соответствующих </w:t>
      </w:r>
      <w:r w:rsidR="003E4F5A" w:rsidRPr="001D0095">
        <w:rPr>
          <w:rFonts w:ascii="Times New Roman" w:hAnsi="Times New Roman"/>
          <w:sz w:val="24"/>
          <w:szCs w:val="24"/>
        </w:rPr>
        <w:t>Р</w:t>
      </w:r>
      <w:r w:rsidRPr="001D0095">
        <w:rPr>
          <w:rFonts w:ascii="Times New Roman" w:hAnsi="Times New Roman"/>
          <w:sz w:val="24"/>
          <w:szCs w:val="24"/>
        </w:rPr>
        <w:t xml:space="preserve">абот Заказчик передает Подрядчику по Акту приема-передачи документации Рабочую документацию, имеющую штамп «В производство работ» в электронном виде (в формате pdf) через систему документооборота Заказчика. Дополнительно на основании запроса Подрядчика Рабочая документация может быть предоставлена Заказчиком в оригинальных форматах разработки документов, при этом в случае наличия разночтений между информацией, указанной в документации в оригинальном формате, и формате </w:t>
      </w:r>
      <w:r w:rsidR="009176D0" w:rsidRPr="001D0095">
        <w:rPr>
          <w:rFonts w:ascii="Times New Roman" w:hAnsi="Times New Roman"/>
          <w:sz w:val="24"/>
          <w:szCs w:val="24"/>
        </w:rPr>
        <w:t>pdf, превалирующей</w:t>
      </w:r>
      <w:r w:rsidRPr="001D0095">
        <w:rPr>
          <w:rFonts w:ascii="Times New Roman" w:hAnsi="Times New Roman"/>
          <w:sz w:val="24"/>
          <w:szCs w:val="24"/>
        </w:rPr>
        <w:t xml:space="preserve"> является информация в pdf </w:t>
      </w:r>
      <w:r w:rsidRPr="001D0095">
        <w:rPr>
          <w:rFonts w:ascii="Times New Roman" w:hAnsi="Times New Roman"/>
          <w:sz w:val="24"/>
          <w:szCs w:val="24"/>
        </w:rPr>
        <w:lastRenderedPageBreak/>
        <w:t xml:space="preserve">формате. Подрядчик должен направить </w:t>
      </w:r>
      <w:r w:rsidR="00D26573" w:rsidRPr="001D0095">
        <w:rPr>
          <w:rFonts w:ascii="Times New Roman" w:hAnsi="Times New Roman"/>
          <w:sz w:val="24"/>
          <w:szCs w:val="24"/>
        </w:rPr>
        <w:t xml:space="preserve">Заказчику </w:t>
      </w:r>
      <w:r w:rsidRPr="001D0095">
        <w:rPr>
          <w:rFonts w:ascii="Times New Roman" w:hAnsi="Times New Roman"/>
          <w:sz w:val="24"/>
          <w:szCs w:val="24"/>
        </w:rPr>
        <w:t>подписанную скан-копию акта-приема передачи документации, подтверждающую ее получение, а также передать Заказчику оригинал подписанного Акта в течение 5</w:t>
      </w:r>
      <w:r w:rsidR="00F77B69" w:rsidRPr="001D0095">
        <w:rPr>
          <w:rFonts w:ascii="Times New Roman" w:hAnsi="Times New Roman"/>
          <w:sz w:val="24"/>
          <w:szCs w:val="24"/>
        </w:rPr>
        <w:t xml:space="preserve"> (пяти)</w:t>
      </w:r>
      <w:r w:rsidRPr="001D0095">
        <w:rPr>
          <w:rFonts w:ascii="Times New Roman" w:hAnsi="Times New Roman"/>
          <w:sz w:val="24"/>
          <w:szCs w:val="24"/>
        </w:rPr>
        <w:t xml:space="preserve"> рабочих дней после получения документации. </w:t>
      </w:r>
      <w:r w:rsidR="00D26573" w:rsidRPr="001D0095">
        <w:rPr>
          <w:rFonts w:ascii="Times New Roman" w:hAnsi="Times New Roman"/>
          <w:sz w:val="24"/>
          <w:szCs w:val="24"/>
        </w:rPr>
        <w:t xml:space="preserve">Подрядчик в течение 10 (десяти) рабочих </w:t>
      </w:r>
      <w:r w:rsidRPr="001D0095">
        <w:rPr>
          <w:rFonts w:ascii="Times New Roman" w:hAnsi="Times New Roman"/>
          <w:sz w:val="24"/>
          <w:szCs w:val="24"/>
        </w:rPr>
        <w:t>с даты получения Рабочей документации</w:t>
      </w:r>
      <w:r w:rsidR="00D26573" w:rsidRPr="001D0095">
        <w:rPr>
          <w:rFonts w:ascii="Times New Roman" w:hAnsi="Times New Roman"/>
          <w:sz w:val="24"/>
          <w:szCs w:val="24"/>
        </w:rPr>
        <w:t xml:space="preserve"> должен осуществить </w:t>
      </w:r>
      <w:r w:rsidRPr="001D0095">
        <w:rPr>
          <w:rFonts w:ascii="Times New Roman" w:hAnsi="Times New Roman"/>
          <w:sz w:val="24"/>
          <w:szCs w:val="24"/>
        </w:rPr>
        <w:t>входно</w:t>
      </w:r>
      <w:r w:rsidR="00D26573" w:rsidRPr="001D0095">
        <w:rPr>
          <w:rFonts w:ascii="Times New Roman" w:hAnsi="Times New Roman"/>
          <w:sz w:val="24"/>
          <w:szCs w:val="24"/>
        </w:rPr>
        <w:t>й</w:t>
      </w:r>
      <w:r w:rsidRPr="001D0095">
        <w:rPr>
          <w:rFonts w:ascii="Times New Roman" w:hAnsi="Times New Roman"/>
          <w:sz w:val="24"/>
          <w:szCs w:val="24"/>
        </w:rPr>
        <w:t xml:space="preserve"> контрол</w:t>
      </w:r>
      <w:r w:rsidR="00D26573" w:rsidRPr="001D0095">
        <w:rPr>
          <w:rFonts w:ascii="Times New Roman" w:hAnsi="Times New Roman"/>
          <w:sz w:val="24"/>
          <w:szCs w:val="24"/>
        </w:rPr>
        <w:t>ь</w:t>
      </w:r>
      <w:r w:rsidRPr="001D0095">
        <w:rPr>
          <w:rFonts w:ascii="Times New Roman" w:hAnsi="Times New Roman"/>
          <w:sz w:val="24"/>
          <w:szCs w:val="24"/>
        </w:rPr>
        <w:t xml:space="preserve"> документации, руководствуясь требованиями действующего законодательства, Обязательными техническими правилами, и </w:t>
      </w:r>
      <w:r w:rsidR="00D26573" w:rsidRPr="001D0095">
        <w:rPr>
          <w:rFonts w:ascii="Times New Roman" w:hAnsi="Times New Roman"/>
          <w:sz w:val="24"/>
          <w:szCs w:val="24"/>
        </w:rPr>
        <w:t xml:space="preserve">направить Заказчику </w:t>
      </w:r>
      <w:r w:rsidRPr="001D0095">
        <w:rPr>
          <w:rFonts w:ascii="Times New Roman" w:hAnsi="Times New Roman"/>
          <w:sz w:val="24"/>
          <w:szCs w:val="24"/>
        </w:rPr>
        <w:t xml:space="preserve">официальным письмом </w:t>
      </w:r>
      <w:r w:rsidR="00D26573" w:rsidRPr="001D0095">
        <w:rPr>
          <w:rFonts w:ascii="Times New Roman" w:hAnsi="Times New Roman"/>
          <w:sz w:val="24"/>
          <w:szCs w:val="24"/>
        </w:rPr>
        <w:t>перечень</w:t>
      </w:r>
      <w:r w:rsidRPr="001D0095">
        <w:rPr>
          <w:rFonts w:ascii="Times New Roman" w:hAnsi="Times New Roman"/>
          <w:sz w:val="24"/>
          <w:szCs w:val="24"/>
        </w:rPr>
        <w:t xml:space="preserve"> замечаний/недостатков в отношении переданной документации. В случае не направления Подрядчиком замечаний/недостатков </w:t>
      </w:r>
      <w:r w:rsidR="00696655">
        <w:rPr>
          <w:rFonts w:ascii="Times New Roman" w:hAnsi="Times New Roman"/>
          <w:sz w:val="24"/>
          <w:szCs w:val="24"/>
        </w:rPr>
        <w:t xml:space="preserve">в </w:t>
      </w:r>
      <w:r w:rsidR="00613B01" w:rsidRPr="001D0095">
        <w:rPr>
          <w:rFonts w:ascii="Times New Roman" w:hAnsi="Times New Roman"/>
          <w:sz w:val="24"/>
          <w:szCs w:val="24"/>
        </w:rPr>
        <w:t xml:space="preserve">отношении переданной документации </w:t>
      </w:r>
      <w:r w:rsidRPr="001D0095">
        <w:rPr>
          <w:rFonts w:ascii="Times New Roman" w:hAnsi="Times New Roman"/>
          <w:sz w:val="24"/>
          <w:szCs w:val="24"/>
        </w:rPr>
        <w:t>в указанный выше срок, Рабочая документация считается принятой Подрядчиком «В про</w:t>
      </w:r>
      <w:r w:rsidR="00247CE2" w:rsidRPr="001D0095">
        <w:rPr>
          <w:rFonts w:ascii="Times New Roman" w:hAnsi="Times New Roman"/>
          <w:sz w:val="24"/>
          <w:szCs w:val="24"/>
        </w:rPr>
        <w:t>изводство работ» без замечаний.</w:t>
      </w:r>
    </w:p>
    <w:p w14:paraId="61AEF4C2" w14:textId="4DC18829" w:rsidR="0027394A" w:rsidRPr="001D0095" w:rsidRDefault="0027394A" w:rsidP="00D94E43">
      <w:pPr>
        <w:ind w:firstLine="709"/>
        <w:jc w:val="both"/>
        <w:rPr>
          <w:sz w:val="24"/>
          <w:szCs w:val="24"/>
        </w:rPr>
      </w:pPr>
      <w:r w:rsidRPr="001D0095">
        <w:rPr>
          <w:sz w:val="24"/>
          <w:szCs w:val="24"/>
        </w:rPr>
        <w:t>Заказчик передает Подрядчику по Акту приема-передачи</w:t>
      </w:r>
      <w:r w:rsidR="008E52D0" w:rsidRPr="001D0095">
        <w:rPr>
          <w:sz w:val="24"/>
          <w:szCs w:val="24"/>
        </w:rPr>
        <w:t xml:space="preserve"> документации</w:t>
      </w:r>
      <w:r w:rsidRPr="001D0095">
        <w:rPr>
          <w:sz w:val="24"/>
          <w:szCs w:val="24"/>
        </w:rPr>
        <w:t xml:space="preserve"> техническую документацию поставщиков (сопроводительную документацию на поставляемое оборудование и/или материалы, </w:t>
      </w:r>
      <w:r w:rsidR="0017213E" w:rsidRPr="001D0095">
        <w:rPr>
          <w:sz w:val="24"/>
          <w:szCs w:val="24"/>
        </w:rPr>
        <w:t xml:space="preserve">включающую </w:t>
      </w:r>
      <w:r w:rsidRPr="001D0095">
        <w:rPr>
          <w:sz w:val="24"/>
          <w:szCs w:val="24"/>
        </w:rPr>
        <w:t>весь перечень документации по проектированию, изготовлению, монтажу и испытаниям закупаемого оборудования/материалов) в электронном виде через систему документооборота Заказчика. После получения документации через систему документооборота Заказчика Подрядчик должен направить подписанную скан-копию акта-приема передачи документации, подтверждающую ее получение, а также передать Заказчику оригинал подписанного Акта</w:t>
      </w:r>
      <w:r w:rsidR="00247CE2" w:rsidRPr="001D0095">
        <w:rPr>
          <w:sz w:val="24"/>
          <w:szCs w:val="24"/>
        </w:rPr>
        <w:t>.</w:t>
      </w:r>
    </w:p>
    <w:p w14:paraId="65BFA5F2" w14:textId="75A6289E" w:rsidR="00CA46B3" w:rsidRPr="001D0095" w:rsidRDefault="00CA46B3" w:rsidP="00D94E43">
      <w:pPr>
        <w:ind w:firstLine="709"/>
        <w:jc w:val="both"/>
        <w:rPr>
          <w:sz w:val="24"/>
          <w:szCs w:val="24"/>
        </w:rPr>
      </w:pPr>
      <w:r w:rsidRPr="001D0095">
        <w:rPr>
          <w:sz w:val="24"/>
          <w:szCs w:val="24"/>
        </w:rPr>
        <w:t>При передаче Заказчиком Подрядчику новой ревизии Рабочей документации со штампом «В производство работ», такая документация должна быть незамедлительно принята в работу и автоматически заменять ранее выданные Заказчиком комплекты документации со штампом «В производство работ».</w:t>
      </w:r>
    </w:p>
    <w:p w14:paraId="027129D7" w14:textId="60F9CFA0" w:rsidR="00D26573" w:rsidRPr="001D0095" w:rsidRDefault="00D26573" w:rsidP="00D94E43">
      <w:pPr>
        <w:ind w:firstLine="709"/>
        <w:jc w:val="both"/>
        <w:rPr>
          <w:sz w:val="24"/>
          <w:szCs w:val="24"/>
        </w:rPr>
      </w:pPr>
      <w:r w:rsidRPr="001D0095">
        <w:rPr>
          <w:spacing w:val="-1"/>
          <w:sz w:val="24"/>
          <w:szCs w:val="24"/>
        </w:rPr>
        <w:t>Во избежание сомнений исходные данные, предоставленные Заказчиком Подрядчику, включая Проектную документацию, Рабочую документацию, и результаты инженерных изысканий, являются конфиденциальной информацией Заказчика.</w:t>
      </w:r>
    </w:p>
    <w:p w14:paraId="0FF0A73F" w14:textId="4FB12FDA" w:rsidR="0027394A" w:rsidRPr="001D0095" w:rsidRDefault="0027394A" w:rsidP="00D94E43">
      <w:pPr>
        <w:pStyle w:val="aff1"/>
        <w:numPr>
          <w:ilvl w:val="2"/>
          <w:numId w:val="13"/>
        </w:numPr>
        <w:tabs>
          <w:tab w:val="left" w:pos="1418"/>
        </w:tabs>
        <w:ind w:left="0" w:firstLine="709"/>
        <w:jc w:val="both"/>
        <w:rPr>
          <w:rFonts w:ascii="Times New Roman" w:hAnsi="Times New Roman"/>
          <w:sz w:val="24"/>
          <w:szCs w:val="24"/>
        </w:rPr>
      </w:pPr>
      <w:r w:rsidRPr="001D0095">
        <w:rPr>
          <w:rFonts w:ascii="Times New Roman" w:hAnsi="Times New Roman"/>
          <w:sz w:val="24"/>
          <w:szCs w:val="24"/>
        </w:rPr>
        <w:t xml:space="preserve">При наличии замечаний/недостатков </w:t>
      </w:r>
      <w:r w:rsidR="006B4BDF" w:rsidRPr="001D0095">
        <w:rPr>
          <w:rFonts w:ascii="Times New Roman" w:hAnsi="Times New Roman"/>
          <w:sz w:val="24"/>
          <w:szCs w:val="24"/>
        </w:rPr>
        <w:t xml:space="preserve">в переданной документации </w:t>
      </w:r>
      <w:r w:rsidRPr="001D0095">
        <w:rPr>
          <w:rFonts w:ascii="Times New Roman" w:hAnsi="Times New Roman"/>
          <w:sz w:val="24"/>
          <w:szCs w:val="24"/>
        </w:rPr>
        <w:t>Подрядчик обязан</w:t>
      </w:r>
      <w:r w:rsidR="00A4346A" w:rsidRPr="001D0095">
        <w:rPr>
          <w:rFonts w:ascii="Times New Roman" w:hAnsi="Times New Roman"/>
          <w:sz w:val="24"/>
          <w:szCs w:val="24"/>
        </w:rPr>
        <w:t xml:space="preserve"> в течение 10 (десяти) рабочих дней с даты получения Рабочей документации и чертежей</w:t>
      </w:r>
      <w:r w:rsidRPr="001D0095">
        <w:rPr>
          <w:rFonts w:ascii="Times New Roman" w:hAnsi="Times New Roman"/>
          <w:sz w:val="24"/>
          <w:szCs w:val="24"/>
        </w:rPr>
        <w:t>:</w:t>
      </w:r>
    </w:p>
    <w:p w14:paraId="1E4CDD87" w14:textId="656E24BD" w:rsidR="0027394A" w:rsidRPr="001D0095" w:rsidRDefault="0027394A" w:rsidP="00D94E43">
      <w:pPr>
        <w:ind w:firstLine="709"/>
        <w:jc w:val="both"/>
        <w:rPr>
          <w:sz w:val="24"/>
          <w:szCs w:val="24"/>
        </w:rPr>
      </w:pPr>
      <w:r w:rsidRPr="001D0095">
        <w:rPr>
          <w:sz w:val="24"/>
          <w:szCs w:val="24"/>
        </w:rPr>
        <w:t>- запросить с письменным обоснованием</w:t>
      </w:r>
      <w:r w:rsidR="00247CE2" w:rsidRPr="001D0095">
        <w:rPr>
          <w:sz w:val="24"/>
          <w:szCs w:val="24"/>
        </w:rPr>
        <w:t xml:space="preserve"> </w:t>
      </w:r>
      <w:r w:rsidRPr="001D0095">
        <w:rPr>
          <w:sz w:val="24"/>
          <w:szCs w:val="24"/>
        </w:rPr>
        <w:t>у Заказчика дополнительную информацию и/или документы, необходимые для выполнения Работ;</w:t>
      </w:r>
    </w:p>
    <w:p w14:paraId="05DB3C05" w14:textId="6DA84093" w:rsidR="0027394A" w:rsidRPr="001D0095" w:rsidRDefault="0027394A" w:rsidP="00D94E43">
      <w:pPr>
        <w:ind w:firstLine="709"/>
        <w:jc w:val="both"/>
        <w:rPr>
          <w:sz w:val="24"/>
          <w:szCs w:val="24"/>
        </w:rPr>
      </w:pPr>
      <w:r w:rsidRPr="001D0095">
        <w:rPr>
          <w:sz w:val="24"/>
          <w:szCs w:val="24"/>
        </w:rPr>
        <w:t>- уведомить Заказчика обо всех недостатках (расхождениях, ошибках, недостающих документах и т</w:t>
      </w:r>
      <w:r w:rsidR="00C138E9" w:rsidRPr="001D0095">
        <w:rPr>
          <w:sz w:val="24"/>
          <w:szCs w:val="24"/>
        </w:rPr>
        <w:t>.</w:t>
      </w:r>
      <w:r w:rsidRPr="001D0095">
        <w:rPr>
          <w:sz w:val="24"/>
          <w:szCs w:val="24"/>
        </w:rPr>
        <w:t>д.), которые были обнаружены Подрядчиком в Рабочей документации и чертежах, (или должны были быть обнаружены им как</w:t>
      </w:r>
      <w:r w:rsidRPr="001D0095">
        <w:rPr>
          <w:strike/>
          <w:sz w:val="24"/>
          <w:szCs w:val="24"/>
        </w:rPr>
        <w:t xml:space="preserve"> </w:t>
      </w:r>
      <w:r w:rsidRPr="001D0095">
        <w:rPr>
          <w:sz w:val="24"/>
          <w:szCs w:val="24"/>
        </w:rPr>
        <w:t>Подрядчиком с большим опытом</w:t>
      </w:r>
      <w:r w:rsidR="0017213E" w:rsidRPr="001D0095">
        <w:rPr>
          <w:sz w:val="24"/>
          <w:szCs w:val="24"/>
        </w:rPr>
        <w:t xml:space="preserve"> работы</w:t>
      </w:r>
      <w:r w:rsidRPr="001D0095">
        <w:rPr>
          <w:sz w:val="24"/>
          <w:szCs w:val="24"/>
        </w:rPr>
        <w:t xml:space="preserve"> в строительстве). Во избежание сомнений и разночтений, и потенциальных разногласий, такие недостатки включают неполноту, упущения, препятствующие выполнению Работ Подрядчиком.</w:t>
      </w:r>
    </w:p>
    <w:p w14:paraId="469A333B" w14:textId="3F4A2D71" w:rsidR="0027394A" w:rsidRPr="001D0095" w:rsidRDefault="0027394A" w:rsidP="00D94E43">
      <w:pPr>
        <w:pStyle w:val="aff1"/>
        <w:numPr>
          <w:ilvl w:val="2"/>
          <w:numId w:val="13"/>
        </w:numPr>
        <w:tabs>
          <w:tab w:val="left" w:pos="1418"/>
        </w:tabs>
        <w:ind w:left="0" w:firstLine="709"/>
        <w:jc w:val="both"/>
        <w:rPr>
          <w:rFonts w:ascii="Times New Roman" w:hAnsi="Times New Roman"/>
          <w:sz w:val="24"/>
          <w:szCs w:val="24"/>
        </w:rPr>
      </w:pPr>
      <w:r w:rsidRPr="001D0095">
        <w:rPr>
          <w:rFonts w:ascii="Times New Roman" w:hAnsi="Times New Roman"/>
          <w:sz w:val="24"/>
          <w:szCs w:val="24"/>
        </w:rPr>
        <w:t xml:space="preserve">При неисполнении Подрядчиком обязательств, изложенных в пункте 1.4.1 Договора, Подрядчик </w:t>
      </w:r>
      <w:r w:rsidR="0017213E" w:rsidRPr="001D0095">
        <w:rPr>
          <w:rFonts w:ascii="Times New Roman" w:hAnsi="Times New Roman"/>
          <w:sz w:val="24"/>
          <w:szCs w:val="24"/>
        </w:rPr>
        <w:t>не в</w:t>
      </w:r>
      <w:r w:rsidRPr="001D0095">
        <w:rPr>
          <w:rFonts w:ascii="Times New Roman" w:hAnsi="Times New Roman"/>
          <w:sz w:val="24"/>
          <w:szCs w:val="24"/>
        </w:rPr>
        <w:t>прав</w:t>
      </w:r>
      <w:r w:rsidR="0017213E" w:rsidRPr="001D0095">
        <w:rPr>
          <w:rFonts w:ascii="Times New Roman" w:hAnsi="Times New Roman"/>
          <w:sz w:val="24"/>
          <w:szCs w:val="24"/>
        </w:rPr>
        <w:t>е</w:t>
      </w:r>
      <w:r w:rsidRPr="001D0095">
        <w:rPr>
          <w:rFonts w:ascii="Times New Roman" w:hAnsi="Times New Roman"/>
          <w:sz w:val="24"/>
          <w:szCs w:val="24"/>
        </w:rPr>
        <w:t xml:space="preserve"> впоследствии требовать соответствующую дополнительную оплату и/или соответствующее продление сроков выполнения </w:t>
      </w:r>
      <w:r w:rsidR="006B144A" w:rsidRPr="001D0095">
        <w:rPr>
          <w:rFonts w:ascii="Times New Roman" w:hAnsi="Times New Roman"/>
          <w:sz w:val="24"/>
          <w:szCs w:val="24"/>
        </w:rPr>
        <w:t>Работ, вызванных</w:t>
      </w:r>
      <w:r w:rsidR="006B4BDF" w:rsidRPr="001D0095">
        <w:rPr>
          <w:rFonts w:ascii="Times New Roman" w:hAnsi="Times New Roman"/>
          <w:sz w:val="24"/>
          <w:szCs w:val="24"/>
        </w:rPr>
        <w:t xml:space="preserve"> недостатками в переданной</w:t>
      </w:r>
      <w:r w:rsidR="00674AC0" w:rsidRPr="001D0095">
        <w:rPr>
          <w:rFonts w:ascii="Times New Roman" w:hAnsi="Times New Roman"/>
          <w:sz w:val="24"/>
          <w:szCs w:val="24"/>
        </w:rPr>
        <w:t xml:space="preserve"> Заказчиком</w:t>
      </w:r>
      <w:r w:rsidR="006B4BDF" w:rsidRPr="001D0095">
        <w:rPr>
          <w:rFonts w:ascii="Times New Roman" w:hAnsi="Times New Roman"/>
          <w:sz w:val="24"/>
          <w:szCs w:val="24"/>
        </w:rPr>
        <w:t xml:space="preserve"> документации</w:t>
      </w:r>
      <w:r w:rsidRPr="001D0095">
        <w:rPr>
          <w:rFonts w:ascii="Times New Roman" w:hAnsi="Times New Roman"/>
          <w:sz w:val="24"/>
          <w:szCs w:val="24"/>
        </w:rPr>
        <w:t>.</w:t>
      </w:r>
    </w:p>
    <w:p w14:paraId="230978D1" w14:textId="5B859F87" w:rsidR="00C53BBB" w:rsidRPr="001D0095" w:rsidRDefault="00EA413E" w:rsidP="00D94E43">
      <w:pPr>
        <w:ind w:firstLine="709"/>
        <w:jc w:val="both"/>
        <w:rPr>
          <w:sz w:val="24"/>
          <w:szCs w:val="24"/>
          <w:lang w:eastAsia="en-US"/>
        </w:rPr>
      </w:pPr>
      <w:r w:rsidRPr="001D0095">
        <w:rPr>
          <w:sz w:val="24"/>
          <w:szCs w:val="24"/>
        </w:rPr>
        <w:t>О</w:t>
      </w:r>
      <w:r w:rsidR="002F5EF0" w:rsidRPr="001D0095">
        <w:rPr>
          <w:sz w:val="24"/>
          <w:szCs w:val="24"/>
        </w:rPr>
        <w:t xml:space="preserve">тсутствие замечаний Подрядчика </w:t>
      </w:r>
      <w:r w:rsidR="00C53BBB" w:rsidRPr="001D0095">
        <w:rPr>
          <w:sz w:val="24"/>
          <w:szCs w:val="24"/>
        </w:rPr>
        <w:t>подтверждает</w:t>
      </w:r>
      <w:r w:rsidR="005B7A44" w:rsidRPr="001D0095">
        <w:rPr>
          <w:sz w:val="24"/>
          <w:szCs w:val="24"/>
        </w:rPr>
        <w:t xml:space="preserve"> ознакомление Подрядчика с </w:t>
      </w:r>
      <w:r w:rsidR="00674AC0" w:rsidRPr="001D0095">
        <w:rPr>
          <w:sz w:val="24"/>
          <w:szCs w:val="24"/>
        </w:rPr>
        <w:t>переданной Заказчиком</w:t>
      </w:r>
      <w:r w:rsidR="00A942F1" w:rsidRPr="001D0095">
        <w:rPr>
          <w:sz w:val="24"/>
          <w:szCs w:val="24"/>
        </w:rPr>
        <w:t xml:space="preserve"> документацией </w:t>
      </w:r>
      <w:r w:rsidR="005B7A44" w:rsidRPr="001D0095">
        <w:rPr>
          <w:sz w:val="24"/>
          <w:szCs w:val="24"/>
        </w:rPr>
        <w:t>для выполнения Работ, включая инженерные и</w:t>
      </w:r>
      <w:r w:rsidR="00226B53" w:rsidRPr="001D0095">
        <w:rPr>
          <w:sz w:val="24"/>
          <w:szCs w:val="24"/>
        </w:rPr>
        <w:t>з</w:t>
      </w:r>
      <w:r w:rsidR="005B7A44" w:rsidRPr="001D0095">
        <w:rPr>
          <w:sz w:val="24"/>
          <w:szCs w:val="24"/>
        </w:rPr>
        <w:t>ыскания,</w:t>
      </w:r>
      <w:r w:rsidR="00C53BBB" w:rsidRPr="001D0095">
        <w:rPr>
          <w:sz w:val="24"/>
          <w:szCs w:val="24"/>
        </w:rPr>
        <w:t xml:space="preserve"> согласие Подрядчика с видами, составом и объемом Работ, подлежащими выполнению по настоящему Договору</w:t>
      </w:r>
      <w:r w:rsidR="00A53F98" w:rsidRPr="001D0095">
        <w:rPr>
          <w:sz w:val="24"/>
          <w:szCs w:val="24"/>
        </w:rPr>
        <w:t xml:space="preserve"> в полном объеме</w:t>
      </w:r>
      <w:r w:rsidR="002F5EF0" w:rsidRPr="001D0095">
        <w:rPr>
          <w:sz w:val="24"/>
          <w:szCs w:val="24"/>
        </w:rPr>
        <w:t xml:space="preserve">, а также с </w:t>
      </w:r>
      <w:r w:rsidR="00EB7C2F" w:rsidRPr="001D0095">
        <w:rPr>
          <w:sz w:val="24"/>
          <w:szCs w:val="24"/>
        </w:rPr>
        <w:t xml:space="preserve">Ценой </w:t>
      </w:r>
      <w:r w:rsidR="002F5EF0" w:rsidRPr="001D0095">
        <w:rPr>
          <w:sz w:val="24"/>
          <w:szCs w:val="24"/>
        </w:rPr>
        <w:t>Работ,</w:t>
      </w:r>
      <w:r w:rsidR="00A53F98" w:rsidRPr="001D0095">
        <w:rPr>
          <w:sz w:val="24"/>
          <w:szCs w:val="24"/>
        </w:rPr>
        <w:t xml:space="preserve"> и лишает</w:t>
      </w:r>
      <w:r w:rsidR="00CF6E8D" w:rsidRPr="001D0095">
        <w:rPr>
          <w:sz w:val="24"/>
          <w:szCs w:val="24"/>
        </w:rPr>
        <w:t xml:space="preserve"> Подрядчика права ссылаться на н</w:t>
      </w:r>
      <w:r w:rsidR="00A53F98" w:rsidRPr="001D0095">
        <w:rPr>
          <w:sz w:val="24"/>
          <w:szCs w:val="24"/>
        </w:rPr>
        <w:t>едостатки Рабочей документации</w:t>
      </w:r>
      <w:r w:rsidR="00B45D92" w:rsidRPr="001D0095">
        <w:rPr>
          <w:sz w:val="24"/>
          <w:szCs w:val="24"/>
        </w:rPr>
        <w:t xml:space="preserve"> при исполнении Договора</w:t>
      </w:r>
      <w:r w:rsidR="00950053" w:rsidRPr="001D0095">
        <w:rPr>
          <w:sz w:val="24"/>
          <w:szCs w:val="24"/>
        </w:rPr>
        <w:t>.</w:t>
      </w:r>
    </w:p>
    <w:p w14:paraId="03D27BE6" w14:textId="3E86A0C9" w:rsidR="0027394A" w:rsidRPr="001D0095" w:rsidRDefault="00B516D2" w:rsidP="00D94E43">
      <w:pPr>
        <w:pStyle w:val="aff1"/>
        <w:numPr>
          <w:ilvl w:val="2"/>
          <w:numId w:val="13"/>
        </w:numPr>
        <w:tabs>
          <w:tab w:val="left" w:pos="1418"/>
        </w:tabs>
        <w:ind w:left="0" w:firstLine="709"/>
        <w:jc w:val="both"/>
        <w:rPr>
          <w:color w:val="000000"/>
        </w:rPr>
      </w:pPr>
      <w:r w:rsidRPr="001D0095">
        <w:rPr>
          <w:rFonts w:ascii="Times New Roman" w:hAnsi="Times New Roman"/>
          <w:sz w:val="24"/>
          <w:szCs w:val="24"/>
        </w:rPr>
        <w:t xml:space="preserve">Любые затраты, понесенные Заказчиком, при рассмотрении/согласовании запросов на внесение изменений в </w:t>
      </w:r>
      <w:r w:rsidR="00674AC0" w:rsidRPr="001D0095">
        <w:rPr>
          <w:rFonts w:ascii="Times New Roman" w:hAnsi="Times New Roman"/>
          <w:sz w:val="24"/>
          <w:szCs w:val="24"/>
        </w:rPr>
        <w:t xml:space="preserve">Проектную и/или </w:t>
      </w:r>
      <w:r w:rsidRPr="001D0095">
        <w:rPr>
          <w:rFonts w:ascii="Times New Roman" w:hAnsi="Times New Roman"/>
          <w:sz w:val="24"/>
          <w:szCs w:val="24"/>
        </w:rPr>
        <w:t>Рабочую документацию по причинам отклонений Подрядчика от Рабочей документации, а также затраты по внесению изменений в</w:t>
      </w:r>
      <w:r w:rsidR="00674AC0" w:rsidRPr="001D0095">
        <w:rPr>
          <w:rFonts w:ascii="Times New Roman" w:hAnsi="Times New Roman"/>
          <w:sz w:val="24"/>
          <w:szCs w:val="24"/>
        </w:rPr>
        <w:t xml:space="preserve"> Проектную и/или</w:t>
      </w:r>
      <w:r w:rsidRPr="001D0095">
        <w:rPr>
          <w:rFonts w:ascii="Times New Roman" w:hAnsi="Times New Roman"/>
          <w:sz w:val="24"/>
          <w:szCs w:val="24"/>
        </w:rPr>
        <w:t xml:space="preserve"> Рабочую документацию, ее перевыпуску и повторному согласованию, подлежат оплате со стороны Подрядчика в полном размере. Заказчик имеет право </w:t>
      </w:r>
      <w:r w:rsidR="00CB6FD6" w:rsidRPr="001D0095">
        <w:rPr>
          <w:rFonts w:ascii="Times New Roman" w:hAnsi="Times New Roman"/>
          <w:sz w:val="24"/>
          <w:szCs w:val="24"/>
        </w:rPr>
        <w:lastRenderedPageBreak/>
        <w:t xml:space="preserve">уменьшить на </w:t>
      </w:r>
      <w:r w:rsidRPr="001D0095">
        <w:rPr>
          <w:rFonts w:ascii="Times New Roman" w:hAnsi="Times New Roman"/>
          <w:sz w:val="24"/>
          <w:szCs w:val="24"/>
        </w:rPr>
        <w:t xml:space="preserve">соответствующую денежную сумму </w:t>
      </w:r>
      <w:r w:rsidR="00CB6FD6" w:rsidRPr="001D0095">
        <w:rPr>
          <w:rFonts w:ascii="Times New Roman" w:hAnsi="Times New Roman"/>
          <w:sz w:val="24"/>
          <w:szCs w:val="24"/>
        </w:rPr>
        <w:t xml:space="preserve">очередной </w:t>
      </w:r>
      <w:r w:rsidRPr="001D0095">
        <w:rPr>
          <w:rFonts w:ascii="Times New Roman" w:hAnsi="Times New Roman"/>
          <w:sz w:val="24"/>
          <w:szCs w:val="24"/>
        </w:rPr>
        <w:t xml:space="preserve">платеж Подрядчику </w:t>
      </w:r>
      <w:r w:rsidR="00C91961">
        <w:rPr>
          <w:rFonts w:ascii="Times New Roman" w:hAnsi="Times New Roman"/>
          <w:sz w:val="24"/>
          <w:szCs w:val="24"/>
        </w:rPr>
        <w:t xml:space="preserve">по Договору </w:t>
      </w:r>
      <w:r w:rsidRPr="001D0095">
        <w:rPr>
          <w:rFonts w:ascii="Times New Roman" w:hAnsi="Times New Roman"/>
          <w:sz w:val="24"/>
          <w:szCs w:val="24"/>
        </w:rPr>
        <w:t>в одностороннем порядке.</w:t>
      </w:r>
    </w:p>
    <w:p w14:paraId="4EDCB63B" w14:textId="64E6C039" w:rsidR="00A4346A" w:rsidRPr="001D0095" w:rsidRDefault="00A4346A" w:rsidP="00D94E43">
      <w:pPr>
        <w:pStyle w:val="aff1"/>
        <w:numPr>
          <w:ilvl w:val="1"/>
          <w:numId w:val="6"/>
        </w:numPr>
        <w:ind w:left="0" w:firstLine="709"/>
        <w:jc w:val="both"/>
        <w:rPr>
          <w:rFonts w:ascii="Times New Roman" w:hAnsi="Times New Roman"/>
          <w:bCs/>
          <w:spacing w:val="-1"/>
          <w:sz w:val="24"/>
          <w:szCs w:val="24"/>
        </w:rPr>
      </w:pPr>
      <w:r w:rsidRPr="001D0095">
        <w:rPr>
          <w:rFonts w:ascii="Times New Roman" w:hAnsi="Times New Roman"/>
          <w:bCs/>
          <w:spacing w:val="-1"/>
          <w:sz w:val="24"/>
          <w:szCs w:val="24"/>
        </w:rPr>
        <w:t>При исполнении Договора Стороны обязуются соблюдать Общие условия</w:t>
      </w:r>
      <w:r w:rsidR="000A6601">
        <w:rPr>
          <w:rFonts w:ascii="Times New Roman" w:hAnsi="Times New Roman"/>
          <w:bCs/>
          <w:spacing w:val="-1"/>
          <w:sz w:val="24"/>
          <w:szCs w:val="24"/>
        </w:rPr>
        <w:t xml:space="preserve"> к Договору подряда на выполнение Работ в рамках реализации проекта по строительству Амурского газохимического комплекса (ГХК)</w:t>
      </w:r>
      <w:r w:rsidRPr="001D0095">
        <w:rPr>
          <w:rFonts w:ascii="Times New Roman" w:hAnsi="Times New Roman"/>
          <w:bCs/>
          <w:spacing w:val="-1"/>
          <w:sz w:val="24"/>
          <w:szCs w:val="24"/>
        </w:rPr>
        <w:t xml:space="preserve"> </w:t>
      </w:r>
      <w:r w:rsidR="006B4BDF" w:rsidRPr="001D0095">
        <w:rPr>
          <w:rFonts w:ascii="Times New Roman" w:hAnsi="Times New Roman"/>
          <w:bCs/>
          <w:spacing w:val="-1"/>
          <w:sz w:val="24"/>
          <w:szCs w:val="24"/>
        </w:rPr>
        <w:t xml:space="preserve">(далее – </w:t>
      </w:r>
      <w:r w:rsidR="006B4BDF" w:rsidRPr="001D0095">
        <w:rPr>
          <w:rFonts w:ascii="Times New Roman" w:hAnsi="Times New Roman"/>
          <w:b/>
          <w:bCs/>
          <w:spacing w:val="-1"/>
          <w:sz w:val="24"/>
          <w:szCs w:val="24"/>
        </w:rPr>
        <w:t>Общие условия</w:t>
      </w:r>
      <w:r w:rsidR="006B4BDF" w:rsidRPr="001D0095">
        <w:rPr>
          <w:rFonts w:ascii="Times New Roman" w:hAnsi="Times New Roman"/>
          <w:bCs/>
          <w:spacing w:val="-1"/>
          <w:sz w:val="24"/>
          <w:szCs w:val="24"/>
        </w:rPr>
        <w:t xml:space="preserve">) </w:t>
      </w:r>
      <w:r w:rsidRPr="001D0095">
        <w:rPr>
          <w:rFonts w:ascii="Times New Roman" w:hAnsi="Times New Roman"/>
          <w:bCs/>
          <w:spacing w:val="-1"/>
          <w:sz w:val="24"/>
          <w:szCs w:val="24"/>
        </w:rPr>
        <w:t>и Приложения №№1-18</w:t>
      </w:r>
      <w:r w:rsidR="00E150AD" w:rsidRPr="001D0095">
        <w:rPr>
          <w:rFonts w:ascii="Times New Roman" w:hAnsi="Times New Roman"/>
          <w:bCs/>
          <w:spacing w:val="-1"/>
          <w:sz w:val="24"/>
          <w:szCs w:val="24"/>
        </w:rPr>
        <w:t>,26</w:t>
      </w:r>
      <w:r w:rsidR="00547E55" w:rsidRPr="001D0095">
        <w:rPr>
          <w:rFonts w:ascii="Times New Roman" w:hAnsi="Times New Roman"/>
          <w:bCs/>
          <w:spacing w:val="-1"/>
          <w:sz w:val="24"/>
          <w:szCs w:val="24"/>
        </w:rPr>
        <w:t>-27</w:t>
      </w:r>
      <w:r w:rsidRPr="001D0095">
        <w:rPr>
          <w:rFonts w:ascii="Times New Roman" w:hAnsi="Times New Roman"/>
          <w:bCs/>
          <w:spacing w:val="-1"/>
          <w:sz w:val="24"/>
          <w:szCs w:val="24"/>
        </w:rPr>
        <w:t xml:space="preserve"> к Договору</w:t>
      </w:r>
      <w:r w:rsidR="00674AC0" w:rsidRPr="001D0095">
        <w:rPr>
          <w:rFonts w:ascii="Times New Roman" w:hAnsi="Times New Roman"/>
          <w:bCs/>
          <w:spacing w:val="-1"/>
          <w:sz w:val="24"/>
          <w:szCs w:val="24"/>
        </w:rPr>
        <w:t xml:space="preserve"> (далее – Приложения, размещенные на сайте)</w:t>
      </w:r>
      <w:r w:rsidRPr="001D0095">
        <w:rPr>
          <w:rFonts w:ascii="Times New Roman" w:hAnsi="Times New Roman"/>
          <w:bCs/>
          <w:spacing w:val="-1"/>
          <w:sz w:val="24"/>
          <w:szCs w:val="24"/>
        </w:rPr>
        <w:t xml:space="preserve">, размещенные на веб-сайте Заказчика по адресу: </w:t>
      </w:r>
      <w:r w:rsidR="00736117" w:rsidRPr="001D0095">
        <w:rPr>
          <w:rFonts w:ascii="Times New Roman" w:hAnsi="Times New Roman"/>
          <w:sz w:val="24"/>
          <w:szCs w:val="24"/>
        </w:rPr>
        <w:t>https://amur-gcc.ru/o-proekte/partnerstvo.php</w:t>
      </w:r>
      <w:r w:rsidRPr="001D0095">
        <w:rPr>
          <w:rFonts w:ascii="Times New Roman" w:hAnsi="Times New Roman"/>
          <w:bCs/>
          <w:spacing w:val="-1"/>
          <w:sz w:val="24"/>
          <w:szCs w:val="24"/>
        </w:rPr>
        <w:t>/.</w:t>
      </w:r>
    </w:p>
    <w:p w14:paraId="5F0C1B44" w14:textId="77777777" w:rsidR="006B4BDF" w:rsidRPr="001D0095" w:rsidRDefault="00A4346A" w:rsidP="00D94E43">
      <w:pPr>
        <w:pStyle w:val="aff1"/>
        <w:ind w:left="0" w:firstLine="709"/>
        <w:jc w:val="both"/>
        <w:rPr>
          <w:rFonts w:ascii="Times New Roman" w:hAnsi="Times New Roman"/>
          <w:color w:val="000000"/>
          <w:sz w:val="24"/>
          <w:szCs w:val="24"/>
        </w:rPr>
      </w:pPr>
      <w:r w:rsidRPr="001D0095">
        <w:rPr>
          <w:rFonts w:ascii="Times New Roman" w:hAnsi="Times New Roman"/>
          <w:color w:val="000000"/>
          <w:sz w:val="24"/>
          <w:szCs w:val="24"/>
        </w:rPr>
        <w:t xml:space="preserve">Общие условия являются неотъемлемой частью Договора. </w:t>
      </w:r>
    </w:p>
    <w:p w14:paraId="265B8637" w14:textId="1FE532CC" w:rsidR="00A4346A" w:rsidRPr="001D0095" w:rsidRDefault="00A4346A" w:rsidP="00D94E43">
      <w:pPr>
        <w:pStyle w:val="aff1"/>
        <w:ind w:left="0" w:firstLine="709"/>
        <w:jc w:val="both"/>
        <w:rPr>
          <w:rFonts w:ascii="Times New Roman" w:hAnsi="Times New Roman"/>
          <w:sz w:val="24"/>
          <w:szCs w:val="24"/>
        </w:rPr>
      </w:pPr>
      <w:r w:rsidRPr="001D0095">
        <w:rPr>
          <w:rFonts w:ascii="Times New Roman" w:hAnsi="Times New Roman"/>
          <w:color w:val="000000"/>
          <w:sz w:val="24"/>
          <w:szCs w:val="24"/>
        </w:rPr>
        <w:t xml:space="preserve">В случае изменения Общих условий </w:t>
      </w:r>
      <w:r w:rsidR="006B4BDF" w:rsidRPr="001D0095">
        <w:rPr>
          <w:rFonts w:ascii="Times New Roman" w:hAnsi="Times New Roman"/>
          <w:color w:val="000000"/>
          <w:sz w:val="24"/>
          <w:szCs w:val="24"/>
        </w:rPr>
        <w:t>и Приложений</w:t>
      </w:r>
      <w:r w:rsidR="00674AC0" w:rsidRPr="001D0095">
        <w:rPr>
          <w:rFonts w:ascii="Times New Roman" w:hAnsi="Times New Roman"/>
          <w:color w:val="000000"/>
          <w:sz w:val="24"/>
          <w:szCs w:val="24"/>
        </w:rPr>
        <w:t xml:space="preserve">, размещенных на сайте, </w:t>
      </w:r>
      <w:r w:rsidRPr="001D0095">
        <w:rPr>
          <w:rFonts w:ascii="Times New Roman" w:hAnsi="Times New Roman"/>
          <w:color w:val="000000"/>
          <w:sz w:val="24"/>
          <w:szCs w:val="24"/>
        </w:rPr>
        <w:t xml:space="preserve">после заключения Договора Стороны руководствуются новой редакцией Общих условий </w:t>
      </w:r>
      <w:r w:rsidR="006B4BDF" w:rsidRPr="001D0095">
        <w:rPr>
          <w:rFonts w:ascii="Times New Roman" w:hAnsi="Times New Roman"/>
          <w:color w:val="000000"/>
          <w:sz w:val="24"/>
          <w:szCs w:val="24"/>
        </w:rPr>
        <w:t>и/или Приложений</w:t>
      </w:r>
      <w:r w:rsidR="00674AC0" w:rsidRPr="001D0095">
        <w:rPr>
          <w:rFonts w:ascii="Times New Roman" w:hAnsi="Times New Roman"/>
          <w:color w:val="000000"/>
          <w:sz w:val="24"/>
          <w:szCs w:val="24"/>
        </w:rPr>
        <w:t xml:space="preserve">, размещенных на сайте, </w:t>
      </w:r>
      <w:r w:rsidRPr="001D0095">
        <w:rPr>
          <w:rFonts w:ascii="Times New Roman" w:hAnsi="Times New Roman"/>
          <w:color w:val="000000"/>
          <w:sz w:val="24"/>
          <w:szCs w:val="24"/>
        </w:rPr>
        <w:t>с даты их размещения на веб-сайте Заказчика, если иная дата не указана в новой редакции Общих условий</w:t>
      </w:r>
      <w:r w:rsidR="006B4BDF" w:rsidRPr="001D0095">
        <w:rPr>
          <w:rFonts w:ascii="Times New Roman" w:hAnsi="Times New Roman"/>
          <w:color w:val="000000"/>
          <w:sz w:val="24"/>
          <w:szCs w:val="24"/>
        </w:rPr>
        <w:t xml:space="preserve"> и/</w:t>
      </w:r>
      <w:r w:rsidR="00674AC0" w:rsidRPr="001D0095">
        <w:rPr>
          <w:rFonts w:ascii="Times New Roman" w:hAnsi="Times New Roman"/>
          <w:color w:val="000000"/>
          <w:sz w:val="24"/>
          <w:szCs w:val="24"/>
        </w:rPr>
        <w:t xml:space="preserve">или соответствующих </w:t>
      </w:r>
      <w:r w:rsidR="006B4BDF" w:rsidRPr="001D0095">
        <w:rPr>
          <w:rFonts w:ascii="Times New Roman" w:hAnsi="Times New Roman"/>
          <w:color w:val="000000"/>
          <w:sz w:val="24"/>
          <w:szCs w:val="24"/>
        </w:rPr>
        <w:t>Приложени</w:t>
      </w:r>
      <w:r w:rsidR="0094640B" w:rsidRPr="001D0095">
        <w:rPr>
          <w:rFonts w:ascii="Times New Roman" w:hAnsi="Times New Roman"/>
          <w:color w:val="000000"/>
          <w:sz w:val="24"/>
          <w:szCs w:val="24"/>
        </w:rPr>
        <w:t>ях</w:t>
      </w:r>
      <w:r w:rsidR="00674AC0" w:rsidRPr="001D0095">
        <w:rPr>
          <w:rFonts w:ascii="Times New Roman" w:hAnsi="Times New Roman"/>
          <w:bCs/>
          <w:spacing w:val="-1"/>
          <w:sz w:val="24"/>
          <w:szCs w:val="24"/>
        </w:rPr>
        <w:t>, размещенных на сайте</w:t>
      </w:r>
      <w:r w:rsidRPr="001D0095">
        <w:rPr>
          <w:rFonts w:ascii="Times New Roman" w:hAnsi="Times New Roman"/>
          <w:color w:val="000000"/>
          <w:sz w:val="24"/>
          <w:szCs w:val="24"/>
        </w:rPr>
        <w:t>.</w:t>
      </w:r>
    </w:p>
    <w:p w14:paraId="2038B929" w14:textId="159BC68E" w:rsidR="00A4346A" w:rsidRPr="001D0095" w:rsidRDefault="00A4346A" w:rsidP="00D94E43">
      <w:pPr>
        <w:pStyle w:val="aff1"/>
        <w:ind w:left="0" w:firstLine="709"/>
        <w:jc w:val="both"/>
      </w:pPr>
      <w:r w:rsidRPr="001D0095">
        <w:rPr>
          <w:rFonts w:ascii="Times New Roman" w:hAnsi="Times New Roman"/>
          <w:sz w:val="24"/>
          <w:szCs w:val="24"/>
        </w:rPr>
        <w:t xml:space="preserve">Общие условия </w:t>
      </w:r>
      <w:r w:rsidR="006B4BDF" w:rsidRPr="001D0095">
        <w:rPr>
          <w:rFonts w:ascii="Times New Roman" w:hAnsi="Times New Roman"/>
          <w:sz w:val="24"/>
          <w:szCs w:val="24"/>
        </w:rPr>
        <w:t xml:space="preserve">и </w:t>
      </w:r>
      <w:r w:rsidR="006B4BDF" w:rsidRPr="001D0095">
        <w:rPr>
          <w:rFonts w:ascii="Times New Roman" w:hAnsi="Times New Roman"/>
          <w:color w:val="000000"/>
          <w:sz w:val="24"/>
          <w:szCs w:val="24"/>
        </w:rPr>
        <w:t>Приложения</w:t>
      </w:r>
      <w:r w:rsidR="00674AC0" w:rsidRPr="001D0095">
        <w:rPr>
          <w:rFonts w:ascii="Times New Roman" w:hAnsi="Times New Roman"/>
          <w:color w:val="000000"/>
          <w:sz w:val="24"/>
          <w:szCs w:val="24"/>
        </w:rPr>
        <w:t xml:space="preserve">, размещенные на сайте, </w:t>
      </w:r>
      <w:r w:rsidRPr="001D0095">
        <w:rPr>
          <w:rFonts w:ascii="Times New Roman" w:hAnsi="Times New Roman"/>
          <w:sz w:val="24"/>
          <w:szCs w:val="24"/>
        </w:rPr>
        <w:t>изучены Подрядчиком в полном объеме, понятны и учтены при согласовании условий и подписании Договора и Подрядчик, подписывая Договор, принимает и выражает свое согласие с условиями, содержащимися в Общих условиях</w:t>
      </w:r>
      <w:r w:rsidR="006B4BDF" w:rsidRPr="001D0095">
        <w:rPr>
          <w:rFonts w:ascii="Times New Roman" w:hAnsi="Times New Roman"/>
          <w:sz w:val="24"/>
          <w:szCs w:val="24"/>
        </w:rPr>
        <w:t xml:space="preserve"> и </w:t>
      </w:r>
      <w:r w:rsidR="006B4BDF" w:rsidRPr="001D0095">
        <w:rPr>
          <w:rFonts w:ascii="Times New Roman" w:hAnsi="Times New Roman"/>
          <w:color w:val="000000"/>
          <w:sz w:val="24"/>
          <w:szCs w:val="24"/>
        </w:rPr>
        <w:t>Приложения</w:t>
      </w:r>
      <w:r w:rsidR="00674AC0" w:rsidRPr="001D0095">
        <w:rPr>
          <w:rFonts w:ascii="Times New Roman" w:hAnsi="Times New Roman"/>
          <w:color w:val="000000"/>
          <w:sz w:val="24"/>
          <w:szCs w:val="24"/>
        </w:rPr>
        <w:t>х, размещенных на сайте</w:t>
      </w:r>
      <w:r w:rsidRPr="001D0095">
        <w:rPr>
          <w:rFonts w:ascii="Times New Roman" w:hAnsi="Times New Roman"/>
          <w:sz w:val="24"/>
          <w:szCs w:val="24"/>
        </w:rPr>
        <w:t>.</w:t>
      </w:r>
    </w:p>
    <w:p w14:paraId="3B2410D1" w14:textId="2AB492AC" w:rsidR="00A4346A" w:rsidRPr="001D0095" w:rsidRDefault="00A4346A" w:rsidP="00D94E43">
      <w:pPr>
        <w:pStyle w:val="2a"/>
        <w:tabs>
          <w:tab w:val="left" w:pos="0"/>
          <w:tab w:val="left" w:pos="284"/>
          <w:tab w:val="left" w:pos="851"/>
        </w:tabs>
        <w:spacing w:before="0" w:after="0"/>
        <w:ind w:left="0" w:firstLine="709"/>
      </w:pPr>
      <w:r w:rsidRPr="001D0095">
        <w:t>Исполнение требований, содержащихся в Общих условиях</w:t>
      </w:r>
      <w:r w:rsidR="006B4BDF" w:rsidRPr="001D0095">
        <w:t xml:space="preserve"> и </w:t>
      </w:r>
      <w:r w:rsidR="006B4BDF" w:rsidRPr="001D0095">
        <w:rPr>
          <w:color w:val="000000"/>
        </w:rPr>
        <w:t>Приложениях</w:t>
      </w:r>
      <w:r w:rsidR="00674AC0" w:rsidRPr="001D0095">
        <w:rPr>
          <w:bCs/>
          <w:spacing w:val="-1"/>
        </w:rPr>
        <w:t>, размещенных на сайте</w:t>
      </w:r>
      <w:r w:rsidRPr="001D0095">
        <w:t xml:space="preserve">, не дает </w:t>
      </w:r>
      <w:r w:rsidR="006B4BDF" w:rsidRPr="001D0095">
        <w:t xml:space="preserve">Подрядчику </w:t>
      </w:r>
      <w:r w:rsidRPr="001D0095">
        <w:t>права требовать изменения каких-либо условий Договора (включая, среди прочего, условия о Цене Договора, сроках выполнения Работ/оплаты), кроме случаев, прямо указанных в Договоре.</w:t>
      </w:r>
    </w:p>
    <w:p w14:paraId="1B27EBC4" w14:textId="0DA9FF23" w:rsidR="00A4346A" w:rsidRPr="001D0095" w:rsidRDefault="00A4346A" w:rsidP="00D94E43">
      <w:pPr>
        <w:pStyle w:val="2a"/>
        <w:tabs>
          <w:tab w:val="left" w:pos="0"/>
          <w:tab w:val="left" w:pos="284"/>
          <w:tab w:val="left" w:pos="851"/>
        </w:tabs>
        <w:spacing w:before="0" w:after="0"/>
        <w:ind w:left="0" w:firstLine="709"/>
        <w:rPr>
          <w:rFonts w:eastAsiaTheme="minorHAnsi"/>
          <w:lang w:eastAsia="x-none"/>
        </w:rPr>
      </w:pPr>
      <w:r w:rsidRPr="001D0095">
        <w:t xml:space="preserve">Общие условия </w:t>
      </w:r>
      <w:r w:rsidR="006B4BDF" w:rsidRPr="001D0095">
        <w:t xml:space="preserve">и </w:t>
      </w:r>
      <w:r w:rsidR="006B4BDF" w:rsidRPr="001D0095">
        <w:rPr>
          <w:color w:val="000000"/>
        </w:rPr>
        <w:t>Приложения</w:t>
      </w:r>
      <w:r w:rsidR="00674AC0" w:rsidRPr="001D0095">
        <w:rPr>
          <w:color w:val="000000"/>
        </w:rPr>
        <w:t>, размещенные на сайте,</w:t>
      </w:r>
      <w:r w:rsidR="006B4BDF" w:rsidRPr="001D0095">
        <w:t xml:space="preserve"> </w:t>
      </w:r>
      <w:r w:rsidRPr="001D0095">
        <w:t xml:space="preserve">не подлежат подписанию Сторонами на бумажных носителях. Отсутствие Общих условий </w:t>
      </w:r>
      <w:r w:rsidR="006B4BDF" w:rsidRPr="001D0095">
        <w:t xml:space="preserve">и </w:t>
      </w:r>
      <w:r w:rsidR="006B4BDF" w:rsidRPr="001D0095">
        <w:rPr>
          <w:color w:val="000000"/>
        </w:rPr>
        <w:t>Приложений</w:t>
      </w:r>
      <w:r w:rsidR="00674AC0" w:rsidRPr="001D0095">
        <w:rPr>
          <w:color w:val="000000"/>
        </w:rPr>
        <w:t xml:space="preserve">, размещенных на сайте, </w:t>
      </w:r>
      <w:r w:rsidRPr="001D0095">
        <w:t>в виде подписанных Сторонами на бумажном носителе версий не лишает такие Общие условия</w:t>
      </w:r>
      <w:r w:rsidR="006B4BDF" w:rsidRPr="001D0095">
        <w:t xml:space="preserve"> и </w:t>
      </w:r>
      <w:r w:rsidR="006B4BDF" w:rsidRPr="001D0095">
        <w:rPr>
          <w:color w:val="000000"/>
        </w:rPr>
        <w:t>Приложения</w:t>
      </w:r>
      <w:r w:rsidR="00674AC0" w:rsidRPr="001D0095">
        <w:rPr>
          <w:color w:val="000000"/>
        </w:rPr>
        <w:t xml:space="preserve">, размещенные на сайте, </w:t>
      </w:r>
      <w:r w:rsidRPr="001D0095">
        <w:t>юридической силы</w:t>
      </w:r>
      <w:r w:rsidR="00C138E9" w:rsidRPr="001D0095">
        <w:t>. В</w:t>
      </w:r>
      <w:r w:rsidRPr="001D0095">
        <w:rPr>
          <w:rFonts w:eastAsiaTheme="minorHAnsi"/>
          <w:lang w:eastAsia="x-none"/>
        </w:rPr>
        <w:t xml:space="preserve"> случае возникновения каких-либо противоречий между Договором и Общими условиями</w:t>
      </w:r>
      <w:r w:rsidR="006B4BDF" w:rsidRPr="001D0095">
        <w:rPr>
          <w:rFonts w:eastAsiaTheme="minorHAnsi"/>
          <w:lang w:eastAsia="x-none"/>
        </w:rPr>
        <w:t xml:space="preserve"> и/или </w:t>
      </w:r>
      <w:r w:rsidR="006B4BDF" w:rsidRPr="001D0095">
        <w:rPr>
          <w:color w:val="000000"/>
        </w:rPr>
        <w:t>Приложениями</w:t>
      </w:r>
      <w:r w:rsidR="00674AC0" w:rsidRPr="001D0095">
        <w:rPr>
          <w:bCs/>
          <w:spacing w:val="-1"/>
        </w:rPr>
        <w:t>, размещенными на сайте</w:t>
      </w:r>
      <w:r w:rsidRPr="001D0095">
        <w:rPr>
          <w:rFonts w:eastAsiaTheme="minorHAnsi"/>
          <w:lang w:eastAsia="x-none"/>
        </w:rPr>
        <w:t>, приоритет имеет и подлежит применению Договор.</w:t>
      </w:r>
    </w:p>
    <w:p w14:paraId="7429C69C" w14:textId="77777777" w:rsidR="00012F90" w:rsidRPr="001D0095" w:rsidRDefault="00012F90" w:rsidP="00D94E43">
      <w:pPr>
        <w:pStyle w:val="aff1"/>
        <w:numPr>
          <w:ilvl w:val="0"/>
          <w:numId w:val="14"/>
        </w:numPr>
        <w:spacing w:before="120" w:after="120"/>
        <w:ind w:left="0" w:firstLine="0"/>
        <w:jc w:val="center"/>
        <w:rPr>
          <w:rFonts w:ascii="Times New Roman" w:eastAsia="Times New Roman" w:hAnsi="Times New Roman"/>
          <w:b/>
          <w:bCs/>
          <w:spacing w:val="-2"/>
          <w:sz w:val="24"/>
          <w:szCs w:val="24"/>
          <w:lang w:eastAsia="ru-RU"/>
        </w:rPr>
      </w:pPr>
      <w:r w:rsidRPr="001D0095">
        <w:rPr>
          <w:rFonts w:ascii="Times New Roman" w:eastAsia="Times New Roman" w:hAnsi="Times New Roman"/>
          <w:b/>
          <w:bCs/>
          <w:spacing w:val="-2"/>
          <w:sz w:val="24"/>
          <w:szCs w:val="24"/>
          <w:lang w:eastAsia="ru-RU"/>
        </w:rPr>
        <w:t>Права и обязанности Сторон</w:t>
      </w:r>
    </w:p>
    <w:p w14:paraId="21835170" w14:textId="6D1906BC" w:rsidR="002721F5" w:rsidRPr="001D0095" w:rsidRDefault="002721F5" w:rsidP="00D94E43">
      <w:pPr>
        <w:pStyle w:val="aff1"/>
        <w:numPr>
          <w:ilvl w:val="0"/>
          <w:numId w:val="51"/>
        </w:numPr>
        <w:spacing w:before="120" w:after="120"/>
        <w:ind w:left="0" w:firstLine="709"/>
        <w:rPr>
          <w:rFonts w:ascii="Times New Roman" w:hAnsi="Times New Roman"/>
          <w:b/>
          <w:bCs/>
          <w:spacing w:val="-2"/>
          <w:sz w:val="24"/>
          <w:szCs w:val="24"/>
        </w:rPr>
      </w:pPr>
      <w:bookmarkStart w:id="11" w:name="_Ref7463189"/>
      <w:r w:rsidRPr="001D0095">
        <w:rPr>
          <w:rFonts w:ascii="Times New Roman" w:hAnsi="Times New Roman"/>
          <w:b/>
          <w:bCs/>
          <w:spacing w:val="-2"/>
          <w:sz w:val="24"/>
          <w:szCs w:val="24"/>
        </w:rPr>
        <w:t>Подрядчик обязан</w:t>
      </w:r>
    </w:p>
    <w:p w14:paraId="45D7F72D" w14:textId="08B07588" w:rsidR="002721F5" w:rsidRPr="001D0095" w:rsidRDefault="007726F9" w:rsidP="00D94E43">
      <w:pPr>
        <w:pStyle w:val="aff1"/>
        <w:widowControl w:val="0"/>
        <w:autoSpaceDE w:val="0"/>
        <w:autoSpaceDN w:val="0"/>
        <w:adjustRightInd w:val="0"/>
        <w:ind w:left="0" w:right="6" w:firstLine="709"/>
        <w:rPr>
          <w:rFonts w:ascii="Times New Roman" w:eastAsia="Times New Roman" w:hAnsi="Times New Roman"/>
          <w:b/>
          <w:bCs/>
          <w:i/>
          <w:spacing w:val="-2"/>
          <w:sz w:val="24"/>
          <w:szCs w:val="24"/>
          <w:lang w:eastAsia="ru-RU"/>
        </w:rPr>
      </w:pPr>
      <w:r w:rsidRPr="001D0095">
        <w:rPr>
          <w:rFonts w:ascii="Times New Roman" w:eastAsia="Times New Roman" w:hAnsi="Times New Roman"/>
          <w:b/>
          <w:bCs/>
          <w:i/>
          <w:spacing w:val="-2"/>
          <w:sz w:val="24"/>
          <w:szCs w:val="24"/>
          <w:lang w:eastAsia="ru-RU"/>
        </w:rPr>
        <w:t xml:space="preserve">Общие </w:t>
      </w:r>
      <w:r w:rsidR="00B77127" w:rsidRPr="001D0095">
        <w:rPr>
          <w:rFonts w:ascii="Times New Roman" w:eastAsia="Times New Roman" w:hAnsi="Times New Roman"/>
          <w:b/>
          <w:bCs/>
          <w:i/>
          <w:spacing w:val="-2"/>
          <w:sz w:val="24"/>
          <w:szCs w:val="24"/>
          <w:lang w:eastAsia="ru-RU"/>
        </w:rPr>
        <w:t>обязанности</w:t>
      </w:r>
    </w:p>
    <w:p w14:paraId="093260C1" w14:textId="37DF83EC" w:rsidR="005E7511" w:rsidRPr="001D0095" w:rsidRDefault="00C078E1" w:rsidP="00D94E43">
      <w:pPr>
        <w:pStyle w:val="aff1"/>
        <w:numPr>
          <w:ilvl w:val="2"/>
          <w:numId w:val="14"/>
        </w:numPr>
        <w:ind w:left="0" w:firstLine="709"/>
        <w:jc w:val="both"/>
        <w:rPr>
          <w:bCs/>
          <w:spacing w:val="-2"/>
          <w:sz w:val="24"/>
          <w:szCs w:val="24"/>
        </w:rPr>
      </w:pPr>
      <w:r w:rsidRPr="001D0095">
        <w:rPr>
          <w:rFonts w:ascii="Times New Roman" w:hAnsi="Times New Roman"/>
          <w:bCs/>
          <w:spacing w:val="-2"/>
          <w:sz w:val="24"/>
          <w:szCs w:val="24"/>
        </w:rPr>
        <w:t>В</w:t>
      </w:r>
      <w:r w:rsidR="00BE3589" w:rsidRPr="001D0095">
        <w:rPr>
          <w:rFonts w:ascii="Times New Roman" w:hAnsi="Times New Roman"/>
          <w:bCs/>
          <w:spacing w:val="-2"/>
          <w:sz w:val="24"/>
          <w:szCs w:val="24"/>
        </w:rPr>
        <w:t xml:space="preserve">ыполнить </w:t>
      </w:r>
      <w:r w:rsidR="00676034" w:rsidRPr="001D0095">
        <w:rPr>
          <w:rFonts w:ascii="Times New Roman" w:hAnsi="Times New Roman"/>
          <w:bCs/>
          <w:spacing w:val="-2"/>
          <w:sz w:val="24"/>
          <w:szCs w:val="24"/>
        </w:rPr>
        <w:t xml:space="preserve">собственными или привлеченными силами и средствами </w:t>
      </w:r>
      <w:r w:rsidR="00BE3589" w:rsidRPr="001D0095">
        <w:rPr>
          <w:rFonts w:ascii="Times New Roman" w:hAnsi="Times New Roman"/>
          <w:bCs/>
          <w:spacing w:val="-2"/>
          <w:sz w:val="24"/>
          <w:szCs w:val="24"/>
        </w:rPr>
        <w:t>все Работы</w:t>
      </w:r>
      <w:r w:rsidR="00950053" w:rsidRPr="001D0095">
        <w:rPr>
          <w:rFonts w:ascii="Times New Roman" w:hAnsi="Times New Roman"/>
          <w:bCs/>
          <w:spacing w:val="-2"/>
          <w:sz w:val="24"/>
          <w:szCs w:val="24"/>
        </w:rPr>
        <w:t xml:space="preserve">, в объеме, </w:t>
      </w:r>
      <w:r w:rsidR="00676034" w:rsidRPr="001D0095">
        <w:rPr>
          <w:rFonts w:ascii="Times New Roman" w:hAnsi="Times New Roman"/>
          <w:bCs/>
          <w:spacing w:val="-2"/>
          <w:sz w:val="24"/>
          <w:szCs w:val="24"/>
        </w:rPr>
        <w:t xml:space="preserve">сроки и на условиях, указанных в настоящем </w:t>
      </w:r>
      <w:r w:rsidR="005E7511" w:rsidRPr="001D0095">
        <w:rPr>
          <w:rFonts w:ascii="Times New Roman" w:hAnsi="Times New Roman"/>
          <w:bCs/>
          <w:spacing w:val="-2"/>
          <w:sz w:val="24"/>
          <w:szCs w:val="24"/>
        </w:rPr>
        <w:t>Договор</w:t>
      </w:r>
      <w:r w:rsidR="00676034" w:rsidRPr="001D0095">
        <w:rPr>
          <w:rFonts w:ascii="Times New Roman" w:hAnsi="Times New Roman"/>
          <w:bCs/>
          <w:spacing w:val="-2"/>
          <w:sz w:val="24"/>
          <w:szCs w:val="24"/>
        </w:rPr>
        <w:t>е</w:t>
      </w:r>
      <w:r w:rsidR="005E7511" w:rsidRPr="001D0095">
        <w:rPr>
          <w:rFonts w:ascii="Times New Roman" w:hAnsi="Times New Roman"/>
          <w:bCs/>
          <w:spacing w:val="-2"/>
          <w:sz w:val="24"/>
          <w:szCs w:val="24"/>
        </w:rPr>
        <w:t>,</w:t>
      </w:r>
      <w:r w:rsidR="00B45295" w:rsidRPr="001D0095">
        <w:rPr>
          <w:rFonts w:ascii="Times New Roman" w:hAnsi="Times New Roman"/>
          <w:bCs/>
          <w:spacing w:val="-2"/>
          <w:sz w:val="24"/>
          <w:szCs w:val="24"/>
        </w:rPr>
        <w:t xml:space="preserve"> </w:t>
      </w:r>
      <w:r w:rsidR="00507CA5" w:rsidRPr="001D0095">
        <w:rPr>
          <w:rFonts w:ascii="Times New Roman" w:hAnsi="Times New Roman"/>
          <w:bCs/>
          <w:spacing w:val="-2"/>
          <w:sz w:val="24"/>
          <w:szCs w:val="24"/>
        </w:rPr>
        <w:t xml:space="preserve">в том числе </w:t>
      </w:r>
      <w:r w:rsidR="00B45295" w:rsidRPr="001D0095">
        <w:rPr>
          <w:rFonts w:ascii="Times New Roman" w:hAnsi="Times New Roman"/>
          <w:bCs/>
          <w:spacing w:val="-2"/>
          <w:sz w:val="24"/>
          <w:szCs w:val="24"/>
        </w:rPr>
        <w:t xml:space="preserve">Дополнительные работы, </w:t>
      </w:r>
      <w:r w:rsidR="005E7511" w:rsidRPr="001D0095">
        <w:rPr>
          <w:rFonts w:ascii="Times New Roman" w:hAnsi="Times New Roman"/>
          <w:bCs/>
          <w:spacing w:val="-2"/>
          <w:sz w:val="24"/>
          <w:szCs w:val="24"/>
        </w:rPr>
        <w:t>применяя методы, обеспечивающие безопасное и высокое качество выполнения Работ, с соблюдением требований настоящего Договора, действующего законодательства РФ, Обязательны</w:t>
      </w:r>
      <w:r w:rsidR="005B7A44" w:rsidRPr="001D0095">
        <w:rPr>
          <w:rFonts w:ascii="Times New Roman" w:hAnsi="Times New Roman"/>
          <w:bCs/>
          <w:spacing w:val="-2"/>
          <w:sz w:val="24"/>
          <w:szCs w:val="24"/>
        </w:rPr>
        <w:t>х</w:t>
      </w:r>
      <w:r w:rsidR="005E7511" w:rsidRPr="001D0095">
        <w:rPr>
          <w:rFonts w:ascii="Times New Roman" w:hAnsi="Times New Roman"/>
          <w:bCs/>
          <w:spacing w:val="-2"/>
          <w:sz w:val="24"/>
          <w:szCs w:val="24"/>
        </w:rPr>
        <w:t xml:space="preserve"> технически</w:t>
      </w:r>
      <w:r w:rsidR="005B7A44" w:rsidRPr="001D0095">
        <w:rPr>
          <w:rFonts w:ascii="Times New Roman" w:hAnsi="Times New Roman"/>
          <w:bCs/>
          <w:spacing w:val="-2"/>
          <w:sz w:val="24"/>
          <w:szCs w:val="24"/>
        </w:rPr>
        <w:t>х</w:t>
      </w:r>
      <w:r w:rsidR="005E7511" w:rsidRPr="001D0095">
        <w:rPr>
          <w:rFonts w:ascii="Times New Roman" w:hAnsi="Times New Roman"/>
          <w:bCs/>
          <w:spacing w:val="-2"/>
          <w:sz w:val="24"/>
          <w:szCs w:val="24"/>
        </w:rPr>
        <w:t xml:space="preserve"> правил, </w:t>
      </w:r>
      <w:r w:rsidR="00C91961">
        <w:rPr>
          <w:rFonts w:ascii="Times New Roman" w:hAnsi="Times New Roman"/>
          <w:bCs/>
          <w:spacing w:val="-2"/>
          <w:sz w:val="24"/>
          <w:szCs w:val="24"/>
        </w:rPr>
        <w:t>П</w:t>
      </w:r>
      <w:r w:rsidR="005E7511" w:rsidRPr="001D0095">
        <w:rPr>
          <w:rFonts w:ascii="Times New Roman" w:hAnsi="Times New Roman"/>
          <w:bCs/>
          <w:spacing w:val="-2"/>
          <w:sz w:val="24"/>
          <w:szCs w:val="24"/>
        </w:rPr>
        <w:t>роцедур</w:t>
      </w:r>
      <w:r w:rsidR="00FD2E63">
        <w:rPr>
          <w:rFonts w:ascii="Times New Roman" w:hAnsi="Times New Roman"/>
          <w:bCs/>
          <w:spacing w:val="-2"/>
          <w:sz w:val="24"/>
          <w:szCs w:val="24"/>
        </w:rPr>
        <w:t xml:space="preserve"> Заказчика</w:t>
      </w:r>
      <w:r w:rsidR="005E7511" w:rsidRPr="001D0095">
        <w:rPr>
          <w:rFonts w:ascii="Times New Roman" w:hAnsi="Times New Roman"/>
          <w:bCs/>
          <w:spacing w:val="-2"/>
          <w:sz w:val="24"/>
          <w:szCs w:val="24"/>
        </w:rPr>
        <w:t>, с которыми Подрядчик ознакомлен</w:t>
      </w:r>
      <w:r w:rsidR="005B7A44" w:rsidRPr="001D0095">
        <w:rPr>
          <w:rFonts w:ascii="Times New Roman" w:hAnsi="Times New Roman"/>
          <w:bCs/>
          <w:spacing w:val="-2"/>
          <w:sz w:val="24"/>
          <w:szCs w:val="24"/>
        </w:rPr>
        <w:t>,</w:t>
      </w:r>
      <w:r w:rsidR="00703CDD" w:rsidRPr="001D0095">
        <w:rPr>
          <w:rFonts w:ascii="Times New Roman" w:hAnsi="Times New Roman"/>
          <w:bCs/>
          <w:spacing w:val="-2"/>
          <w:sz w:val="24"/>
          <w:szCs w:val="24"/>
        </w:rPr>
        <w:t xml:space="preserve"> </w:t>
      </w:r>
      <w:r w:rsidR="001B1781" w:rsidRPr="001D0095">
        <w:rPr>
          <w:rFonts w:ascii="Times New Roman" w:hAnsi="Times New Roman"/>
          <w:bCs/>
          <w:spacing w:val="-2"/>
          <w:sz w:val="24"/>
          <w:szCs w:val="24"/>
        </w:rPr>
        <w:t xml:space="preserve">требований </w:t>
      </w:r>
      <w:r w:rsidR="00703CDD" w:rsidRPr="001D0095">
        <w:rPr>
          <w:rFonts w:ascii="Times New Roman" w:hAnsi="Times New Roman"/>
          <w:bCs/>
          <w:spacing w:val="-2"/>
          <w:sz w:val="24"/>
          <w:szCs w:val="24"/>
        </w:rPr>
        <w:t xml:space="preserve">по качеству, </w:t>
      </w:r>
      <w:r w:rsidR="001B1781" w:rsidRPr="001D0095">
        <w:rPr>
          <w:rFonts w:ascii="Times New Roman" w:hAnsi="Times New Roman"/>
          <w:bCs/>
          <w:spacing w:val="-2"/>
          <w:sz w:val="24"/>
          <w:szCs w:val="24"/>
        </w:rPr>
        <w:t>в том ч</w:t>
      </w:r>
      <w:r w:rsidR="000F5EEE" w:rsidRPr="001D0095">
        <w:rPr>
          <w:rFonts w:ascii="Times New Roman" w:hAnsi="Times New Roman"/>
          <w:bCs/>
          <w:spacing w:val="-2"/>
          <w:sz w:val="24"/>
          <w:szCs w:val="24"/>
        </w:rPr>
        <w:t>и</w:t>
      </w:r>
      <w:r w:rsidR="001B1781" w:rsidRPr="001D0095">
        <w:rPr>
          <w:rFonts w:ascii="Times New Roman" w:hAnsi="Times New Roman"/>
          <w:bCs/>
          <w:spacing w:val="-2"/>
          <w:sz w:val="24"/>
          <w:szCs w:val="24"/>
        </w:rPr>
        <w:t xml:space="preserve">сле </w:t>
      </w:r>
      <w:r w:rsidR="00703CDD" w:rsidRPr="001D0095">
        <w:rPr>
          <w:rFonts w:ascii="Times New Roman" w:hAnsi="Times New Roman"/>
          <w:bCs/>
          <w:spacing w:val="-2"/>
          <w:sz w:val="24"/>
          <w:szCs w:val="24"/>
        </w:rPr>
        <w:t>установленны</w:t>
      </w:r>
      <w:r w:rsidR="008F1E19" w:rsidRPr="001D0095">
        <w:rPr>
          <w:rFonts w:ascii="Times New Roman" w:hAnsi="Times New Roman"/>
          <w:bCs/>
          <w:spacing w:val="-2"/>
          <w:sz w:val="24"/>
          <w:szCs w:val="24"/>
        </w:rPr>
        <w:t>х</w:t>
      </w:r>
      <w:r w:rsidR="00703CDD" w:rsidRPr="001D0095">
        <w:rPr>
          <w:rFonts w:ascii="Times New Roman" w:hAnsi="Times New Roman"/>
          <w:bCs/>
          <w:spacing w:val="-2"/>
          <w:sz w:val="24"/>
          <w:szCs w:val="24"/>
        </w:rPr>
        <w:t xml:space="preserve"> стандартом</w:t>
      </w:r>
      <w:r w:rsidR="005E7511" w:rsidRPr="001D0095">
        <w:rPr>
          <w:rFonts w:ascii="Times New Roman" w:hAnsi="Times New Roman"/>
          <w:bCs/>
          <w:spacing w:val="-2"/>
          <w:sz w:val="24"/>
          <w:szCs w:val="24"/>
        </w:rPr>
        <w:t xml:space="preserve"> </w:t>
      </w:r>
      <w:r w:rsidR="00703CDD" w:rsidRPr="001D0095">
        <w:rPr>
          <w:rFonts w:ascii="Times New Roman" w:hAnsi="Times New Roman"/>
          <w:sz w:val="24"/>
          <w:szCs w:val="24"/>
          <w:lang w:val="en-US"/>
        </w:rPr>
        <w:t>ISO</w:t>
      </w:r>
      <w:r w:rsidR="00703CDD" w:rsidRPr="001D0095">
        <w:rPr>
          <w:rFonts w:ascii="Times New Roman" w:hAnsi="Times New Roman"/>
          <w:sz w:val="24"/>
          <w:szCs w:val="24"/>
        </w:rPr>
        <w:t xml:space="preserve"> 9001:2015, </w:t>
      </w:r>
      <w:r w:rsidR="00950053" w:rsidRPr="001D0095">
        <w:rPr>
          <w:rFonts w:ascii="Times New Roman" w:hAnsi="Times New Roman"/>
          <w:sz w:val="24"/>
          <w:szCs w:val="24"/>
        </w:rPr>
        <w:t xml:space="preserve">в соответствии с </w:t>
      </w:r>
      <w:r w:rsidR="008452A0" w:rsidRPr="001D0095">
        <w:rPr>
          <w:rFonts w:ascii="Times New Roman" w:hAnsi="Times New Roman"/>
          <w:sz w:val="24"/>
          <w:szCs w:val="24"/>
        </w:rPr>
        <w:t>требованиями нормативной документации (ГОСТов, правил, инструкций и регламентов)</w:t>
      </w:r>
      <w:r w:rsidR="00B85534" w:rsidRPr="001D0095">
        <w:rPr>
          <w:rFonts w:ascii="Times New Roman" w:hAnsi="Times New Roman"/>
          <w:sz w:val="24"/>
          <w:szCs w:val="24"/>
        </w:rPr>
        <w:t xml:space="preserve">, </w:t>
      </w:r>
      <w:r w:rsidR="005E7511" w:rsidRPr="001D0095">
        <w:rPr>
          <w:rFonts w:ascii="Times New Roman" w:hAnsi="Times New Roman"/>
          <w:bCs/>
          <w:spacing w:val="-2"/>
          <w:sz w:val="24"/>
          <w:szCs w:val="24"/>
        </w:rPr>
        <w:t>обеспечить управление и контроль за ходом</w:t>
      </w:r>
      <w:r w:rsidR="00AA336D" w:rsidRPr="001D0095">
        <w:rPr>
          <w:rFonts w:ascii="Times New Roman" w:hAnsi="Times New Roman"/>
          <w:bCs/>
          <w:spacing w:val="-2"/>
          <w:sz w:val="24"/>
          <w:szCs w:val="24"/>
        </w:rPr>
        <w:t xml:space="preserve"> и качеством</w:t>
      </w:r>
      <w:r w:rsidR="005E7511" w:rsidRPr="001D0095">
        <w:rPr>
          <w:rFonts w:ascii="Times New Roman" w:hAnsi="Times New Roman"/>
          <w:bCs/>
          <w:spacing w:val="-2"/>
          <w:sz w:val="24"/>
          <w:szCs w:val="24"/>
        </w:rPr>
        <w:t xml:space="preserve"> выполнения Работ, своевременно устранить </w:t>
      </w:r>
      <w:r w:rsidR="005B7A44" w:rsidRPr="001D0095">
        <w:rPr>
          <w:rFonts w:ascii="Times New Roman" w:hAnsi="Times New Roman"/>
          <w:bCs/>
          <w:spacing w:val="-2"/>
          <w:sz w:val="24"/>
          <w:szCs w:val="24"/>
        </w:rPr>
        <w:t>Н</w:t>
      </w:r>
      <w:r w:rsidR="005E7511" w:rsidRPr="001D0095">
        <w:rPr>
          <w:rFonts w:ascii="Times New Roman" w:hAnsi="Times New Roman"/>
          <w:bCs/>
          <w:spacing w:val="-2"/>
          <w:sz w:val="24"/>
          <w:szCs w:val="24"/>
        </w:rPr>
        <w:t xml:space="preserve">едостатки, в том числе нарушения требований природоохранного законодательства РФ, выявленные в процессе выполнения и приемки Работ, а также в период Гарантийного срока, сдать </w:t>
      </w:r>
      <w:r w:rsidR="005B7A44" w:rsidRPr="001D0095">
        <w:rPr>
          <w:rFonts w:ascii="Times New Roman" w:hAnsi="Times New Roman"/>
          <w:bCs/>
          <w:spacing w:val="-2"/>
          <w:sz w:val="24"/>
          <w:szCs w:val="24"/>
        </w:rPr>
        <w:t xml:space="preserve">готовый </w:t>
      </w:r>
      <w:r w:rsidR="001B1781" w:rsidRPr="001D0095">
        <w:rPr>
          <w:rFonts w:ascii="Times New Roman" w:hAnsi="Times New Roman"/>
          <w:bCs/>
          <w:spacing w:val="-2"/>
          <w:sz w:val="24"/>
          <w:szCs w:val="24"/>
        </w:rPr>
        <w:t xml:space="preserve">результат Работ </w:t>
      </w:r>
      <w:r w:rsidR="005E7511" w:rsidRPr="001D0095">
        <w:rPr>
          <w:rFonts w:ascii="Times New Roman" w:hAnsi="Times New Roman"/>
          <w:bCs/>
          <w:spacing w:val="-2"/>
          <w:sz w:val="24"/>
          <w:szCs w:val="24"/>
        </w:rPr>
        <w:t>Заказчику в установленные настоящим Договором сроки.</w:t>
      </w:r>
      <w:bookmarkEnd w:id="11"/>
    </w:p>
    <w:p w14:paraId="6CB672B3" w14:textId="28189F64" w:rsidR="00FF6D0D" w:rsidRPr="001D0095" w:rsidRDefault="008F1E19" w:rsidP="00D94E43">
      <w:pPr>
        <w:pStyle w:val="aff1"/>
        <w:numPr>
          <w:ilvl w:val="2"/>
          <w:numId w:val="14"/>
        </w:numPr>
        <w:ind w:left="0" w:firstLine="709"/>
        <w:jc w:val="both"/>
        <w:rPr>
          <w:rFonts w:ascii="Times New Roman" w:hAnsi="Times New Roman"/>
          <w:spacing w:val="5"/>
          <w:sz w:val="24"/>
          <w:szCs w:val="24"/>
        </w:rPr>
      </w:pPr>
      <w:r w:rsidRPr="001D0095">
        <w:rPr>
          <w:rFonts w:ascii="Times New Roman" w:hAnsi="Times New Roman"/>
          <w:spacing w:val="5"/>
          <w:sz w:val="24"/>
          <w:szCs w:val="24"/>
        </w:rPr>
        <w:t>В</w:t>
      </w:r>
      <w:r w:rsidR="00FF6D0D" w:rsidRPr="001D0095">
        <w:rPr>
          <w:rFonts w:ascii="Times New Roman" w:hAnsi="Times New Roman"/>
          <w:spacing w:val="5"/>
          <w:sz w:val="24"/>
          <w:szCs w:val="24"/>
        </w:rPr>
        <w:t>ыполнить</w:t>
      </w:r>
      <w:r w:rsidR="00D47720" w:rsidRPr="001D0095">
        <w:rPr>
          <w:rFonts w:ascii="Times New Roman" w:hAnsi="Times New Roman"/>
          <w:spacing w:val="5"/>
          <w:sz w:val="24"/>
          <w:szCs w:val="24"/>
        </w:rPr>
        <w:t xml:space="preserve">/обеспечить </w:t>
      </w:r>
      <w:r w:rsidR="00C91961">
        <w:rPr>
          <w:rFonts w:ascii="Times New Roman" w:hAnsi="Times New Roman"/>
          <w:spacing w:val="5"/>
          <w:sz w:val="24"/>
          <w:szCs w:val="24"/>
        </w:rPr>
        <w:t xml:space="preserve">выполнение </w:t>
      </w:r>
      <w:r w:rsidR="00D47720" w:rsidRPr="001D0095">
        <w:rPr>
          <w:rFonts w:ascii="Times New Roman" w:hAnsi="Times New Roman"/>
          <w:spacing w:val="5"/>
          <w:sz w:val="24"/>
          <w:szCs w:val="24"/>
        </w:rPr>
        <w:t>без дополнительной оплаты со стороны Заказчика</w:t>
      </w:r>
      <w:r w:rsidR="005A5FDA" w:rsidRPr="001D0095">
        <w:rPr>
          <w:rFonts w:ascii="Times New Roman" w:hAnsi="Times New Roman"/>
          <w:spacing w:val="5"/>
          <w:sz w:val="24"/>
          <w:szCs w:val="24"/>
        </w:rPr>
        <w:t xml:space="preserve"> и</w:t>
      </w:r>
      <w:r w:rsidR="00D47720" w:rsidRPr="001D0095">
        <w:rPr>
          <w:rFonts w:ascii="Times New Roman" w:hAnsi="Times New Roman"/>
          <w:spacing w:val="5"/>
          <w:sz w:val="24"/>
          <w:szCs w:val="24"/>
        </w:rPr>
        <w:t xml:space="preserve"> в счет </w:t>
      </w:r>
      <w:r w:rsidR="00EB7C2F" w:rsidRPr="001D0095">
        <w:rPr>
          <w:rFonts w:ascii="Times New Roman" w:hAnsi="Times New Roman"/>
          <w:spacing w:val="5"/>
          <w:sz w:val="24"/>
          <w:szCs w:val="24"/>
        </w:rPr>
        <w:t>Цены</w:t>
      </w:r>
      <w:r w:rsidR="00D47720" w:rsidRPr="001D0095">
        <w:rPr>
          <w:rFonts w:ascii="Times New Roman" w:hAnsi="Times New Roman"/>
          <w:spacing w:val="5"/>
          <w:sz w:val="24"/>
          <w:szCs w:val="24"/>
        </w:rPr>
        <w:t xml:space="preserve"> </w:t>
      </w:r>
      <w:r w:rsidR="00EB7C2F" w:rsidRPr="001D0095">
        <w:rPr>
          <w:rFonts w:ascii="Times New Roman" w:hAnsi="Times New Roman"/>
          <w:spacing w:val="5"/>
          <w:sz w:val="24"/>
          <w:szCs w:val="24"/>
        </w:rPr>
        <w:t>Р</w:t>
      </w:r>
      <w:r w:rsidR="00D47720" w:rsidRPr="001D0095">
        <w:rPr>
          <w:rFonts w:ascii="Times New Roman" w:hAnsi="Times New Roman"/>
          <w:spacing w:val="5"/>
          <w:sz w:val="24"/>
          <w:szCs w:val="24"/>
        </w:rPr>
        <w:t>абот</w:t>
      </w:r>
      <w:r w:rsidR="00D84658" w:rsidRPr="001D0095">
        <w:rPr>
          <w:rFonts w:ascii="Times New Roman" w:hAnsi="Times New Roman"/>
          <w:spacing w:val="5"/>
          <w:sz w:val="24"/>
          <w:szCs w:val="24"/>
        </w:rPr>
        <w:t>, не ограничивая иных обязательств Подрядчика по Договору</w:t>
      </w:r>
      <w:r w:rsidR="00432CAF" w:rsidRPr="001D0095">
        <w:rPr>
          <w:rFonts w:ascii="Times New Roman" w:hAnsi="Times New Roman"/>
          <w:spacing w:val="5"/>
          <w:sz w:val="24"/>
          <w:szCs w:val="24"/>
        </w:rPr>
        <w:t>:</w:t>
      </w:r>
    </w:p>
    <w:p w14:paraId="2E5B2BC6" w14:textId="4A276FF5" w:rsidR="00FF6D0D" w:rsidRPr="001D0095" w:rsidRDefault="00FF6D0D" w:rsidP="00D94E43">
      <w:pPr>
        <w:numPr>
          <w:ilvl w:val="0"/>
          <w:numId w:val="5"/>
        </w:numPr>
        <w:ind w:left="0" w:right="14" w:firstLine="709"/>
        <w:jc w:val="both"/>
        <w:rPr>
          <w:bCs/>
          <w:sz w:val="24"/>
          <w:szCs w:val="24"/>
        </w:rPr>
      </w:pPr>
      <w:r w:rsidRPr="001D0095">
        <w:rPr>
          <w:spacing w:val="5"/>
          <w:sz w:val="24"/>
          <w:szCs w:val="24"/>
        </w:rPr>
        <w:t>поставку на Строительную площадку всех материалов,</w:t>
      </w:r>
      <w:r w:rsidR="008D50EC" w:rsidRPr="001D0095">
        <w:rPr>
          <w:spacing w:val="5"/>
          <w:sz w:val="24"/>
          <w:szCs w:val="24"/>
        </w:rPr>
        <w:t xml:space="preserve"> машин, </w:t>
      </w:r>
      <w:r w:rsidRPr="001D0095">
        <w:rPr>
          <w:bCs/>
          <w:sz w:val="24"/>
          <w:szCs w:val="24"/>
        </w:rPr>
        <w:t>механизмов и оборудования</w:t>
      </w:r>
      <w:r w:rsidR="00C078E1" w:rsidRPr="001D0095">
        <w:rPr>
          <w:bCs/>
          <w:sz w:val="24"/>
          <w:szCs w:val="24"/>
        </w:rPr>
        <w:t>,</w:t>
      </w:r>
      <w:r w:rsidR="008D50EC" w:rsidRPr="001D0095">
        <w:rPr>
          <w:bCs/>
          <w:sz w:val="24"/>
          <w:szCs w:val="24"/>
        </w:rPr>
        <w:t xml:space="preserve"> </w:t>
      </w:r>
      <w:r w:rsidR="00C078E1" w:rsidRPr="001D0095">
        <w:rPr>
          <w:spacing w:val="5"/>
          <w:sz w:val="24"/>
          <w:szCs w:val="24"/>
        </w:rPr>
        <w:t xml:space="preserve">Строительной техники, </w:t>
      </w:r>
      <w:r w:rsidR="00FF3BA1" w:rsidRPr="001D0095">
        <w:rPr>
          <w:bCs/>
          <w:sz w:val="24"/>
          <w:szCs w:val="24"/>
        </w:rPr>
        <w:t xml:space="preserve">комплектующих и запасных частей, </w:t>
      </w:r>
      <w:r w:rsidR="00C078E1" w:rsidRPr="001D0095">
        <w:rPr>
          <w:bCs/>
          <w:sz w:val="24"/>
          <w:szCs w:val="24"/>
        </w:rPr>
        <w:t>необходимых для выполнения Р</w:t>
      </w:r>
      <w:r w:rsidR="00255A85" w:rsidRPr="001D0095">
        <w:rPr>
          <w:bCs/>
          <w:sz w:val="24"/>
          <w:szCs w:val="24"/>
        </w:rPr>
        <w:t>абот</w:t>
      </w:r>
      <w:r w:rsidR="00C078E1" w:rsidRPr="001D0095">
        <w:rPr>
          <w:bCs/>
          <w:sz w:val="24"/>
          <w:szCs w:val="24"/>
        </w:rPr>
        <w:t xml:space="preserve">, в исправном состоянии, </w:t>
      </w:r>
      <w:r w:rsidR="00255A85" w:rsidRPr="001D0095">
        <w:rPr>
          <w:bCs/>
          <w:sz w:val="24"/>
          <w:szCs w:val="24"/>
        </w:rPr>
        <w:t>надлежащего качества и в установленные сроки</w:t>
      </w:r>
      <w:r w:rsidR="00A87453" w:rsidRPr="001D0095">
        <w:rPr>
          <w:bCs/>
          <w:sz w:val="24"/>
          <w:szCs w:val="24"/>
        </w:rPr>
        <w:t xml:space="preserve"> </w:t>
      </w:r>
      <w:r w:rsidR="00A87453" w:rsidRPr="001D0095">
        <w:rPr>
          <w:sz w:val="24"/>
          <w:szCs w:val="24"/>
        </w:rPr>
        <w:t xml:space="preserve">в номенклатуре и количестве в соответствии с Рабочей документацией и с Разделительной ведомостью поставки </w:t>
      </w:r>
      <w:r w:rsidR="005B49D2" w:rsidRPr="001D0095">
        <w:rPr>
          <w:sz w:val="24"/>
          <w:szCs w:val="24"/>
        </w:rPr>
        <w:t>материалов между</w:t>
      </w:r>
      <w:r w:rsidR="00A87453" w:rsidRPr="001D0095">
        <w:rPr>
          <w:sz w:val="24"/>
          <w:szCs w:val="24"/>
        </w:rPr>
        <w:t xml:space="preserve"> Заказчи</w:t>
      </w:r>
      <w:r w:rsidR="00804D2F" w:rsidRPr="001D0095">
        <w:rPr>
          <w:sz w:val="24"/>
          <w:szCs w:val="24"/>
        </w:rPr>
        <w:t xml:space="preserve">ком и Подрядчиком </w:t>
      </w:r>
      <w:r w:rsidR="00804D2F" w:rsidRPr="001D0095">
        <w:rPr>
          <w:sz w:val="24"/>
          <w:szCs w:val="24"/>
        </w:rPr>
        <w:lastRenderedPageBreak/>
        <w:t>(Приложение №</w:t>
      </w:r>
      <w:r w:rsidR="00C929BD" w:rsidRPr="001D0095">
        <w:rPr>
          <w:sz w:val="24"/>
          <w:szCs w:val="24"/>
        </w:rPr>
        <w:t>20</w:t>
      </w:r>
      <w:r w:rsidR="00A87453" w:rsidRPr="001D0095">
        <w:rPr>
          <w:sz w:val="24"/>
          <w:szCs w:val="24"/>
        </w:rPr>
        <w:t xml:space="preserve"> к Договору)</w:t>
      </w:r>
      <w:r w:rsidR="008D50EC" w:rsidRPr="001D0095">
        <w:rPr>
          <w:sz w:val="24"/>
          <w:szCs w:val="24"/>
        </w:rPr>
        <w:t>, планами мобилизации, а также обеспечить их текущий ремонт и техническое обслуживание;</w:t>
      </w:r>
    </w:p>
    <w:p w14:paraId="7AAB1063" w14:textId="14BFF6A7" w:rsidR="00BE3589" w:rsidRPr="001D0095" w:rsidRDefault="00FF6D0D" w:rsidP="00D94E43">
      <w:pPr>
        <w:numPr>
          <w:ilvl w:val="0"/>
          <w:numId w:val="5"/>
        </w:numPr>
        <w:ind w:left="0" w:right="14" w:firstLine="709"/>
        <w:jc w:val="both"/>
        <w:rPr>
          <w:bCs/>
          <w:sz w:val="24"/>
          <w:szCs w:val="24"/>
        </w:rPr>
      </w:pPr>
      <w:r w:rsidRPr="001D0095">
        <w:rPr>
          <w:bCs/>
          <w:sz w:val="24"/>
          <w:szCs w:val="24"/>
        </w:rPr>
        <w:t xml:space="preserve">мобилизацию и демобилизацию необходимого для выполнения Работ </w:t>
      </w:r>
      <w:r w:rsidR="00BA171D" w:rsidRPr="001D0095">
        <w:rPr>
          <w:bCs/>
          <w:sz w:val="24"/>
          <w:szCs w:val="24"/>
        </w:rPr>
        <w:t xml:space="preserve">квалифицированного </w:t>
      </w:r>
      <w:r w:rsidRPr="001D0095">
        <w:rPr>
          <w:bCs/>
          <w:sz w:val="24"/>
          <w:szCs w:val="24"/>
        </w:rPr>
        <w:t>персонала</w:t>
      </w:r>
      <w:r w:rsidR="00BA171D" w:rsidRPr="001D0095">
        <w:rPr>
          <w:bCs/>
          <w:sz w:val="24"/>
          <w:szCs w:val="24"/>
        </w:rPr>
        <w:t>, исключая допуск на Строительную площадку третьих лиц</w:t>
      </w:r>
      <w:r w:rsidRPr="001D0095">
        <w:rPr>
          <w:bCs/>
          <w:sz w:val="24"/>
          <w:szCs w:val="24"/>
        </w:rPr>
        <w:t>;</w:t>
      </w:r>
    </w:p>
    <w:p w14:paraId="017189D3" w14:textId="0E1828AA" w:rsidR="007B0479" w:rsidRPr="001D0095" w:rsidRDefault="00202D2C" w:rsidP="00D94E43">
      <w:pPr>
        <w:numPr>
          <w:ilvl w:val="0"/>
          <w:numId w:val="5"/>
        </w:numPr>
        <w:ind w:left="0" w:right="14" w:firstLine="709"/>
        <w:jc w:val="both"/>
        <w:rPr>
          <w:bCs/>
          <w:sz w:val="24"/>
          <w:szCs w:val="24"/>
        </w:rPr>
      </w:pPr>
      <w:r w:rsidRPr="001D0095">
        <w:rPr>
          <w:sz w:val="24"/>
          <w:szCs w:val="24"/>
        </w:rPr>
        <w:t>с</w:t>
      </w:r>
      <w:r w:rsidR="00FB77A0" w:rsidRPr="001D0095">
        <w:rPr>
          <w:sz w:val="24"/>
          <w:szCs w:val="24"/>
        </w:rPr>
        <w:t>воевременно, в срок не позднее 30 (тридцати) календарных дней от даты сдачи Работ по инспекции, согласно Приложению №1</w:t>
      </w:r>
      <w:r w:rsidR="00C929BD" w:rsidRPr="001D0095">
        <w:rPr>
          <w:sz w:val="24"/>
          <w:szCs w:val="24"/>
        </w:rPr>
        <w:t>1</w:t>
      </w:r>
      <w:r w:rsidR="00FB77A0" w:rsidRPr="001D0095">
        <w:rPr>
          <w:sz w:val="24"/>
          <w:szCs w:val="24"/>
        </w:rPr>
        <w:t xml:space="preserve"> к Договору, оформлять и сдавать Заказчику Исполнительную документацию, </w:t>
      </w:r>
      <w:r w:rsidR="00FB77A0" w:rsidRPr="001D0095">
        <w:rPr>
          <w:bCs/>
          <w:sz w:val="24"/>
          <w:szCs w:val="24"/>
        </w:rPr>
        <w:t xml:space="preserve">а также иную обязательную документацию, в том числе документацию по паспортизации и подтверждению оценки соответствия требованиям Технических регламентов Таможенного Союза (трубопроводы, оборудование) </w:t>
      </w:r>
      <w:r w:rsidR="00FB77A0" w:rsidRPr="001D0095">
        <w:rPr>
          <w:sz w:val="24"/>
          <w:szCs w:val="24"/>
        </w:rPr>
        <w:t xml:space="preserve">с подписанием реестра в соответствии с требованиями </w:t>
      </w:r>
      <w:r w:rsidRPr="001D0095">
        <w:rPr>
          <w:sz w:val="24"/>
          <w:szCs w:val="24"/>
        </w:rPr>
        <w:t>П</w:t>
      </w:r>
      <w:r w:rsidR="00A71BEC" w:rsidRPr="001D0095">
        <w:rPr>
          <w:sz w:val="24"/>
          <w:szCs w:val="24"/>
        </w:rPr>
        <w:t>риложения №</w:t>
      </w:r>
      <w:r w:rsidR="00C929BD" w:rsidRPr="001D0095">
        <w:rPr>
          <w:sz w:val="24"/>
          <w:szCs w:val="24"/>
        </w:rPr>
        <w:t>1</w:t>
      </w:r>
      <w:r w:rsidR="00FB77A0" w:rsidRPr="001D0095">
        <w:rPr>
          <w:sz w:val="24"/>
          <w:szCs w:val="24"/>
        </w:rPr>
        <w:t xml:space="preserve"> Договору, а также Обязательных технических правил, технических регламентов, внутренних локальных нормативных документов Заказчика, технических условий и другими действующими нормативными требованиями</w:t>
      </w:r>
      <w:r w:rsidR="00C91961">
        <w:rPr>
          <w:bCs/>
          <w:sz w:val="24"/>
          <w:szCs w:val="24"/>
        </w:rPr>
        <w:t>.</w:t>
      </w:r>
    </w:p>
    <w:p w14:paraId="6E78F321" w14:textId="6274C135" w:rsidR="007B0479" w:rsidRPr="001D0095" w:rsidRDefault="007B0479" w:rsidP="00D94E43">
      <w:pPr>
        <w:ind w:right="14" w:firstLine="709"/>
        <w:jc w:val="both"/>
        <w:rPr>
          <w:sz w:val="24"/>
          <w:szCs w:val="24"/>
        </w:rPr>
      </w:pPr>
      <w:r w:rsidRPr="001D0095">
        <w:rPr>
          <w:sz w:val="24"/>
          <w:szCs w:val="24"/>
        </w:rPr>
        <w:t xml:space="preserve">В случае перехода на автоматизированную систему управления </w:t>
      </w:r>
      <w:r w:rsidR="00C91961">
        <w:rPr>
          <w:sz w:val="24"/>
          <w:szCs w:val="24"/>
        </w:rPr>
        <w:t>И</w:t>
      </w:r>
      <w:r w:rsidRPr="001D0095">
        <w:rPr>
          <w:sz w:val="24"/>
          <w:szCs w:val="24"/>
        </w:rPr>
        <w:t xml:space="preserve">сполнительной документацией, </w:t>
      </w:r>
      <w:r w:rsidR="00202D2C" w:rsidRPr="001D0095">
        <w:rPr>
          <w:sz w:val="24"/>
          <w:szCs w:val="24"/>
        </w:rPr>
        <w:t>П</w:t>
      </w:r>
      <w:r w:rsidRPr="001D0095">
        <w:rPr>
          <w:sz w:val="24"/>
          <w:szCs w:val="24"/>
        </w:rPr>
        <w:t xml:space="preserve">одрядчик обязан своевременно вносить первичную информацию о выполненных </w:t>
      </w:r>
      <w:r w:rsidR="00202D2C" w:rsidRPr="001D0095">
        <w:rPr>
          <w:sz w:val="24"/>
          <w:szCs w:val="24"/>
        </w:rPr>
        <w:t>Р</w:t>
      </w:r>
      <w:r w:rsidRPr="001D0095">
        <w:rPr>
          <w:sz w:val="24"/>
          <w:szCs w:val="24"/>
        </w:rPr>
        <w:t xml:space="preserve">аботах и примененных материалах в шаблоны системы, подгружать сканы необходимых документов, формировать исполнительные документы, направлять на согласование </w:t>
      </w:r>
      <w:r w:rsidR="00202D2C" w:rsidRPr="001D0095">
        <w:rPr>
          <w:sz w:val="24"/>
          <w:szCs w:val="24"/>
        </w:rPr>
        <w:t xml:space="preserve">Заказчику для </w:t>
      </w:r>
      <w:r w:rsidRPr="001D0095">
        <w:rPr>
          <w:sz w:val="24"/>
          <w:szCs w:val="24"/>
        </w:rPr>
        <w:t>освидетельствования работ, подписывать документы электронной подписью, в соответствии с инструкцией пользователя системы</w:t>
      </w:r>
      <w:r w:rsidR="00C91961">
        <w:rPr>
          <w:sz w:val="24"/>
          <w:szCs w:val="24"/>
        </w:rPr>
        <w:t>;</w:t>
      </w:r>
    </w:p>
    <w:p w14:paraId="683E312F" w14:textId="4C3C78AB" w:rsidR="005E7511" w:rsidRPr="00BB4A50" w:rsidRDefault="00F71FED" w:rsidP="00D94E43">
      <w:pPr>
        <w:pStyle w:val="aff1"/>
        <w:numPr>
          <w:ilvl w:val="0"/>
          <w:numId w:val="5"/>
        </w:numPr>
        <w:ind w:left="0" w:right="14" w:firstLine="709"/>
        <w:jc w:val="both"/>
        <w:rPr>
          <w:sz w:val="24"/>
          <w:szCs w:val="24"/>
        </w:rPr>
      </w:pPr>
      <w:r w:rsidRPr="001D0095">
        <w:rPr>
          <w:rFonts w:ascii="Times New Roman" w:hAnsi="Times New Roman"/>
          <w:sz w:val="24"/>
          <w:szCs w:val="24"/>
        </w:rPr>
        <w:t>соблюдение требований</w:t>
      </w:r>
      <w:r w:rsidR="00202D2C" w:rsidRPr="001D0095">
        <w:rPr>
          <w:rFonts w:ascii="Times New Roman" w:hAnsi="Times New Roman"/>
          <w:sz w:val="24"/>
          <w:szCs w:val="24"/>
        </w:rPr>
        <w:t>, изложенных в Приложении №22 к Договору, и</w:t>
      </w:r>
      <w:r w:rsidRPr="001D0095">
        <w:rPr>
          <w:rFonts w:ascii="Times New Roman" w:hAnsi="Times New Roman"/>
          <w:sz w:val="24"/>
          <w:szCs w:val="24"/>
        </w:rPr>
        <w:t xml:space="preserve"> действующего законодательства Российской Федерации в области охраны труда, </w:t>
      </w:r>
      <w:r w:rsidR="00202D2C" w:rsidRPr="001D0095">
        <w:rPr>
          <w:rFonts w:ascii="Times New Roman" w:hAnsi="Times New Roman"/>
          <w:sz w:val="24"/>
          <w:szCs w:val="24"/>
        </w:rPr>
        <w:t xml:space="preserve">окружающей среды, </w:t>
      </w:r>
      <w:r w:rsidRPr="001D0095">
        <w:rPr>
          <w:rFonts w:ascii="Times New Roman" w:hAnsi="Times New Roman"/>
          <w:sz w:val="24"/>
          <w:szCs w:val="24"/>
        </w:rPr>
        <w:t>промышленной</w:t>
      </w:r>
      <w:r w:rsidR="00202D2C" w:rsidRPr="001D0095">
        <w:rPr>
          <w:rFonts w:ascii="Times New Roman" w:hAnsi="Times New Roman"/>
          <w:sz w:val="24"/>
          <w:szCs w:val="24"/>
        </w:rPr>
        <w:t>, противопожарной</w:t>
      </w:r>
      <w:r w:rsidRPr="001D0095">
        <w:rPr>
          <w:rFonts w:ascii="Times New Roman" w:hAnsi="Times New Roman"/>
          <w:sz w:val="24"/>
          <w:szCs w:val="24"/>
        </w:rPr>
        <w:t xml:space="preserve"> и экологической безопасности,</w:t>
      </w:r>
      <w:r w:rsidRPr="001D0095">
        <w:rPr>
          <w:rFonts w:ascii="Times New Roman" w:eastAsia="Times New Roman" w:hAnsi="Times New Roman"/>
          <w:sz w:val="24"/>
          <w:szCs w:val="24"/>
          <w:lang w:eastAsia="ru-RU"/>
        </w:rPr>
        <w:t xml:space="preserve"> всех нормативных актов, действующих на территории Российской Федерации, включая все федеральные, региональные (нормативные акты субъекта Российской Федерации), муниципальные нормативные акты,</w:t>
      </w:r>
      <w:r w:rsidR="00202D2C" w:rsidRPr="001D0095">
        <w:rPr>
          <w:rFonts w:ascii="Times New Roman" w:eastAsia="Times New Roman" w:hAnsi="Times New Roman"/>
          <w:sz w:val="24"/>
          <w:szCs w:val="24"/>
          <w:lang w:eastAsia="ru-RU"/>
        </w:rPr>
        <w:t xml:space="preserve"> связанные с исполнением</w:t>
      </w:r>
      <w:r w:rsidRPr="001D0095">
        <w:rPr>
          <w:rFonts w:ascii="Times New Roman" w:eastAsia="Times New Roman" w:hAnsi="Times New Roman"/>
          <w:sz w:val="24"/>
          <w:szCs w:val="24"/>
          <w:lang w:eastAsia="ru-RU"/>
        </w:rPr>
        <w:t xml:space="preserve"> Договора. При этом </w:t>
      </w:r>
      <w:r w:rsidR="002E69D5" w:rsidRPr="001D0095">
        <w:rPr>
          <w:rFonts w:ascii="Times New Roman" w:eastAsia="Times New Roman" w:hAnsi="Times New Roman"/>
          <w:sz w:val="24"/>
          <w:szCs w:val="24"/>
          <w:lang w:eastAsia="ru-RU"/>
        </w:rPr>
        <w:t>П</w:t>
      </w:r>
      <w:r w:rsidRPr="001D0095">
        <w:rPr>
          <w:rFonts w:ascii="Times New Roman" w:eastAsia="Times New Roman" w:hAnsi="Times New Roman"/>
          <w:sz w:val="24"/>
          <w:szCs w:val="24"/>
          <w:lang w:eastAsia="ru-RU"/>
        </w:rPr>
        <w:t xml:space="preserve">одрядчик освобождает Заказчика от какой-либо ответственности за фактические убытки, претензии, штрафы и иные расходы любого характера, связанные с нарушением или являющиеся следствием нарушения таких нормативных актов </w:t>
      </w:r>
      <w:r w:rsidR="008F1E19" w:rsidRPr="001D0095">
        <w:rPr>
          <w:rFonts w:ascii="Times New Roman" w:eastAsia="Times New Roman" w:hAnsi="Times New Roman"/>
          <w:sz w:val="24"/>
          <w:szCs w:val="24"/>
          <w:lang w:eastAsia="ru-RU"/>
        </w:rPr>
        <w:t>П</w:t>
      </w:r>
      <w:r w:rsidRPr="001D0095">
        <w:rPr>
          <w:rFonts w:ascii="Times New Roman" w:eastAsia="Times New Roman" w:hAnsi="Times New Roman"/>
          <w:sz w:val="24"/>
          <w:szCs w:val="24"/>
          <w:lang w:eastAsia="ru-RU"/>
        </w:rPr>
        <w:t xml:space="preserve">одрядчиком или его персоналом, включая Субподрядчиков и их персонал, и возмещает все указанные убытки, претензии, </w:t>
      </w:r>
      <w:r w:rsidR="00955DEF" w:rsidRPr="001D0095">
        <w:rPr>
          <w:rFonts w:ascii="Times New Roman" w:eastAsia="Times New Roman" w:hAnsi="Times New Roman"/>
          <w:sz w:val="24"/>
          <w:szCs w:val="24"/>
          <w:lang w:eastAsia="ru-RU"/>
        </w:rPr>
        <w:t>штрафы и иные расходы,</w:t>
      </w:r>
      <w:r w:rsidRPr="001D0095">
        <w:rPr>
          <w:rFonts w:ascii="Times New Roman" w:eastAsia="Times New Roman" w:hAnsi="Times New Roman"/>
          <w:sz w:val="24"/>
          <w:szCs w:val="24"/>
          <w:lang w:eastAsia="ru-RU"/>
        </w:rPr>
        <w:t xml:space="preserve"> понесенные Заказчиком в течение 10 (десяти) календарных дней с даты предъявления Заказчиком соответствующего требования</w:t>
      </w:r>
      <w:r w:rsidR="00202D2C" w:rsidRPr="001D0095">
        <w:rPr>
          <w:rFonts w:ascii="Times New Roman" w:eastAsia="Times New Roman" w:hAnsi="Times New Roman"/>
          <w:sz w:val="24"/>
          <w:szCs w:val="24"/>
          <w:lang w:eastAsia="ru-RU"/>
        </w:rPr>
        <w:t xml:space="preserve">. </w:t>
      </w:r>
      <w:r w:rsidR="00202D2C" w:rsidRPr="001D0095">
        <w:rPr>
          <w:rFonts w:ascii="Times New Roman" w:hAnsi="Times New Roman"/>
          <w:sz w:val="24"/>
          <w:szCs w:val="24"/>
        </w:rPr>
        <w:t>Подрядчик несет все затраты и расходы, связанные с возмещением причиненного экологического ущерба/вреда и несчастными случаями, происходящими на Строительной площадке с персоналом Подрядчика или его Субподрядчиками.</w:t>
      </w:r>
    </w:p>
    <w:p w14:paraId="4B3615F2" w14:textId="498E195C" w:rsidR="007078D4" w:rsidRDefault="007078D4" w:rsidP="00D94E43">
      <w:pPr>
        <w:pStyle w:val="aff1"/>
        <w:ind w:left="-142" w:firstLine="568"/>
        <w:jc w:val="both"/>
        <w:rPr>
          <w:rFonts w:ascii="Times New Roman" w:hAnsi="Times New Roman"/>
          <w:sz w:val="24"/>
          <w:szCs w:val="24"/>
        </w:rPr>
      </w:pPr>
      <w:r>
        <w:rPr>
          <w:rFonts w:ascii="Times New Roman" w:hAnsi="Times New Roman"/>
          <w:sz w:val="24"/>
          <w:szCs w:val="24"/>
        </w:rPr>
        <w:t xml:space="preserve">Настоящим </w:t>
      </w:r>
      <w:r w:rsidRPr="004B4EEB">
        <w:rPr>
          <w:rFonts w:ascii="Times New Roman" w:hAnsi="Times New Roman"/>
          <w:sz w:val="24"/>
          <w:szCs w:val="24"/>
        </w:rPr>
        <w:t xml:space="preserve">Подрядчик подтверждает, что на момент заключения настоящего Договора он ознакомлен со всеми локальными нормативными актами Заказчика в области ОТ, ПБ и </w:t>
      </w:r>
      <w:r>
        <w:rPr>
          <w:rFonts w:ascii="Times New Roman" w:hAnsi="Times New Roman"/>
          <w:sz w:val="24"/>
          <w:szCs w:val="24"/>
        </w:rPr>
        <w:t>Э</w:t>
      </w:r>
      <w:r w:rsidRPr="004B4EEB">
        <w:rPr>
          <w:rFonts w:ascii="Times New Roman" w:hAnsi="Times New Roman"/>
          <w:sz w:val="24"/>
          <w:szCs w:val="24"/>
        </w:rPr>
        <w:t xml:space="preserve"> и в области транспортной безопасности, применимыми при исполнении настоящего Договора. Подрядчик обязуется до начала исполнения настоящего Договора ознакомить с указанными локальными нормативными актами Заказчика и требованиями настоящего </w:t>
      </w:r>
      <w:r w:rsidR="00C91EB0">
        <w:rPr>
          <w:rFonts w:ascii="Times New Roman" w:hAnsi="Times New Roman"/>
          <w:sz w:val="24"/>
          <w:szCs w:val="24"/>
        </w:rPr>
        <w:t>Д</w:t>
      </w:r>
      <w:r w:rsidRPr="004B4EEB">
        <w:rPr>
          <w:rFonts w:ascii="Times New Roman" w:hAnsi="Times New Roman"/>
          <w:sz w:val="24"/>
          <w:szCs w:val="24"/>
        </w:rPr>
        <w:t xml:space="preserve">оговора всех своих работников (физических лиц, привлеченных Подрядчиком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Локальные нормативные акты Заказчика в области </w:t>
      </w:r>
      <w:r w:rsidR="002978C0" w:rsidRPr="004B4EEB">
        <w:rPr>
          <w:rFonts w:ascii="Times New Roman" w:hAnsi="Times New Roman"/>
          <w:sz w:val="24"/>
          <w:szCs w:val="24"/>
        </w:rPr>
        <w:t>ОТ, ПБ</w:t>
      </w:r>
      <w:r w:rsidRPr="004B4EEB">
        <w:rPr>
          <w:rFonts w:ascii="Times New Roman" w:hAnsi="Times New Roman"/>
          <w:sz w:val="24"/>
          <w:szCs w:val="24"/>
        </w:rPr>
        <w:t xml:space="preserve"> и Э </w:t>
      </w:r>
      <w:r w:rsidR="002978C0" w:rsidRPr="004B4EEB">
        <w:rPr>
          <w:rFonts w:ascii="Times New Roman" w:hAnsi="Times New Roman"/>
          <w:sz w:val="24"/>
          <w:szCs w:val="24"/>
        </w:rPr>
        <w:t>размещены на</w:t>
      </w:r>
      <w:r w:rsidRPr="004B4EEB">
        <w:rPr>
          <w:rFonts w:ascii="Times New Roman" w:hAnsi="Times New Roman"/>
          <w:sz w:val="24"/>
          <w:szCs w:val="24"/>
        </w:rPr>
        <w:t xml:space="preserve"> интернет-сайте https://amur-gcc.ru/o-proekte/partnerstvo.php в разделе «Партнерство»</w:t>
      </w:r>
      <w:r>
        <w:rPr>
          <w:rFonts w:ascii="Times New Roman" w:hAnsi="Times New Roman"/>
          <w:sz w:val="24"/>
          <w:szCs w:val="24"/>
        </w:rPr>
        <w:t>.</w:t>
      </w:r>
    </w:p>
    <w:p w14:paraId="1E1FA804" w14:textId="3424F415" w:rsidR="008E4840" w:rsidRPr="001D0095" w:rsidRDefault="008E4840" w:rsidP="00D94E43">
      <w:pPr>
        <w:pStyle w:val="aff1"/>
        <w:numPr>
          <w:ilvl w:val="2"/>
          <w:numId w:val="14"/>
        </w:numPr>
        <w:ind w:left="0" w:firstLine="709"/>
        <w:jc w:val="both"/>
        <w:rPr>
          <w:rFonts w:ascii="Times New Roman" w:eastAsia="Times New Roman" w:hAnsi="Times New Roman"/>
          <w:sz w:val="24"/>
          <w:szCs w:val="24"/>
          <w:lang w:eastAsia="ru-RU"/>
        </w:rPr>
      </w:pPr>
      <w:bookmarkStart w:id="12" w:name="_Ref7463215"/>
      <w:r w:rsidRPr="001D0095">
        <w:rPr>
          <w:rFonts w:ascii="Times New Roman" w:hAnsi="Times New Roman"/>
          <w:bCs/>
          <w:spacing w:val="-1"/>
          <w:sz w:val="24"/>
          <w:szCs w:val="24"/>
        </w:rPr>
        <w:t>Устранять</w:t>
      </w:r>
      <w:r w:rsidRPr="001D0095">
        <w:rPr>
          <w:rFonts w:ascii="Times New Roman" w:hAnsi="Times New Roman"/>
          <w:sz w:val="24"/>
          <w:szCs w:val="24"/>
        </w:rPr>
        <w:t xml:space="preserve"> любые Недостатки, в том числе явные или скрытые Недостатки или дефекты в Работах, выявленные в ходе их выполнения, сдачи-приемки результата Работ или в течение Гарантийного срока, в том числе по требованию Заказчика и/или Надзорных органов, в определенный ими срок, устранять выявленные ими технические ошибки, отступления от требований </w:t>
      </w:r>
      <w:r w:rsidR="00A35D62" w:rsidRPr="001D0095">
        <w:rPr>
          <w:rFonts w:ascii="Times New Roman" w:hAnsi="Times New Roman"/>
          <w:sz w:val="24"/>
          <w:szCs w:val="24"/>
        </w:rPr>
        <w:t>Обязательных технических правил</w:t>
      </w:r>
      <w:r w:rsidRPr="001D0095">
        <w:rPr>
          <w:rFonts w:ascii="Times New Roman" w:hAnsi="Times New Roman"/>
          <w:sz w:val="24"/>
          <w:szCs w:val="24"/>
        </w:rPr>
        <w:t xml:space="preserve"> и Договора, а также иные Недостатки без права Подрядчика на увеличение срока выполнения Работ и Цены Работ по Договору. По факту окончания выполнения Работ по Договору передать результаты Работ Заказчику по Акту </w:t>
      </w:r>
      <w:r w:rsidRPr="001D0095">
        <w:rPr>
          <w:rFonts w:ascii="Times New Roman" w:hAnsi="Times New Roman"/>
          <w:spacing w:val="-1"/>
          <w:sz w:val="24"/>
          <w:szCs w:val="24"/>
        </w:rPr>
        <w:t>законченного строительством Объекта (форма КС-11)</w:t>
      </w:r>
      <w:r w:rsidRPr="001D0095">
        <w:rPr>
          <w:rFonts w:ascii="Times New Roman" w:hAnsi="Times New Roman"/>
          <w:sz w:val="24"/>
          <w:szCs w:val="24"/>
        </w:rPr>
        <w:t xml:space="preserve">, а также принять </w:t>
      </w:r>
      <w:r w:rsidRPr="001D0095">
        <w:rPr>
          <w:rFonts w:ascii="Times New Roman" w:hAnsi="Times New Roman"/>
          <w:sz w:val="24"/>
          <w:szCs w:val="24"/>
        </w:rPr>
        <w:lastRenderedPageBreak/>
        <w:t>участие в работе рабочих комиссий, а также иных комиссий, проводимых в отношении Объекта в целом, в том числе предполагающих участие Надзорных органов и организуемых Заказчиком или третьими лицами для получения Разрешительной документации.</w:t>
      </w:r>
    </w:p>
    <w:p w14:paraId="65285116" w14:textId="1B7DCD2C" w:rsidR="00FB77A0" w:rsidRPr="002978C0" w:rsidRDefault="008E4840" w:rsidP="002978C0">
      <w:pPr>
        <w:spacing w:before="120" w:after="120"/>
        <w:ind w:right="6" w:firstLine="709"/>
        <w:jc w:val="both"/>
        <w:rPr>
          <w:b/>
          <w:i/>
          <w:snapToGrid w:val="0"/>
          <w:sz w:val="24"/>
          <w:szCs w:val="24"/>
        </w:rPr>
      </w:pPr>
      <w:r w:rsidRPr="001D0095">
        <w:rPr>
          <w:sz w:val="24"/>
          <w:szCs w:val="24"/>
        </w:rPr>
        <w:t xml:space="preserve"> </w:t>
      </w:r>
      <w:r w:rsidR="00FB77A0" w:rsidRPr="002978C0">
        <w:rPr>
          <w:b/>
          <w:i/>
          <w:snapToGrid w:val="0"/>
          <w:sz w:val="24"/>
          <w:szCs w:val="24"/>
        </w:rPr>
        <w:t>Тр</w:t>
      </w:r>
      <w:r w:rsidR="008E52D0" w:rsidRPr="002978C0">
        <w:rPr>
          <w:b/>
          <w:i/>
          <w:snapToGrid w:val="0"/>
          <w:sz w:val="24"/>
          <w:szCs w:val="24"/>
        </w:rPr>
        <w:t>е</w:t>
      </w:r>
      <w:r w:rsidR="002978C0">
        <w:rPr>
          <w:b/>
          <w:i/>
          <w:snapToGrid w:val="0"/>
          <w:sz w:val="24"/>
          <w:szCs w:val="24"/>
        </w:rPr>
        <w:t xml:space="preserve">кинг </w:t>
      </w:r>
      <w:r w:rsidR="00FB77A0" w:rsidRPr="002978C0">
        <w:rPr>
          <w:b/>
          <w:i/>
          <w:snapToGrid w:val="0"/>
          <w:sz w:val="24"/>
          <w:szCs w:val="24"/>
        </w:rPr>
        <w:t>Строительной техники</w:t>
      </w:r>
    </w:p>
    <w:p w14:paraId="3936D91B" w14:textId="093D414F" w:rsidR="009E1724" w:rsidRPr="001D0095" w:rsidRDefault="00202D2C"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О</w:t>
      </w:r>
      <w:r w:rsidR="009E1724" w:rsidRPr="001D0095">
        <w:rPr>
          <w:rFonts w:ascii="Times New Roman" w:hAnsi="Times New Roman"/>
          <w:sz w:val="24"/>
          <w:szCs w:val="24"/>
        </w:rPr>
        <w:t>беспеч</w:t>
      </w:r>
      <w:r w:rsidR="00FB77A0" w:rsidRPr="001D0095">
        <w:rPr>
          <w:rFonts w:ascii="Times New Roman" w:hAnsi="Times New Roman"/>
          <w:sz w:val="24"/>
          <w:szCs w:val="24"/>
        </w:rPr>
        <w:t>ить</w:t>
      </w:r>
      <w:r w:rsidR="009E1724" w:rsidRPr="001D0095">
        <w:rPr>
          <w:rFonts w:ascii="Times New Roman" w:hAnsi="Times New Roman"/>
          <w:sz w:val="24"/>
          <w:szCs w:val="24"/>
        </w:rPr>
        <w:t xml:space="preserve"> использовани</w:t>
      </w:r>
      <w:r w:rsidR="0012675B" w:rsidRPr="001D0095">
        <w:rPr>
          <w:rFonts w:ascii="Times New Roman" w:hAnsi="Times New Roman"/>
          <w:sz w:val="24"/>
          <w:szCs w:val="24"/>
        </w:rPr>
        <w:t>е</w:t>
      </w:r>
      <w:r w:rsidR="009E1724" w:rsidRPr="001D0095">
        <w:rPr>
          <w:rFonts w:ascii="Times New Roman" w:hAnsi="Times New Roman"/>
          <w:sz w:val="24"/>
          <w:szCs w:val="24"/>
        </w:rPr>
        <w:t xml:space="preserve"> для каждой единицы Строительной техники утвержденными Заказчиком Средствами трекинга Строительной техники, которые с момента их утверждения будут являться подтверждением исполнения/неисполнения Подрядчиком обязательства по мобилизации Строительной техники</w:t>
      </w:r>
      <w:r w:rsidR="00DE3E65" w:rsidRPr="001D0095">
        <w:rPr>
          <w:rFonts w:ascii="Times New Roman" w:hAnsi="Times New Roman"/>
          <w:sz w:val="24"/>
          <w:szCs w:val="24"/>
        </w:rPr>
        <w:t>,</w:t>
      </w:r>
      <w:r w:rsidR="009E1724" w:rsidRPr="001D0095">
        <w:rPr>
          <w:rFonts w:ascii="Times New Roman" w:hAnsi="Times New Roman"/>
          <w:sz w:val="24"/>
          <w:szCs w:val="24"/>
        </w:rPr>
        <w:t xml:space="preserve"> </w:t>
      </w:r>
      <w:r w:rsidR="00DE3E65" w:rsidRPr="001D0095">
        <w:rPr>
          <w:rFonts w:ascii="Times New Roman" w:hAnsi="Times New Roman"/>
          <w:sz w:val="24"/>
          <w:szCs w:val="24"/>
        </w:rPr>
        <w:t xml:space="preserve">по соблюдению осуществления Работ в пределах переданной Строительной площадки и подъездных путей к ней </w:t>
      </w:r>
      <w:r w:rsidR="009E1724" w:rsidRPr="001D0095">
        <w:rPr>
          <w:rFonts w:ascii="Times New Roman" w:hAnsi="Times New Roman"/>
          <w:sz w:val="24"/>
          <w:szCs w:val="24"/>
        </w:rPr>
        <w:t xml:space="preserve">в соответствии с требованиями настоящего Договора. </w:t>
      </w:r>
      <w:r w:rsidR="00BF5110" w:rsidRPr="001D0095">
        <w:rPr>
          <w:rFonts w:ascii="Times New Roman" w:hAnsi="Times New Roman"/>
          <w:sz w:val="24"/>
          <w:szCs w:val="24"/>
        </w:rPr>
        <w:t>П</w:t>
      </w:r>
      <w:r w:rsidR="009E1724" w:rsidRPr="001D0095">
        <w:rPr>
          <w:rFonts w:ascii="Times New Roman" w:hAnsi="Times New Roman"/>
          <w:sz w:val="24"/>
          <w:szCs w:val="24"/>
        </w:rPr>
        <w:t xml:space="preserve">одрядчик обязуется обеспечить поддержание Средств трекинга Строительной техники в рабочем и исправном состоянии в течение всего срока выполнения </w:t>
      </w:r>
      <w:r w:rsidRPr="001D0095">
        <w:rPr>
          <w:rFonts w:ascii="Times New Roman" w:hAnsi="Times New Roman"/>
          <w:sz w:val="24"/>
          <w:szCs w:val="24"/>
        </w:rPr>
        <w:t>Р</w:t>
      </w:r>
      <w:r w:rsidR="009E1724" w:rsidRPr="001D0095">
        <w:rPr>
          <w:rFonts w:ascii="Times New Roman" w:hAnsi="Times New Roman"/>
          <w:sz w:val="24"/>
          <w:szCs w:val="24"/>
        </w:rPr>
        <w:t xml:space="preserve">абот, и беспрепятственное предоставление доступа Заказчику к таким Средствам трекинга, а также обеспечить включение данного требования </w:t>
      </w:r>
      <w:r w:rsidRPr="001D0095">
        <w:rPr>
          <w:rFonts w:ascii="Times New Roman" w:hAnsi="Times New Roman"/>
          <w:sz w:val="24"/>
          <w:szCs w:val="24"/>
        </w:rPr>
        <w:t>в</w:t>
      </w:r>
      <w:r w:rsidR="00950053" w:rsidRPr="001D0095">
        <w:rPr>
          <w:rFonts w:ascii="Times New Roman" w:hAnsi="Times New Roman"/>
          <w:sz w:val="24"/>
          <w:szCs w:val="24"/>
        </w:rPr>
        <w:t xml:space="preserve"> договор</w:t>
      </w:r>
      <w:r w:rsidRPr="001D0095">
        <w:rPr>
          <w:rFonts w:ascii="Times New Roman" w:hAnsi="Times New Roman"/>
          <w:sz w:val="24"/>
          <w:szCs w:val="24"/>
        </w:rPr>
        <w:t>ы</w:t>
      </w:r>
      <w:r w:rsidR="00950053" w:rsidRPr="001D0095">
        <w:rPr>
          <w:rFonts w:ascii="Times New Roman" w:hAnsi="Times New Roman"/>
          <w:sz w:val="24"/>
          <w:szCs w:val="24"/>
        </w:rPr>
        <w:t xml:space="preserve"> с Субподрядчиками.</w:t>
      </w:r>
    </w:p>
    <w:p w14:paraId="0833B256" w14:textId="02E9EFF1" w:rsidR="009E1724" w:rsidRPr="001D0095" w:rsidRDefault="009E1724"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Мобилизуемая на Строительную площадку Строительная техника </w:t>
      </w:r>
      <w:r w:rsidR="00BF5110" w:rsidRPr="001D0095">
        <w:rPr>
          <w:rFonts w:ascii="Times New Roman" w:hAnsi="Times New Roman"/>
          <w:sz w:val="24"/>
          <w:szCs w:val="24"/>
        </w:rPr>
        <w:t>П</w:t>
      </w:r>
      <w:r w:rsidRPr="001D0095">
        <w:rPr>
          <w:rFonts w:ascii="Times New Roman" w:hAnsi="Times New Roman"/>
          <w:sz w:val="24"/>
          <w:szCs w:val="24"/>
        </w:rPr>
        <w:t>одрядчика и его Субподрядчиков должна быть оснащена корректно функционирующим Оборудованием трекинга в срок не позднее 48</w:t>
      </w:r>
      <w:r w:rsidR="00950053" w:rsidRPr="001D0095">
        <w:rPr>
          <w:rFonts w:ascii="Times New Roman" w:hAnsi="Times New Roman"/>
          <w:sz w:val="24"/>
          <w:szCs w:val="24"/>
        </w:rPr>
        <w:t xml:space="preserve"> (сорока восьми)</w:t>
      </w:r>
      <w:r w:rsidRPr="001D0095">
        <w:rPr>
          <w:rFonts w:ascii="Times New Roman" w:hAnsi="Times New Roman"/>
          <w:sz w:val="24"/>
          <w:szCs w:val="24"/>
        </w:rPr>
        <w:t xml:space="preserve"> часов до даты прибытия Строительной техники на Строительную площадку</w:t>
      </w:r>
      <w:r w:rsidR="00202D2C" w:rsidRPr="001D0095">
        <w:rPr>
          <w:rFonts w:ascii="Times New Roman" w:hAnsi="Times New Roman"/>
          <w:sz w:val="24"/>
          <w:szCs w:val="24"/>
        </w:rPr>
        <w:t>.</w:t>
      </w:r>
    </w:p>
    <w:p w14:paraId="424D3255" w14:textId="77777777" w:rsidR="009E1724" w:rsidRPr="001D0095" w:rsidRDefault="009E1724" w:rsidP="00D94E43">
      <w:pPr>
        <w:tabs>
          <w:tab w:val="left" w:pos="284"/>
        </w:tabs>
        <w:ind w:firstLine="709"/>
        <w:jc w:val="both"/>
        <w:rPr>
          <w:sz w:val="24"/>
          <w:szCs w:val="24"/>
        </w:rPr>
      </w:pPr>
      <w:r w:rsidRPr="001D0095">
        <w:rPr>
          <w:sz w:val="24"/>
          <w:szCs w:val="24"/>
        </w:rPr>
        <w:t>Корректное функционирование Оборудования трекинга Строительной техники подразумевает одновременное выполнение всех следующих условий:</w:t>
      </w:r>
    </w:p>
    <w:p w14:paraId="2690BD59" w14:textId="3C109E45" w:rsidR="009E1724" w:rsidRPr="001D0095" w:rsidRDefault="00202D2C" w:rsidP="00D94E43">
      <w:pPr>
        <w:pStyle w:val="aff1"/>
        <w:tabs>
          <w:tab w:val="left" w:pos="284"/>
        </w:tabs>
        <w:ind w:left="0" w:firstLine="709"/>
        <w:jc w:val="both"/>
        <w:rPr>
          <w:rFonts w:ascii="Times New Roman" w:hAnsi="Times New Roman"/>
          <w:sz w:val="24"/>
          <w:szCs w:val="24"/>
        </w:rPr>
      </w:pPr>
      <w:r w:rsidRPr="001D0095">
        <w:rPr>
          <w:rFonts w:ascii="Times New Roman" w:hAnsi="Times New Roman"/>
          <w:sz w:val="24"/>
          <w:szCs w:val="24"/>
        </w:rPr>
        <w:t>1)</w:t>
      </w:r>
      <w:r w:rsidR="009E1724" w:rsidRPr="001D0095">
        <w:rPr>
          <w:rFonts w:ascii="Times New Roman" w:hAnsi="Times New Roman"/>
          <w:sz w:val="24"/>
          <w:szCs w:val="24"/>
        </w:rPr>
        <w:t xml:space="preserve"> </w:t>
      </w:r>
      <w:r w:rsidRPr="001D0095">
        <w:rPr>
          <w:rFonts w:ascii="Times New Roman" w:hAnsi="Times New Roman"/>
          <w:sz w:val="24"/>
          <w:szCs w:val="24"/>
        </w:rPr>
        <w:t>с</w:t>
      </w:r>
      <w:r w:rsidR="009E1724" w:rsidRPr="001D0095">
        <w:rPr>
          <w:rFonts w:ascii="Times New Roman" w:hAnsi="Times New Roman"/>
          <w:sz w:val="24"/>
          <w:szCs w:val="24"/>
        </w:rPr>
        <w:t>хема питания Оборудования трекинга должна быть организована таким образом, чтобы исключить возможные отключения и перебои в работе Средства трекинга;</w:t>
      </w:r>
    </w:p>
    <w:p w14:paraId="19BCCA57" w14:textId="32404189" w:rsidR="009E1724" w:rsidRPr="001D0095" w:rsidRDefault="00202D2C" w:rsidP="00D94E43">
      <w:pPr>
        <w:pStyle w:val="aff1"/>
        <w:tabs>
          <w:tab w:val="left" w:pos="284"/>
        </w:tabs>
        <w:ind w:left="0" w:firstLine="709"/>
        <w:jc w:val="both"/>
        <w:rPr>
          <w:rFonts w:ascii="Times New Roman" w:hAnsi="Times New Roman"/>
          <w:sz w:val="24"/>
          <w:szCs w:val="24"/>
        </w:rPr>
      </w:pPr>
      <w:r w:rsidRPr="001D0095">
        <w:rPr>
          <w:rFonts w:ascii="Times New Roman" w:hAnsi="Times New Roman"/>
          <w:sz w:val="24"/>
          <w:szCs w:val="24"/>
        </w:rPr>
        <w:t>2)</w:t>
      </w:r>
      <w:r w:rsidR="009E1724" w:rsidRPr="001D0095">
        <w:rPr>
          <w:rFonts w:ascii="Times New Roman" w:hAnsi="Times New Roman"/>
          <w:sz w:val="24"/>
          <w:szCs w:val="24"/>
        </w:rPr>
        <w:t xml:space="preserve"> </w:t>
      </w:r>
      <w:r w:rsidRPr="001D0095">
        <w:rPr>
          <w:rFonts w:ascii="Times New Roman" w:hAnsi="Times New Roman"/>
          <w:sz w:val="24"/>
          <w:szCs w:val="24"/>
        </w:rPr>
        <w:t>т</w:t>
      </w:r>
      <w:r w:rsidR="009E1724" w:rsidRPr="001D0095">
        <w:rPr>
          <w:rFonts w:ascii="Times New Roman" w:hAnsi="Times New Roman"/>
          <w:sz w:val="24"/>
          <w:szCs w:val="24"/>
        </w:rPr>
        <w:t>очность определения местоположения Строительной техники должна быть обеспечена с погрешностью, не превышающей +/- 3</w:t>
      </w:r>
      <w:r w:rsidR="00950053" w:rsidRPr="001D0095">
        <w:rPr>
          <w:rFonts w:ascii="Times New Roman" w:hAnsi="Times New Roman"/>
          <w:sz w:val="24"/>
          <w:szCs w:val="24"/>
        </w:rPr>
        <w:t xml:space="preserve"> (три)</w:t>
      </w:r>
      <w:r w:rsidR="009E1724" w:rsidRPr="001D0095">
        <w:rPr>
          <w:rFonts w:ascii="Times New Roman" w:hAnsi="Times New Roman"/>
          <w:sz w:val="24"/>
          <w:szCs w:val="24"/>
        </w:rPr>
        <w:t xml:space="preserve"> метра от ее фактического местоположения;</w:t>
      </w:r>
    </w:p>
    <w:p w14:paraId="7AAB1842" w14:textId="4686338D" w:rsidR="009E1724" w:rsidRPr="001D0095" w:rsidRDefault="00202D2C" w:rsidP="00D94E43">
      <w:pPr>
        <w:pStyle w:val="aff1"/>
        <w:tabs>
          <w:tab w:val="left" w:pos="284"/>
        </w:tabs>
        <w:ind w:left="0" w:firstLine="709"/>
        <w:jc w:val="both"/>
        <w:rPr>
          <w:rFonts w:ascii="Times New Roman" w:hAnsi="Times New Roman"/>
          <w:sz w:val="24"/>
          <w:szCs w:val="24"/>
        </w:rPr>
      </w:pPr>
      <w:r w:rsidRPr="001D0095">
        <w:rPr>
          <w:rFonts w:ascii="Times New Roman" w:hAnsi="Times New Roman"/>
          <w:sz w:val="24"/>
          <w:szCs w:val="24"/>
        </w:rPr>
        <w:t>3)</w:t>
      </w:r>
      <w:r w:rsidR="009E1724" w:rsidRPr="001D0095">
        <w:rPr>
          <w:rFonts w:ascii="Times New Roman" w:hAnsi="Times New Roman"/>
          <w:sz w:val="24"/>
          <w:szCs w:val="24"/>
        </w:rPr>
        <w:t xml:space="preserve"> </w:t>
      </w:r>
      <w:r w:rsidRPr="001D0095">
        <w:rPr>
          <w:rFonts w:ascii="Times New Roman" w:hAnsi="Times New Roman"/>
          <w:sz w:val="24"/>
          <w:szCs w:val="24"/>
        </w:rPr>
        <w:t>о</w:t>
      </w:r>
      <w:r w:rsidR="009E1724" w:rsidRPr="001D0095">
        <w:rPr>
          <w:rFonts w:ascii="Times New Roman" w:hAnsi="Times New Roman"/>
          <w:sz w:val="24"/>
          <w:szCs w:val="24"/>
        </w:rPr>
        <w:t>беспечена бесперебойная передача данных трекинга в режиме 24/7 (в т.ч. посредством ретрансляции) на указанные</w:t>
      </w:r>
      <w:r w:rsidR="00950053" w:rsidRPr="001D0095">
        <w:rPr>
          <w:rFonts w:ascii="Times New Roman" w:hAnsi="Times New Roman"/>
          <w:sz w:val="24"/>
          <w:szCs w:val="24"/>
        </w:rPr>
        <w:t xml:space="preserve"> Заказчиком ресурсы (серверы). </w:t>
      </w:r>
      <w:r w:rsidR="009E1724" w:rsidRPr="001D0095">
        <w:rPr>
          <w:rFonts w:ascii="Times New Roman" w:hAnsi="Times New Roman"/>
          <w:sz w:val="24"/>
          <w:szCs w:val="24"/>
        </w:rPr>
        <w:t xml:space="preserve">Если применимо в отношении соответствующего вида Строительной техники - должна быть обеспечена также передача сигналов от рабочего органа Строительной техники (например, ковш экскаватора, отвал с ножом грейдера, кузов самосвала и т.п.) от оборудования на указанные Заказчиком ресурсы (серверы). В случае возникновения технических неисправностей по передаче данных от Средств трекинга </w:t>
      </w:r>
      <w:r w:rsidR="00950053" w:rsidRPr="001D0095">
        <w:rPr>
          <w:rFonts w:ascii="Times New Roman" w:hAnsi="Times New Roman"/>
          <w:sz w:val="24"/>
          <w:szCs w:val="24"/>
        </w:rPr>
        <w:t>П</w:t>
      </w:r>
      <w:r w:rsidR="009E1724" w:rsidRPr="001D0095">
        <w:rPr>
          <w:rFonts w:ascii="Times New Roman" w:hAnsi="Times New Roman"/>
          <w:sz w:val="24"/>
          <w:szCs w:val="24"/>
        </w:rPr>
        <w:t>одрядчик обязуется устранить такую неисправность незамедлительно (в срок не более 8</w:t>
      </w:r>
      <w:r w:rsidR="00432CAF" w:rsidRPr="001D0095">
        <w:rPr>
          <w:rFonts w:ascii="Times New Roman" w:hAnsi="Times New Roman"/>
          <w:sz w:val="24"/>
          <w:szCs w:val="24"/>
        </w:rPr>
        <w:t xml:space="preserve"> (восьми)</w:t>
      </w:r>
      <w:r w:rsidR="009E1724" w:rsidRPr="001D0095">
        <w:rPr>
          <w:rFonts w:ascii="Times New Roman" w:hAnsi="Times New Roman"/>
          <w:sz w:val="24"/>
          <w:szCs w:val="24"/>
        </w:rPr>
        <w:t xml:space="preserve"> часов)</w:t>
      </w:r>
      <w:r w:rsidR="00C138E9" w:rsidRPr="001D0095">
        <w:rPr>
          <w:rFonts w:ascii="Times New Roman" w:hAnsi="Times New Roman"/>
          <w:sz w:val="24"/>
          <w:szCs w:val="24"/>
        </w:rPr>
        <w:t>.</w:t>
      </w:r>
    </w:p>
    <w:p w14:paraId="10CEA613" w14:textId="25747194" w:rsidR="009E1724" w:rsidRPr="001D0095" w:rsidRDefault="00EC531E"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О</w:t>
      </w:r>
      <w:r w:rsidR="00BF5110" w:rsidRPr="001D0095">
        <w:rPr>
          <w:rFonts w:ascii="Times New Roman" w:hAnsi="Times New Roman"/>
          <w:sz w:val="24"/>
          <w:szCs w:val="24"/>
        </w:rPr>
        <w:t>беспечи</w:t>
      </w:r>
      <w:r w:rsidR="00CF095C" w:rsidRPr="001D0095">
        <w:rPr>
          <w:rFonts w:ascii="Times New Roman" w:hAnsi="Times New Roman"/>
          <w:sz w:val="24"/>
          <w:szCs w:val="24"/>
        </w:rPr>
        <w:t>ть</w:t>
      </w:r>
      <w:r w:rsidR="009E1724" w:rsidRPr="001D0095">
        <w:rPr>
          <w:rFonts w:ascii="Times New Roman" w:hAnsi="Times New Roman"/>
          <w:sz w:val="24"/>
          <w:szCs w:val="24"/>
        </w:rPr>
        <w:t xml:space="preserve"> поддержани</w:t>
      </w:r>
      <w:r w:rsidR="00CF095C" w:rsidRPr="001D0095">
        <w:rPr>
          <w:rFonts w:ascii="Times New Roman" w:hAnsi="Times New Roman"/>
          <w:sz w:val="24"/>
          <w:szCs w:val="24"/>
        </w:rPr>
        <w:t>е</w:t>
      </w:r>
      <w:r w:rsidR="009E1724" w:rsidRPr="001D0095">
        <w:rPr>
          <w:rFonts w:ascii="Times New Roman" w:hAnsi="Times New Roman"/>
          <w:sz w:val="24"/>
          <w:szCs w:val="24"/>
        </w:rPr>
        <w:t xml:space="preserve"> Средств трекинга Строительной техники в надлежащем исправном состоянии в течение всего срока выполнения Строительных работ, незамедлительную (в срок не более 12</w:t>
      </w:r>
      <w:r w:rsidR="00950053" w:rsidRPr="001D0095">
        <w:rPr>
          <w:rFonts w:ascii="Times New Roman" w:hAnsi="Times New Roman"/>
          <w:sz w:val="24"/>
          <w:szCs w:val="24"/>
        </w:rPr>
        <w:t xml:space="preserve"> (двенадцати)</w:t>
      </w:r>
      <w:r w:rsidR="009E1724" w:rsidRPr="001D0095">
        <w:rPr>
          <w:rFonts w:ascii="Times New Roman" w:hAnsi="Times New Roman"/>
          <w:sz w:val="24"/>
          <w:szCs w:val="24"/>
        </w:rPr>
        <w:t xml:space="preserve"> часов) замену вышедших из строя Средств трекинга;</w:t>
      </w:r>
    </w:p>
    <w:p w14:paraId="62C5D163" w14:textId="57C17B7D" w:rsidR="009E1724" w:rsidRPr="001D0095" w:rsidRDefault="00EC531E"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О</w:t>
      </w:r>
      <w:r w:rsidR="00BF5110" w:rsidRPr="001D0095">
        <w:rPr>
          <w:rFonts w:ascii="Times New Roman" w:hAnsi="Times New Roman"/>
          <w:sz w:val="24"/>
          <w:szCs w:val="24"/>
        </w:rPr>
        <w:t>беспечи</w:t>
      </w:r>
      <w:r w:rsidR="00CF095C" w:rsidRPr="001D0095">
        <w:rPr>
          <w:rFonts w:ascii="Times New Roman" w:hAnsi="Times New Roman"/>
          <w:sz w:val="24"/>
          <w:szCs w:val="24"/>
        </w:rPr>
        <w:t>ть</w:t>
      </w:r>
      <w:r w:rsidR="009E1724" w:rsidRPr="001D0095">
        <w:rPr>
          <w:rFonts w:ascii="Times New Roman" w:hAnsi="Times New Roman"/>
          <w:sz w:val="24"/>
          <w:szCs w:val="24"/>
        </w:rPr>
        <w:t xml:space="preserve"> передач</w:t>
      </w:r>
      <w:r w:rsidR="00CF095C" w:rsidRPr="001D0095">
        <w:rPr>
          <w:rFonts w:ascii="Times New Roman" w:hAnsi="Times New Roman"/>
          <w:sz w:val="24"/>
          <w:szCs w:val="24"/>
        </w:rPr>
        <w:t>у</w:t>
      </w:r>
      <w:r w:rsidR="009E1724" w:rsidRPr="001D0095">
        <w:rPr>
          <w:rFonts w:ascii="Times New Roman" w:hAnsi="Times New Roman"/>
          <w:sz w:val="24"/>
          <w:szCs w:val="24"/>
        </w:rPr>
        <w:t xml:space="preserve"> Заказчику консолидированной информации (в т.ч. посредством ретрансляции) о трекинге всей Строительной техники (в т.ч. по транспортным средствам</w:t>
      </w:r>
      <w:r w:rsidR="00AA37FC" w:rsidRPr="001D0095">
        <w:rPr>
          <w:rFonts w:ascii="Times New Roman" w:hAnsi="Times New Roman"/>
          <w:sz w:val="24"/>
          <w:szCs w:val="24"/>
        </w:rPr>
        <w:t>,</w:t>
      </w:r>
      <w:r w:rsidR="009E1724" w:rsidRPr="001D0095">
        <w:rPr>
          <w:rFonts w:ascii="Times New Roman" w:hAnsi="Times New Roman"/>
          <w:sz w:val="24"/>
          <w:szCs w:val="24"/>
        </w:rPr>
        <w:t xml:space="preserve"> привлекаемы</w:t>
      </w:r>
      <w:r w:rsidR="00AA37FC" w:rsidRPr="001D0095">
        <w:rPr>
          <w:rFonts w:ascii="Times New Roman" w:hAnsi="Times New Roman"/>
          <w:sz w:val="24"/>
          <w:szCs w:val="24"/>
        </w:rPr>
        <w:t>м</w:t>
      </w:r>
      <w:r w:rsidR="009E1724" w:rsidRPr="001D0095">
        <w:rPr>
          <w:rFonts w:ascii="Times New Roman" w:hAnsi="Times New Roman"/>
          <w:sz w:val="24"/>
          <w:szCs w:val="24"/>
        </w:rPr>
        <w:t xml:space="preserve"> Субподрядчиком), задействованной в выполнении Строительных работ;</w:t>
      </w:r>
    </w:p>
    <w:p w14:paraId="59FE9C6E" w14:textId="0E9AA440" w:rsidR="009E1724" w:rsidRPr="001D0095" w:rsidRDefault="00EC531E"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О</w:t>
      </w:r>
      <w:r w:rsidR="00BF5110" w:rsidRPr="001D0095">
        <w:rPr>
          <w:rFonts w:ascii="Times New Roman" w:hAnsi="Times New Roman"/>
          <w:sz w:val="24"/>
          <w:szCs w:val="24"/>
        </w:rPr>
        <w:t>беспечи</w:t>
      </w:r>
      <w:r w:rsidR="00CF095C" w:rsidRPr="001D0095">
        <w:rPr>
          <w:rFonts w:ascii="Times New Roman" w:hAnsi="Times New Roman"/>
          <w:sz w:val="24"/>
          <w:szCs w:val="24"/>
        </w:rPr>
        <w:t>ть</w:t>
      </w:r>
      <w:r w:rsidR="009E1724" w:rsidRPr="001D0095">
        <w:rPr>
          <w:rFonts w:ascii="Times New Roman" w:hAnsi="Times New Roman"/>
          <w:sz w:val="24"/>
          <w:szCs w:val="24"/>
        </w:rPr>
        <w:t xml:space="preserve"> ежесуточ</w:t>
      </w:r>
      <w:r w:rsidR="00BF5110" w:rsidRPr="001D0095">
        <w:rPr>
          <w:rFonts w:ascii="Times New Roman" w:hAnsi="Times New Roman"/>
          <w:sz w:val="24"/>
          <w:szCs w:val="24"/>
        </w:rPr>
        <w:t>н</w:t>
      </w:r>
      <w:r w:rsidR="00CF095C" w:rsidRPr="001D0095">
        <w:rPr>
          <w:rFonts w:ascii="Times New Roman" w:hAnsi="Times New Roman"/>
          <w:sz w:val="24"/>
          <w:szCs w:val="24"/>
        </w:rPr>
        <w:t>ую</w:t>
      </w:r>
      <w:r w:rsidR="009E1724" w:rsidRPr="001D0095">
        <w:rPr>
          <w:rFonts w:ascii="Times New Roman" w:hAnsi="Times New Roman"/>
          <w:sz w:val="24"/>
          <w:szCs w:val="24"/>
        </w:rPr>
        <w:t xml:space="preserve"> актуализаци</w:t>
      </w:r>
      <w:r w:rsidR="00CF095C" w:rsidRPr="001D0095">
        <w:rPr>
          <w:rFonts w:ascii="Times New Roman" w:hAnsi="Times New Roman"/>
          <w:sz w:val="24"/>
          <w:szCs w:val="24"/>
        </w:rPr>
        <w:t>ю</w:t>
      </w:r>
      <w:r w:rsidR="009E1724" w:rsidRPr="001D0095">
        <w:rPr>
          <w:rFonts w:ascii="Times New Roman" w:hAnsi="Times New Roman"/>
          <w:sz w:val="24"/>
          <w:szCs w:val="24"/>
        </w:rPr>
        <w:t xml:space="preserve"> данных по перечню всей Строительной техники и передачу Заказчику </w:t>
      </w:r>
      <w:r w:rsidR="006B4BDF" w:rsidRPr="001D0095">
        <w:rPr>
          <w:rFonts w:ascii="Times New Roman" w:hAnsi="Times New Roman"/>
          <w:sz w:val="24"/>
          <w:szCs w:val="24"/>
        </w:rPr>
        <w:t xml:space="preserve">по электронной почте </w:t>
      </w:r>
      <w:r w:rsidR="009E1724" w:rsidRPr="001D0095">
        <w:rPr>
          <w:rFonts w:ascii="Times New Roman" w:hAnsi="Times New Roman"/>
          <w:sz w:val="24"/>
          <w:szCs w:val="24"/>
        </w:rPr>
        <w:t>консолидированной информации в формате единой сводной таблицы (</w:t>
      </w:r>
      <w:r w:rsidR="00AA37FC" w:rsidRPr="001D0095">
        <w:rPr>
          <w:rFonts w:ascii="Times New Roman" w:hAnsi="Times New Roman"/>
          <w:sz w:val="24"/>
          <w:szCs w:val="24"/>
        </w:rPr>
        <w:t>н</w:t>
      </w:r>
      <w:r w:rsidR="009E1724" w:rsidRPr="001D0095">
        <w:rPr>
          <w:rFonts w:ascii="Times New Roman" w:hAnsi="Times New Roman"/>
          <w:sz w:val="24"/>
          <w:szCs w:val="24"/>
        </w:rPr>
        <w:t>омер транспортного средства</w:t>
      </w:r>
      <w:r w:rsidR="00AA37FC" w:rsidRPr="001D0095">
        <w:rPr>
          <w:rFonts w:ascii="Times New Roman" w:hAnsi="Times New Roman"/>
          <w:sz w:val="24"/>
          <w:szCs w:val="24"/>
        </w:rPr>
        <w:t>,</w:t>
      </w:r>
      <w:r w:rsidR="009E1724" w:rsidRPr="001D0095">
        <w:rPr>
          <w:rFonts w:ascii="Times New Roman" w:hAnsi="Times New Roman"/>
          <w:sz w:val="24"/>
          <w:szCs w:val="24"/>
        </w:rPr>
        <w:t xml:space="preserve"> тип техники</w:t>
      </w:r>
      <w:r w:rsidR="00AA37FC" w:rsidRPr="001D0095">
        <w:rPr>
          <w:rFonts w:ascii="Times New Roman" w:hAnsi="Times New Roman"/>
          <w:sz w:val="24"/>
          <w:szCs w:val="24"/>
        </w:rPr>
        <w:t>,</w:t>
      </w:r>
      <w:r w:rsidR="009E1724" w:rsidRPr="001D0095">
        <w:rPr>
          <w:rFonts w:ascii="Times New Roman" w:hAnsi="Times New Roman"/>
          <w:sz w:val="24"/>
          <w:szCs w:val="24"/>
        </w:rPr>
        <w:t xml:space="preserve"> компания владелец</w:t>
      </w:r>
      <w:r w:rsidR="00AA37FC" w:rsidRPr="001D0095">
        <w:rPr>
          <w:rFonts w:ascii="Times New Roman" w:hAnsi="Times New Roman"/>
          <w:sz w:val="24"/>
          <w:szCs w:val="24"/>
        </w:rPr>
        <w:t>,</w:t>
      </w:r>
      <w:r w:rsidR="009E1724" w:rsidRPr="001D0095">
        <w:rPr>
          <w:rFonts w:ascii="Times New Roman" w:hAnsi="Times New Roman"/>
          <w:sz w:val="24"/>
          <w:szCs w:val="24"/>
        </w:rPr>
        <w:t xml:space="preserve"> ID прибора</w:t>
      </w:r>
      <w:r w:rsidR="00AA37FC" w:rsidRPr="001D0095">
        <w:rPr>
          <w:rFonts w:ascii="Times New Roman" w:hAnsi="Times New Roman"/>
          <w:sz w:val="24"/>
          <w:szCs w:val="24"/>
        </w:rPr>
        <w:t>,</w:t>
      </w:r>
      <w:r w:rsidR="009E1724" w:rsidRPr="001D0095">
        <w:rPr>
          <w:rFonts w:ascii="Times New Roman" w:hAnsi="Times New Roman"/>
          <w:sz w:val="24"/>
          <w:szCs w:val="24"/>
        </w:rPr>
        <w:t xml:space="preserve"> </w:t>
      </w:r>
      <w:r w:rsidR="00AA37FC" w:rsidRPr="001D0095">
        <w:rPr>
          <w:rFonts w:ascii="Times New Roman" w:hAnsi="Times New Roman"/>
          <w:sz w:val="24"/>
          <w:szCs w:val="24"/>
        </w:rPr>
        <w:t>д</w:t>
      </w:r>
      <w:r w:rsidR="009E1724" w:rsidRPr="001D0095">
        <w:rPr>
          <w:rFonts w:ascii="Times New Roman" w:hAnsi="Times New Roman"/>
          <w:sz w:val="24"/>
          <w:szCs w:val="24"/>
        </w:rPr>
        <w:t>анные сервера (IP адрес и порт), с которого осуществляется ретрансляция);</w:t>
      </w:r>
    </w:p>
    <w:p w14:paraId="17C3FD28" w14:textId="5FEBD3AA" w:rsidR="009E1724" w:rsidRPr="001D0095" w:rsidRDefault="00EC531E"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В</w:t>
      </w:r>
      <w:r w:rsidR="00BF5110" w:rsidRPr="001D0095">
        <w:rPr>
          <w:rFonts w:ascii="Times New Roman" w:hAnsi="Times New Roman"/>
          <w:sz w:val="24"/>
          <w:szCs w:val="24"/>
        </w:rPr>
        <w:t>н</w:t>
      </w:r>
      <w:r w:rsidR="00CF095C" w:rsidRPr="001D0095">
        <w:rPr>
          <w:rFonts w:ascii="Times New Roman" w:hAnsi="Times New Roman"/>
          <w:sz w:val="24"/>
          <w:szCs w:val="24"/>
        </w:rPr>
        <w:t>осить</w:t>
      </w:r>
      <w:r w:rsidR="00BF5110" w:rsidRPr="001D0095">
        <w:rPr>
          <w:rFonts w:ascii="Times New Roman" w:hAnsi="Times New Roman"/>
          <w:sz w:val="24"/>
          <w:szCs w:val="24"/>
        </w:rPr>
        <w:t xml:space="preserve"> по требованию Заказчика корректировк</w:t>
      </w:r>
      <w:r w:rsidR="00AA37FC" w:rsidRPr="001D0095">
        <w:rPr>
          <w:rFonts w:ascii="Times New Roman" w:hAnsi="Times New Roman"/>
          <w:sz w:val="24"/>
          <w:szCs w:val="24"/>
        </w:rPr>
        <w:t>и</w:t>
      </w:r>
      <w:r w:rsidR="009E1724" w:rsidRPr="001D0095">
        <w:rPr>
          <w:rFonts w:ascii="Times New Roman" w:hAnsi="Times New Roman"/>
          <w:sz w:val="24"/>
          <w:szCs w:val="24"/>
        </w:rPr>
        <w:t xml:space="preserve"> в работу Оборудования трекинга по результатам проведенных Заказчиком внутренних технических аудитов;</w:t>
      </w:r>
    </w:p>
    <w:p w14:paraId="54D3AF29" w14:textId="5F04251F" w:rsidR="009E1724" w:rsidRPr="001D0095" w:rsidRDefault="00EC531E"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О</w:t>
      </w:r>
      <w:r w:rsidR="00BF5110" w:rsidRPr="001D0095">
        <w:rPr>
          <w:rFonts w:ascii="Times New Roman" w:hAnsi="Times New Roman"/>
          <w:sz w:val="24"/>
          <w:szCs w:val="24"/>
        </w:rPr>
        <w:t>беспеч</w:t>
      </w:r>
      <w:r w:rsidR="00CF095C" w:rsidRPr="001D0095">
        <w:rPr>
          <w:rFonts w:ascii="Times New Roman" w:hAnsi="Times New Roman"/>
          <w:sz w:val="24"/>
          <w:szCs w:val="24"/>
        </w:rPr>
        <w:t>ить</w:t>
      </w:r>
      <w:r w:rsidR="009E1724" w:rsidRPr="001D0095">
        <w:rPr>
          <w:rFonts w:ascii="Times New Roman" w:hAnsi="Times New Roman"/>
          <w:sz w:val="24"/>
          <w:szCs w:val="24"/>
        </w:rPr>
        <w:t xml:space="preserve"> соблюдени</w:t>
      </w:r>
      <w:r w:rsidR="00CF095C" w:rsidRPr="001D0095">
        <w:rPr>
          <w:rFonts w:ascii="Times New Roman" w:hAnsi="Times New Roman"/>
          <w:sz w:val="24"/>
          <w:szCs w:val="24"/>
        </w:rPr>
        <w:t>е</w:t>
      </w:r>
      <w:r w:rsidR="009E1724" w:rsidRPr="001D0095">
        <w:rPr>
          <w:rFonts w:ascii="Times New Roman" w:hAnsi="Times New Roman"/>
          <w:sz w:val="24"/>
          <w:szCs w:val="24"/>
        </w:rPr>
        <w:t xml:space="preserve"> требований по </w:t>
      </w:r>
      <w:r w:rsidRPr="001D0095">
        <w:rPr>
          <w:rFonts w:ascii="Times New Roman" w:hAnsi="Times New Roman"/>
          <w:sz w:val="24"/>
          <w:szCs w:val="24"/>
        </w:rPr>
        <w:t>Т</w:t>
      </w:r>
      <w:r w:rsidR="009E1724" w:rsidRPr="001D0095">
        <w:rPr>
          <w:rFonts w:ascii="Times New Roman" w:hAnsi="Times New Roman"/>
          <w:sz w:val="24"/>
          <w:szCs w:val="24"/>
        </w:rPr>
        <w:t xml:space="preserve">рекингу указанных в настоящем Договоре всеми Субподрядчиками, использующими для выполнения </w:t>
      </w:r>
      <w:r w:rsidRPr="001D0095">
        <w:rPr>
          <w:rFonts w:ascii="Times New Roman" w:hAnsi="Times New Roman"/>
          <w:sz w:val="24"/>
          <w:szCs w:val="24"/>
        </w:rPr>
        <w:t>Р</w:t>
      </w:r>
      <w:r w:rsidR="009E1724" w:rsidRPr="001D0095">
        <w:rPr>
          <w:rFonts w:ascii="Times New Roman" w:hAnsi="Times New Roman"/>
          <w:sz w:val="24"/>
          <w:szCs w:val="24"/>
        </w:rPr>
        <w:t>абот</w:t>
      </w:r>
      <w:r w:rsidR="00BF5110" w:rsidRPr="001D0095">
        <w:rPr>
          <w:rFonts w:ascii="Times New Roman" w:hAnsi="Times New Roman"/>
          <w:sz w:val="24"/>
          <w:szCs w:val="24"/>
        </w:rPr>
        <w:t xml:space="preserve"> Строительную технику</w:t>
      </w:r>
      <w:r w:rsidR="009E1724" w:rsidRPr="001D0095">
        <w:rPr>
          <w:rFonts w:ascii="Times New Roman" w:hAnsi="Times New Roman"/>
          <w:sz w:val="24"/>
          <w:szCs w:val="24"/>
        </w:rPr>
        <w:t>.</w:t>
      </w:r>
    </w:p>
    <w:bookmarkEnd w:id="12"/>
    <w:p w14:paraId="391C96C0" w14:textId="75630019" w:rsidR="00BD07DF" w:rsidRPr="001D0095" w:rsidRDefault="00BD07DF" w:rsidP="00D94E43">
      <w:pPr>
        <w:spacing w:before="120" w:after="120"/>
        <w:ind w:right="6" w:firstLine="709"/>
        <w:jc w:val="both"/>
        <w:rPr>
          <w:sz w:val="24"/>
          <w:szCs w:val="24"/>
        </w:rPr>
      </w:pPr>
      <w:r w:rsidRPr="001D0095">
        <w:rPr>
          <w:b/>
          <w:i/>
          <w:snapToGrid w:val="0"/>
          <w:sz w:val="24"/>
          <w:szCs w:val="24"/>
        </w:rPr>
        <w:lastRenderedPageBreak/>
        <w:t>Разрешительная документация</w:t>
      </w:r>
    </w:p>
    <w:p w14:paraId="094488A8" w14:textId="0744D5D5" w:rsidR="000A3323" w:rsidRPr="001D0095" w:rsidRDefault="00BD07DF" w:rsidP="00D94E43">
      <w:pPr>
        <w:pStyle w:val="aff1"/>
        <w:numPr>
          <w:ilvl w:val="2"/>
          <w:numId w:val="14"/>
        </w:numPr>
        <w:ind w:left="0" w:firstLine="709"/>
        <w:jc w:val="both"/>
        <w:rPr>
          <w:rFonts w:ascii="Times New Roman" w:eastAsia="Times New Roman" w:hAnsi="Times New Roman"/>
          <w:sz w:val="24"/>
          <w:szCs w:val="24"/>
          <w:lang w:eastAsia="ru-RU"/>
        </w:rPr>
      </w:pPr>
      <w:r w:rsidRPr="001D0095">
        <w:rPr>
          <w:rFonts w:ascii="Times New Roman" w:hAnsi="Times New Roman"/>
          <w:sz w:val="24"/>
          <w:szCs w:val="24"/>
        </w:rPr>
        <w:t xml:space="preserve">До начала мобилизации Строительной техники, </w:t>
      </w:r>
      <w:r w:rsidR="005B6467" w:rsidRPr="001D0095">
        <w:rPr>
          <w:rFonts w:ascii="Times New Roman" w:hAnsi="Times New Roman"/>
          <w:sz w:val="24"/>
          <w:szCs w:val="24"/>
        </w:rPr>
        <w:t>материально</w:t>
      </w:r>
      <w:r w:rsidR="00ED1811" w:rsidRPr="001D0095">
        <w:rPr>
          <w:rFonts w:ascii="Times New Roman" w:hAnsi="Times New Roman"/>
          <w:sz w:val="24"/>
          <w:szCs w:val="24"/>
        </w:rPr>
        <w:t>-</w:t>
      </w:r>
      <w:r w:rsidR="005B6467" w:rsidRPr="001D0095">
        <w:rPr>
          <w:rFonts w:ascii="Times New Roman" w:hAnsi="Times New Roman"/>
          <w:sz w:val="24"/>
          <w:szCs w:val="24"/>
        </w:rPr>
        <w:t xml:space="preserve">технических ресурсов </w:t>
      </w:r>
      <w:r w:rsidRPr="001D0095">
        <w:rPr>
          <w:rFonts w:ascii="Times New Roman" w:hAnsi="Times New Roman"/>
          <w:sz w:val="24"/>
          <w:szCs w:val="24"/>
        </w:rPr>
        <w:t xml:space="preserve">и персонала Подрядчика для </w:t>
      </w:r>
      <w:r w:rsidR="00EC531E" w:rsidRPr="001D0095">
        <w:rPr>
          <w:rFonts w:ascii="Times New Roman" w:hAnsi="Times New Roman"/>
          <w:sz w:val="24"/>
          <w:szCs w:val="24"/>
        </w:rPr>
        <w:t xml:space="preserve">выполнения </w:t>
      </w:r>
      <w:r w:rsidRPr="001D0095">
        <w:rPr>
          <w:rFonts w:ascii="Times New Roman" w:hAnsi="Times New Roman"/>
          <w:sz w:val="24"/>
          <w:szCs w:val="24"/>
        </w:rPr>
        <w:t>Работ</w:t>
      </w:r>
      <w:r w:rsidR="000A3323" w:rsidRPr="001D0095">
        <w:rPr>
          <w:rFonts w:ascii="Times New Roman" w:hAnsi="Times New Roman"/>
          <w:sz w:val="24"/>
          <w:szCs w:val="24"/>
        </w:rPr>
        <w:t xml:space="preserve"> и в течение всего срока выполнения Работ до подписания Сторонами Акта законченного строительством Объекта (форма КС-11)</w:t>
      </w:r>
      <w:r w:rsidRPr="001D0095">
        <w:rPr>
          <w:rFonts w:ascii="Times New Roman" w:hAnsi="Times New Roman"/>
          <w:sz w:val="24"/>
          <w:szCs w:val="24"/>
        </w:rPr>
        <w:t xml:space="preserve"> обеспечить получение всей Разрешительной документации</w:t>
      </w:r>
      <w:r w:rsidR="000A3323" w:rsidRPr="001D0095">
        <w:rPr>
          <w:rFonts w:ascii="Times New Roman" w:hAnsi="Times New Roman"/>
          <w:sz w:val="24"/>
          <w:szCs w:val="24"/>
        </w:rPr>
        <w:t xml:space="preserve"> (</w:t>
      </w:r>
      <w:r w:rsidR="003B1F76" w:rsidRPr="001D0095">
        <w:rPr>
          <w:rFonts w:ascii="Times New Roman" w:hAnsi="Times New Roman"/>
          <w:sz w:val="24"/>
          <w:szCs w:val="24"/>
        </w:rPr>
        <w:t xml:space="preserve">включая членство в саморегулируемой организации (СРО) в сфере строительства с необходимым уровнем ответственности, </w:t>
      </w:r>
      <w:r w:rsidR="000A3323" w:rsidRPr="001D0095">
        <w:rPr>
          <w:rFonts w:ascii="Times New Roman" w:hAnsi="Times New Roman"/>
          <w:sz w:val="24"/>
          <w:szCs w:val="24"/>
        </w:rPr>
        <w:t xml:space="preserve">разрешений, сертификатов, допусков, страховых полисов, </w:t>
      </w:r>
      <w:r w:rsidR="000A3323" w:rsidRPr="001D0095">
        <w:rPr>
          <w:rFonts w:ascii="Times New Roman" w:hAnsi="Times New Roman"/>
          <w:spacing w:val="1"/>
          <w:sz w:val="24"/>
          <w:szCs w:val="24"/>
        </w:rPr>
        <w:t>разрешения государственных, в том числе Надзорных органов и иные разрешения</w:t>
      </w:r>
      <w:r w:rsidR="000A3323" w:rsidRPr="001D0095">
        <w:rPr>
          <w:rFonts w:ascii="Times New Roman" w:hAnsi="Times New Roman"/>
          <w:sz w:val="24"/>
          <w:szCs w:val="24"/>
        </w:rPr>
        <w:t>)</w:t>
      </w:r>
      <w:r w:rsidRPr="001D0095">
        <w:rPr>
          <w:rFonts w:ascii="Times New Roman" w:hAnsi="Times New Roman"/>
          <w:sz w:val="24"/>
          <w:szCs w:val="24"/>
        </w:rPr>
        <w:t>, необходимой для выполнения Работ по Договору</w:t>
      </w:r>
      <w:r w:rsidR="000A3323" w:rsidRPr="001D0095">
        <w:rPr>
          <w:rFonts w:ascii="Times New Roman" w:hAnsi="Times New Roman"/>
          <w:sz w:val="24"/>
          <w:szCs w:val="24"/>
        </w:rPr>
        <w:t xml:space="preserve"> </w:t>
      </w:r>
      <w:r w:rsidR="000A3323" w:rsidRPr="001D0095">
        <w:rPr>
          <w:rFonts w:ascii="Times New Roman" w:hAnsi="Times New Roman"/>
          <w:spacing w:val="1"/>
          <w:sz w:val="24"/>
          <w:szCs w:val="24"/>
        </w:rPr>
        <w:t xml:space="preserve">в соответствии </w:t>
      </w:r>
      <w:r w:rsidR="000A3323" w:rsidRPr="001D0095">
        <w:rPr>
          <w:rFonts w:ascii="Times New Roman" w:hAnsi="Times New Roman"/>
          <w:sz w:val="24"/>
          <w:szCs w:val="24"/>
        </w:rPr>
        <w:t xml:space="preserve">с требованиями настоящего Договора </w:t>
      </w:r>
      <w:r w:rsidR="000A3323" w:rsidRPr="001D0095">
        <w:rPr>
          <w:rFonts w:ascii="Times New Roman" w:hAnsi="Times New Roman"/>
          <w:spacing w:val="1"/>
          <w:sz w:val="24"/>
          <w:szCs w:val="24"/>
        </w:rPr>
        <w:t xml:space="preserve">и </w:t>
      </w:r>
      <w:r w:rsidR="00EC531E" w:rsidRPr="001D0095">
        <w:rPr>
          <w:rFonts w:ascii="Times New Roman" w:hAnsi="Times New Roman"/>
          <w:spacing w:val="1"/>
          <w:sz w:val="24"/>
          <w:szCs w:val="24"/>
        </w:rPr>
        <w:t>О</w:t>
      </w:r>
      <w:r w:rsidR="000A3323" w:rsidRPr="001D0095">
        <w:rPr>
          <w:rFonts w:ascii="Times New Roman" w:hAnsi="Times New Roman"/>
          <w:spacing w:val="1"/>
          <w:sz w:val="24"/>
          <w:szCs w:val="24"/>
        </w:rPr>
        <w:t>бязательными техническими правилами</w:t>
      </w:r>
      <w:r w:rsidRPr="001D0095">
        <w:rPr>
          <w:rFonts w:ascii="Times New Roman" w:hAnsi="Times New Roman"/>
          <w:sz w:val="24"/>
          <w:szCs w:val="24"/>
        </w:rPr>
        <w:t xml:space="preserve">, </w:t>
      </w:r>
      <w:r w:rsidR="000A3323" w:rsidRPr="001D0095">
        <w:rPr>
          <w:rFonts w:ascii="Times New Roman" w:hAnsi="Times New Roman"/>
          <w:spacing w:val="1"/>
          <w:sz w:val="24"/>
          <w:szCs w:val="24"/>
        </w:rPr>
        <w:t xml:space="preserve">и представить заверенные копии </w:t>
      </w:r>
      <w:r w:rsidR="00023819">
        <w:rPr>
          <w:rFonts w:ascii="Times New Roman" w:hAnsi="Times New Roman"/>
          <w:spacing w:val="1"/>
          <w:sz w:val="24"/>
          <w:szCs w:val="24"/>
        </w:rPr>
        <w:t xml:space="preserve"> или ксерокопии </w:t>
      </w:r>
      <w:r w:rsidR="000A3323" w:rsidRPr="001D0095">
        <w:rPr>
          <w:rFonts w:ascii="Times New Roman" w:hAnsi="Times New Roman"/>
          <w:spacing w:val="1"/>
          <w:sz w:val="24"/>
          <w:szCs w:val="24"/>
        </w:rPr>
        <w:t xml:space="preserve">соответствующих документов по требованию </w:t>
      </w:r>
      <w:r w:rsidR="006B4BDF" w:rsidRPr="001D0095">
        <w:rPr>
          <w:rFonts w:ascii="Times New Roman" w:hAnsi="Times New Roman"/>
          <w:spacing w:val="1"/>
          <w:sz w:val="24"/>
          <w:szCs w:val="24"/>
        </w:rPr>
        <w:t>Заказчика</w:t>
      </w:r>
      <w:r w:rsidR="000A3323" w:rsidRPr="001D0095">
        <w:rPr>
          <w:rFonts w:ascii="Times New Roman" w:hAnsi="Times New Roman"/>
          <w:spacing w:val="1"/>
          <w:sz w:val="24"/>
          <w:szCs w:val="24"/>
        </w:rPr>
        <w:t>,</w:t>
      </w:r>
      <w:r w:rsidR="000A3323" w:rsidRPr="001D0095">
        <w:rPr>
          <w:rFonts w:ascii="Times New Roman" w:hAnsi="Times New Roman"/>
          <w:sz w:val="24"/>
          <w:szCs w:val="24"/>
        </w:rPr>
        <w:t xml:space="preserve"> </w:t>
      </w:r>
      <w:r w:rsidRPr="001D0095">
        <w:rPr>
          <w:rFonts w:ascii="Times New Roman" w:hAnsi="Times New Roman"/>
          <w:sz w:val="24"/>
          <w:szCs w:val="24"/>
        </w:rPr>
        <w:t xml:space="preserve">а в случае необходимости получения Разрешительной документации для проведения определенных видов работ, выполняемых в рамках Договора – до начала их выполнения, за исключением Разрешительной документации, получение которой является </w:t>
      </w:r>
      <w:r w:rsidR="00FF4237" w:rsidRPr="001D0095">
        <w:rPr>
          <w:rFonts w:ascii="Times New Roman" w:hAnsi="Times New Roman"/>
          <w:sz w:val="24"/>
          <w:szCs w:val="24"/>
        </w:rPr>
        <w:t>обязанностью</w:t>
      </w:r>
      <w:r w:rsidRPr="001D0095">
        <w:rPr>
          <w:rFonts w:ascii="Times New Roman" w:hAnsi="Times New Roman"/>
          <w:sz w:val="24"/>
          <w:szCs w:val="24"/>
        </w:rPr>
        <w:t xml:space="preserve"> Заказчика, в соответствии</w:t>
      </w:r>
      <w:r w:rsidR="00A311E3" w:rsidRPr="001D0095">
        <w:rPr>
          <w:rFonts w:ascii="Times New Roman" w:hAnsi="Times New Roman"/>
          <w:sz w:val="24"/>
          <w:szCs w:val="24"/>
        </w:rPr>
        <w:t xml:space="preserve"> </w:t>
      </w:r>
      <w:r w:rsidRPr="001D0095">
        <w:rPr>
          <w:rFonts w:ascii="Times New Roman" w:hAnsi="Times New Roman"/>
          <w:bCs/>
          <w:spacing w:val="-2"/>
          <w:sz w:val="24"/>
          <w:szCs w:val="24"/>
        </w:rPr>
        <w:t>с условиями Договора</w:t>
      </w:r>
      <w:r w:rsidR="00A311E3" w:rsidRPr="001D0095">
        <w:rPr>
          <w:rFonts w:ascii="Times New Roman" w:hAnsi="Times New Roman"/>
          <w:bCs/>
          <w:spacing w:val="-2"/>
          <w:sz w:val="24"/>
          <w:szCs w:val="24"/>
        </w:rPr>
        <w:t xml:space="preserve"> или </w:t>
      </w:r>
      <w:r w:rsidR="00BC55CD" w:rsidRPr="001D0095">
        <w:rPr>
          <w:rFonts w:ascii="Times New Roman" w:hAnsi="Times New Roman"/>
          <w:spacing w:val="1"/>
          <w:sz w:val="24"/>
          <w:szCs w:val="24"/>
        </w:rPr>
        <w:t>Обязательными техническими правилами</w:t>
      </w:r>
      <w:r w:rsidR="00BC55CD">
        <w:rPr>
          <w:rFonts w:ascii="Times New Roman" w:hAnsi="Times New Roman"/>
          <w:sz w:val="24"/>
          <w:szCs w:val="24"/>
        </w:rPr>
        <w:t>.</w:t>
      </w:r>
      <w:r w:rsidR="00BC55CD" w:rsidRPr="001D0095">
        <w:rPr>
          <w:rFonts w:ascii="Times New Roman" w:hAnsi="Times New Roman"/>
          <w:sz w:val="24"/>
          <w:szCs w:val="24"/>
        </w:rPr>
        <w:t xml:space="preserve"> </w:t>
      </w:r>
      <w:r w:rsidR="00BC55CD">
        <w:rPr>
          <w:rFonts w:ascii="Times New Roman" w:hAnsi="Times New Roman"/>
          <w:bCs/>
          <w:spacing w:val="-2"/>
          <w:sz w:val="24"/>
          <w:szCs w:val="24"/>
        </w:rPr>
        <w:t>Т</w:t>
      </w:r>
      <w:r w:rsidR="00BC55CD" w:rsidRPr="001D0095">
        <w:rPr>
          <w:rFonts w:ascii="Times New Roman" w:hAnsi="Times New Roman"/>
          <w:bCs/>
          <w:spacing w:val="-2"/>
          <w:sz w:val="24"/>
          <w:szCs w:val="24"/>
        </w:rPr>
        <w:t xml:space="preserve">акая </w:t>
      </w:r>
      <w:r w:rsidR="006B4BDF" w:rsidRPr="001D0095">
        <w:rPr>
          <w:rFonts w:ascii="Times New Roman" w:hAnsi="Times New Roman"/>
          <w:bCs/>
          <w:spacing w:val="-2"/>
          <w:sz w:val="24"/>
          <w:szCs w:val="24"/>
        </w:rPr>
        <w:t xml:space="preserve">Разрешительная документация </w:t>
      </w:r>
      <w:r w:rsidR="0094640B" w:rsidRPr="001D0095">
        <w:rPr>
          <w:rFonts w:ascii="Times New Roman" w:hAnsi="Times New Roman"/>
          <w:bCs/>
          <w:spacing w:val="-2"/>
          <w:sz w:val="24"/>
          <w:szCs w:val="24"/>
        </w:rPr>
        <w:t xml:space="preserve">должна быть  получена </w:t>
      </w:r>
      <w:r w:rsidR="006B4BDF" w:rsidRPr="001D0095">
        <w:rPr>
          <w:rFonts w:ascii="Times New Roman" w:hAnsi="Times New Roman"/>
          <w:bCs/>
          <w:spacing w:val="-2"/>
          <w:sz w:val="24"/>
          <w:szCs w:val="24"/>
        </w:rPr>
        <w:t xml:space="preserve"> Подрядчиком с учетом порядка, определенного п. 2.1.14 Договора</w:t>
      </w:r>
      <w:r w:rsidRPr="001D0095">
        <w:rPr>
          <w:rFonts w:ascii="Times New Roman" w:hAnsi="Times New Roman"/>
          <w:bCs/>
          <w:spacing w:val="-2"/>
          <w:sz w:val="24"/>
          <w:szCs w:val="24"/>
        </w:rPr>
        <w:t>.</w:t>
      </w:r>
    </w:p>
    <w:p w14:paraId="18D01354" w14:textId="76CC13C8" w:rsidR="00BD07DF" w:rsidRPr="001D0095" w:rsidRDefault="000A3323" w:rsidP="00D94E43">
      <w:pPr>
        <w:ind w:right="6" w:firstLine="709"/>
        <w:jc w:val="both"/>
        <w:rPr>
          <w:bCs/>
          <w:spacing w:val="-2"/>
          <w:sz w:val="24"/>
          <w:szCs w:val="24"/>
        </w:rPr>
      </w:pPr>
      <w:r w:rsidRPr="001D0095">
        <w:rPr>
          <w:sz w:val="24"/>
          <w:szCs w:val="24"/>
        </w:rPr>
        <w:t xml:space="preserve">В случае изменения реквизитов указанных документов </w:t>
      </w:r>
      <w:r w:rsidR="00BC55CD">
        <w:rPr>
          <w:sz w:val="24"/>
          <w:szCs w:val="24"/>
        </w:rPr>
        <w:t xml:space="preserve">Подрядчик обязан </w:t>
      </w:r>
      <w:r w:rsidRPr="001D0095">
        <w:rPr>
          <w:sz w:val="24"/>
          <w:szCs w:val="24"/>
        </w:rPr>
        <w:t xml:space="preserve">в течение 10 (десяти) календарных дней </w:t>
      </w:r>
      <w:r w:rsidR="00BC55CD">
        <w:rPr>
          <w:sz w:val="24"/>
          <w:szCs w:val="24"/>
        </w:rPr>
        <w:t xml:space="preserve">с момента изменения реквизитов </w:t>
      </w:r>
      <w:r w:rsidRPr="001D0095">
        <w:rPr>
          <w:sz w:val="24"/>
          <w:szCs w:val="24"/>
        </w:rPr>
        <w:t>уведомить об этом Заказчика и представить надлежащим образом заверенные копии измененных документов.</w:t>
      </w:r>
      <w:r w:rsidRPr="001D0095">
        <w:rPr>
          <w:b/>
          <w:sz w:val="24"/>
          <w:szCs w:val="24"/>
        </w:rPr>
        <w:t xml:space="preserve"> </w:t>
      </w:r>
      <w:r w:rsidRPr="001D0095">
        <w:rPr>
          <w:spacing w:val="1"/>
          <w:sz w:val="24"/>
          <w:szCs w:val="24"/>
        </w:rPr>
        <w:t xml:space="preserve">При отсутствии вышеуказанных документов, либо не переоформления их в соответствующем порядке, Заказчик вправе приостановить приемку и оплату результатов Работ до </w:t>
      </w:r>
      <w:r w:rsidR="00EC531E" w:rsidRPr="001D0095">
        <w:rPr>
          <w:spacing w:val="1"/>
          <w:sz w:val="24"/>
          <w:szCs w:val="24"/>
        </w:rPr>
        <w:t>момента предоставления документов</w:t>
      </w:r>
      <w:r w:rsidRPr="001D0095">
        <w:rPr>
          <w:spacing w:val="1"/>
          <w:sz w:val="24"/>
          <w:szCs w:val="24"/>
        </w:rPr>
        <w:t>, при этом Подрядчик не освобождается от ответственности за просрочку выполнения Работ и нарушение сроков сдачи результатов Работ Заказчику.</w:t>
      </w:r>
    </w:p>
    <w:p w14:paraId="7AE06C2D" w14:textId="3B5E8D9B" w:rsidR="00FF3BA1" w:rsidRPr="001D0095" w:rsidRDefault="00FF3BA1"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При необходимости до начала выполнения Работ, в т</w:t>
      </w:r>
      <w:r w:rsidR="00EC531E" w:rsidRPr="001D0095">
        <w:rPr>
          <w:rFonts w:ascii="Times New Roman" w:hAnsi="Times New Roman"/>
          <w:sz w:val="24"/>
          <w:szCs w:val="24"/>
        </w:rPr>
        <w:t xml:space="preserve">ом числе </w:t>
      </w:r>
      <w:r w:rsidR="00BC55CD">
        <w:rPr>
          <w:rFonts w:ascii="Times New Roman" w:hAnsi="Times New Roman"/>
          <w:sz w:val="24"/>
          <w:szCs w:val="24"/>
        </w:rPr>
        <w:t xml:space="preserve">до начала </w:t>
      </w:r>
      <w:r w:rsidRPr="001D0095">
        <w:rPr>
          <w:rFonts w:ascii="Times New Roman" w:hAnsi="Times New Roman"/>
          <w:sz w:val="24"/>
          <w:szCs w:val="24"/>
        </w:rPr>
        <w:t xml:space="preserve">мобилизации, получить от владельцев акты освидетельствования дорог, входящих в транспортную схему, </w:t>
      </w:r>
      <w:r w:rsidR="00536B8A" w:rsidRPr="001D0095">
        <w:rPr>
          <w:rFonts w:ascii="Times New Roman" w:hAnsi="Times New Roman"/>
          <w:sz w:val="24"/>
          <w:szCs w:val="24"/>
        </w:rPr>
        <w:t>в счет Ц</w:t>
      </w:r>
      <w:r w:rsidR="00616BA0" w:rsidRPr="001D0095">
        <w:rPr>
          <w:rFonts w:ascii="Times New Roman" w:hAnsi="Times New Roman"/>
          <w:sz w:val="24"/>
          <w:szCs w:val="24"/>
        </w:rPr>
        <w:t>ены Работ по настоящему Договору</w:t>
      </w:r>
      <w:r w:rsidRPr="001D0095">
        <w:rPr>
          <w:rFonts w:ascii="Times New Roman" w:hAnsi="Times New Roman"/>
          <w:sz w:val="24"/>
          <w:szCs w:val="24"/>
        </w:rPr>
        <w:t xml:space="preserve"> произвести оплату за проезд транспортных средств, осуществляющих перевозку крупногабаритных и тяжеловесных грузов, взимаемой в счет компенсации ущерба, наносимого федеральным и</w:t>
      </w:r>
      <w:r w:rsidR="00EC531E" w:rsidRPr="001D0095">
        <w:rPr>
          <w:rFonts w:ascii="Times New Roman" w:hAnsi="Times New Roman"/>
          <w:sz w:val="24"/>
          <w:szCs w:val="24"/>
        </w:rPr>
        <w:t>ли</w:t>
      </w:r>
      <w:r w:rsidRPr="001D0095">
        <w:rPr>
          <w:rFonts w:ascii="Times New Roman" w:hAnsi="Times New Roman"/>
          <w:sz w:val="24"/>
          <w:szCs w:val="24"/>
        </w:rPr>
        <w:t xml:space="preserve"> региональным автомобильным дорогам общего пользования и дорожным сооружениям на них; получить соответствующие разрешения для проезда автотранспорта; по окончании Работ своими силами и средствами </w:t>
      </w:r>
      <w:r w:rsidR="00EC531E" w:rsidRPr="001D0095">
        <w:rPr>
          <w:rFonts w:ascii="Times New Roman" w:hAnsi="Times New Roman"/>
          <w:sz w:val="24"/>
          <w:szCs w:val="24"/>
        </w:rPr>
        <w:t xml:space="preserve">привести </w:t>
      </w:r>
      <w:r w:rsidRPr="001D0095">
        <w:rPr>
          <w:rFonts w:ascii="Times New Roman" w:hAnsi="Times New Roman"/>
          <w:sz w:val="24"/>
          <w:szCs w:val="24"/>
        </w:rPr>
        <w:t>дорог</w:t>
      </w:r>
      <w:r w:rsidR="00EC531E" w:rsidRPr="001D0095">
        <w:rPr>
          <w:rFonts w:ascii="Times New Roman" w:hAnsi="Times New Roman"/>
          <w:sz w:val="24"/>
          <w:szCs w:val="24"/>
        </w:rPr>
        <w:t>и</w:t>
      </w:r>
      <w:r w:rsidRPr="001D0095">
        <w:rPr>
          <w:rFonts w:ascii="Times New Roman" w:hAnsi="Times New Roman"/>
          <w:sz w:val="24"/>
          <w:szCs w:val="24"/>
        </w:rPr>
        <w:t xml:space="preserve"> в первоначально</w:t>
      </w:r>
      <w:r w:rsidR="00EC531E" w:rsidRPr="001D0095">
        <w:rPr>
          <w:rFonts w:ascii="Times New Roman" w:hAnsi="Times New Roman"/>
          <w:sz w:val="24"/>
          <w:szCs w:val="24"/>
        </w:rPr>
        <w:t>е</w:t>
      </w:r>
      <w:r w:rsidRPr="001D0095">
        <w:rPr>
          <w:rFonts w:ascii="Times New Roman" w:hAnsi="Times New Roman"/>
          <w:sz w:val="24"/>
          <w:szCs w:val="24"/>
        </w:rPr>
        <w:t xml:space="preserve"> состояни</w:t>
      </w:r>
      <w:r w:rsidR="00EC531E" w:rsidRPr="001D0095">
        <w:rPr>
          <w:rFonts w:ascii="Times New Roman" w:hAnsi="Times New Roman"/>
          <w:sz w:val="24"/>
          <w:szCs w:val="24"/>
        </w:rPr>
        <w:t>е</w:t>
      </w:r>
      <w:r w:rsidRPr="001D0095">
        <w:rPr>
          <w:rFonts w:ascii="Times New Roman" w:hAnsi="Times New Roman"/>
          <w:sz w:val="24"/>
          <w:szCs w:val="24"/>
        </w:rPr>
        <w:t>, о чем подписать соответствующие документы с владельцами дорог.</w:t>
      </w:r>
    </w:p>
    <w:p w14:paraId="20AEC8B5" w14:textId="20CFE7E0" w:rsidR="001928DB" w:rsidRPr="001D0095" w:rsidRDefault="001928DB" w:rsidP="00D94E43">
      <w:pPr>
        <w:pStyle w:val="aff1"/>
        <w:ind w:left="0" w:firstLine="709"/>
        <w:jc w:val="both"/>
        <w:rPr>
          <w:rFonts w:ascii="Times New Roman" w:hAnsi="Times New Roman"/>
          <w:sz w:val="24"/>
          <w:szCs w:val="24"/>
        </w:rPr>
      </w:pPr>
      <w:r w:rsidRPr="001D0095">
        <w:rPr>
          <w:rFonts w:ascii="Times New Roman" w:hAnsi="Times New Roman"/>
          <w:sz w:val="24"/>
          <w:szCs w:val="24"/>
        </w:rPr>
        <w:t xml:space="preserve">При необходимости до начала и во время выполнения Работ, в том числе мобилизации, получить от владельцев смежных со Строительной площадкой земельных участков Разрешение на использование таких участков для проезда транспортных средств,  </w:t>
      </w:r>
      <w:r w:rsidR="00536B8A" w:rsidRPr="001D0095">
        <w:rPr>
          <w:rFonts w:ascii="Times New Roman" w:hAnsi="Times New Roman"/>
          <w:sz w:val="24"/>
          <w:szCs w:val="24"/>
        </w:rPr>
        <w:t>в счет Ц</w:t>
      </w:r>
      <w:r w:rsidR="00616BA0" w:rsidRPr="001D0095">
        <w:rPr>
          <w:rFonts w:ascii="Times New Roman" w:hAnsi="Times New Roman"/>
          <w:sz w:val="24"/>
          <w:szCs w:val="24"/>
        </w:rPr>
        <w:t>ены Работ по настоящему Договору</w:t>
      </w:r>
      <w:r w:rsidRPr="001D0095">
        <w:rPr>
          <w:rFonts w:ascii="Times New Roman" w:hAnsi="Times New Roman"/>
          <w:sz w:val="24"/>
          <w:szCs w:val="24"/>
        </w:rPr>
        <w:t xml:space="preserve"> произвести оплату за использование таких земельных участков; в течение 3 (трех) рабочих дней после окончания Работ своими силами и средствами привести используемые за пределами Строительной площадки земельные участки в первоначальное состояние, о чем подписать соответствующие документы с владельцами таких земельных участков. </w:t>
      </w:r>
    </w:p>
    <w:p w14:paraId="01822D40" w14:textId="24963463" w:rsidR="00A549ED" w:rsidRPr="001D0095" w:rsidRDefault="00A549ED" w:rsidP="00D94E43">
      <w:pPr>
        <w:pStyle w:val="aff1"/>
        <w:numPr>
          <w:ilvl w:val="2"/>
          <w:numId w:val="14"/>
        </w:numPr>
        <w:ind w:left="0" w:firstLine="709"/>
        <w:jc w:val="both"/>
        <w:rPr>
          <w:sz w:val="24"/>
          <w:szCs w:val="24"/>
        </w:rPr>
      </w:pPr>
      <w:r w:rsidRPr="001D0095">
        <w:rPr>
          <w:rFonts w:ascii="Times New Roman" w:hAnsi="Times New Roman"/>
          <w:sz w:val="24"/>
          <w:szCs w:val="24"/>
        </w:rPr>
        <w:t xml:space="preserve">В случаях если для надлежащего выполнения Работ по Договору возникнет необходимость в выполнении каких-либо действий от имени Заказчика в Надзорных органах или перед третьими лицами, в том числе в случаях, когда в соответствии с действующим законодательством РФ Разрешительная документация может быть получена исключительно Заказчиком, и Подрядчик не может обеспечить её получение Заказчиком, действуя от </w:t>
      </w:r>
      <w:r w:rsidR="00950053" w:rsidRPr="001D0095">
        <w:rPr>
          <w:rFonts w:ascii="Times New Roman" w:hAnsi="Times New Roman"/>
          <w:sz w:val="24"/>
          <w:szCs w:val="24"/>
        </w:rPr>
        <w:t>своего имени, Подрядчик обязан:</w:t>
      </w:r>
    </w:p>
    <w:p w14:paraId="7A0E9869" w14:textId="0E80E442" w:rsidR="00A549ED" w:rsidRPr="001D0095" w:rsidRDefault="00EC531E" w:rsidP="00D94E43">
      <w:pPr>
        <w:ind w:firstLine="709"/>
        <w:jc w:val="both"/>
        <w:rPr>
          <w:bCs/>
          <w:spacing w:val="-2"/>
          <w:sz w:val="24"/>
          <w:szCs w:val="24"/>
        </w:rPr>
      </w:pPr>
      <w:r w:rsidRPr="001D0095">
        <w:rPr>
          <w:sz w:val="24"/>
          <w:szCs w:val="24"/>
        </w:rPr>
        <w:t xml:space="preserve">1) </w:t>
      </w:r>
      <w:r w:rsidR="00FF4237" w:rsidRPr="001D0095">
        <w:rPr>
          <w:sz w:val="24"/>
          <w:szCs w:val="24"/>
        </w:rPr>
        <w:t>з</w:t>
      </w:r>
      <w:r w:rsidR="004D0A10" w:rsidRPr="001D0095">
        <w:rPr>
          <w:sz w:val="24"/>
          <w:szCs w:val="24"/>
        </w:rPr>
        <w:t xml:space="preserve">аблаговременно, </w:t>
      </w:r>
      <w:r w:rsidR="00A549ED" w:rsidRPr="001D0095">
        <w:rPr>
          <w:sz w:val="24"/>
          <w:szCs w:val="24"/>
        </w:rPr>
        <w:t>с учетом сроков выполнения Работ по Договору, сроков получения Разрешительной</w:t>
      </w:r>
      <w:r w:rsidR="00A549ED" w:rsidRPr="001D0095">
        <w:rPr>
          <w:bCs/>
          <w:spacing w:val="-2"/>
          <w:sz w:val="24"/>
          <w:szCs w:val="24"/>
        </w:rPr>
        <w:t xml:space="preserve"> документации, а также сроков на подготовку и</w:t>
      </w:r>
      <w:r w:rsidR="004D0A10" w:rsidRPr="001D0095">
        <w:rPr>
          <w:bCs/>
          <w:spacing w:val="-2"/>
          <w:sz w:val="24"/>
          <w:szCs w:val="24"/>
        </w:rPr>
        <w:t xml:space="preserve"> передачу Заказчиком документов, </w:t>
      </w:r>
      <w:r w:rsidR="00A549ED" w:rsidRPr="001D0095">
        <w:rPr>
          <w:bCs/>
          <w:spacing w:val="-2"/>
          <w:sz w:val="24"/>
          <w:szCs w:val="24"/>
        </w:rPr>
        <w:t xml:space="preserve">направить Заказчику соответствующий запрос о предоставлении ему доверенности и документов, необходимых для совершения соответствующих действий, </w:t>
      </w:r>
      <w:r w:rsidR="00A549ED" w:rsidRPr="001D0095">
        <w:rPr>
          <w:bCs/>
          <w:spacing w:val="-2"/>
          <w:sz w:val="24"/>
          <w:szCs w:val="24"/>
        </w:rPr>
        <w:lastRenderedPageBreak/>
        <w:t>когда такие документы могут быть получены только на имя Заказчика</w:t>
      </w:r>
      <w:r w:rsidR="00A311E3" w:rsidRPr="001D0095">
        <w:rPr>
          <w:bCs/>
          <w:spacing w:val="-2"/>
          <w:sz w:val="24"/>
          <w:szCs w:val="24"/>
        </w:rPr>
        <w:t>.</w:t>
      </w:r>
    </w:p>
    <w:p w14:paraId="1CF9DBC6" w14:textId="678D2FCF" w:rsidR="00A549ED" w:rsidRPr="001D0095" w:rsidRDefault="00A311E3" w:rsidP="00D94E43">
      <w:pPr>
        <w:shd w:val="clear" w:color="auto" w:fill="FFFFFF"/>
        <w:tabs>
          <w:tab w:val="left" w:pos="1701"/>
        </w:tabs>
        <w:ind w:firstLine="709"/>
        <w:jc w:val="both"/>
        <w:rPr>
          <w:bCs/>
          <w:spacing w:val="-2"/>
          <w:sz w:val="24"/>
          <w:szCs w:val="24"/>
        </w:rPr>
      </w:pPr>
      <w:r w:rsidRPr="001D0095">
        <w:rPr>
          <w:bCs/>
          <w:spacing w:val="-2"/>
          <w:sz w:val="24"/>
          <w:szCs w:val="24"/>
        </w:rPr>
        <w:t>К</w:t>
      </w:r>
      <w:r w:rsidR="00A549ED" w:rsidRPr="001D0095">
        <w:rPr>
          <w:bCs/>
          <w:spacing w:val="-2"/>
          <w:sz w:val="24"/>
          <w:szCs w:val="24"/>
        </w:rPr>
        <w:t xml:space="preserve"> направляемому запросу должны прилагаться сведения о доверенном лице (копия паспорта для физического лица, копия учредительных и регистрационных документов для юридического лица)</w:t>
      </w:r>
      <w:r w:rsidR="00E455C9" w:rsidRPr="001D0095">
        <w:rPr>
          <w:bCs/>
          <w:spacing w:val="-2"/>
          <w:sz w:val="24"/>
          <w:szCs w:val="24"/>
        </w:rPr>
        <w:t>;</w:t>
      </w:r>
      <w:r w:rsidR="00A549ED" w:rsidRPr="001D0095">
        <w:rPr>
          <w:bCs/>
          <w:spacing w:val="-2"/>
          <w:sz w:val="24"/>
          <w:szCs w:val="24"/>
        </w:rPr>
        <w:t xml:space="preserve"> перечень полномочий, которые должны быть отражены в доверенности</w:t>
      </w:r>
      <w:r w:rsidR="00E455C9" w:rsidRPr="001D0095">
        <w:rPr>
          <w:bCs/>
          <w:spacing w:val="-2"/>
          <w:sz w:val="24"/>
          <w:szCs w:val="24"/>
        </w:rPr>
        <w:t>;</w:t>
      </w:r>
      <w:r w:rsidR="00A549ED" w:rsidRPr="001D0095">
        <w:rPr>
          <w:bCs/>
          <w:spacing w:val="-2"/>
          <w:sz w:val="24"/>
          <w:szCs w:val="24"/>
        </w:rPr>
        <w:t xml:space="preserve"> закрытый перечень документов, которые могут быть получены только от Заказчика и необходимы для совершения соответствующих действий</w:t>
      </w:r>
      <w:r w:rsidR="00E455C9" w:rsidRPr="001D0095">
        <w:rPr>
          <w:bCs/>
          <w:spacing w:val="-2"/>
          <w:sz w:val="24"/>
          <w:szCs w:val="24"/>
        </w:rPr>
        <w:t>;</w:t>
      </w:r>
      <w:r w:rsidR="00A549ED" w:rsidRPr="001D0095">
        <w:rPr>
          <w:bCs/>
          <w:spacing w:val="-2"/>
          <w:sz w:val="24"/>
          <w:szCs w:val="24"/>
        </w:rPr>
        <w:t xml:space="preserve"> согласие на обработку персональных данных;</w:t>
      </w:r>
    </w:p>
    <w:p w14:paraId="3871020A" w14:textId="47C72055" w:rsidR="00A549ED" w:rsidRPr="001D0095" w:rsidRDefault="00EC531E" w:rsidP="00D94E43">
      <w:pPr>
        <w:ind w:firstLine="709"/>
        <w:jc w:val="both"/>
        <w:rPr>
          <w:bCs/>
          <w:spacing w:val="-2"/>
          <w:sz w:val="24"/>
          <w:szCs w:val="24"/>
        </w:rPr>
      </w:pPr>
      <w:r w:rsidRPr="001D0095">
        <w:rPr>
          <w:bCs/>
          <w:spacing w:val="-2"/>
          <w:sz w:val="24"/>
          <w:szCs w:val="24"/>
        </w:rPr>
        <w:t xml:space="preserve">2) </w:t>
      </w:r>
      <w:r w:rsidR="00A549ED" w:rsidRPr="001D0095">
        <w:rPr>
          <w:bCs/>
          <w:spacing w:val="-2"/>
          <w:sz w:val="24"/>
          <w:szCs w:val="24"/>
        </w:rPr>
        <w:t>действуя от имени и в интересах Заказчика на основании и в пределах полномочий, содержащихся в выданной ему доверенности, выполнить от имени Заказчика соответствующие действия, в том числе осуществить получение (сопровождение получения Заказчиком) всей необходимой Разрешительной документации в установленном порядке, не нарушая сроков выполнения Работ по Договору;</w:t>
      </w:r>
    </w:p>
    <w:p w14:paraId="66DD2A59" w14:textId="2A567F6A" w:rsidR="00BD7B72" w:rsidRPr="001D0095" w:rsidRDefault="00EC531E" w:rsidP="00D94E43">
      <w:pPr>
        <w:ind w:firstLine="709"/>
        <w:jc w:val="both"/>
        <w:rPr>
          <w:sz w:val="24"/>
          <w:szCs w:val="24"/>
        </w:rPr>
      </w:pPr>
      <w:r w:rsidRPr="001D0095">
        <w:rPr>
          <w:sz w:val="24"/>
          <w:szCs w:val="24"/>
        </w:rPr>
        <w:t xml:space="preserve">3) </w:t>
      </w:r>
      <w:r w:rsidR="00A549ED" w:rsidRPr="001D0095">
        <w:rPr>
          <w:sz w:val="24"/>
          <w:szCs w:val="24"/>
        </w:rPr>
        <w:t xml:space="preserve">возвратить Заказчику оригинал выданной доверенности в течение 3 (трех) рабочих дней с даты </w:t>
      </w:r>
      <w:r w:rsidR="00BD7B72" w:rsidRPr="001D0095">
        <w:rPr>
          <w:sz w:val="24"/>
          <w:szCs w:val="24"/>
        </w:rPr>
        <w:t xml:space="preserve">наступления </w:t>
      </w:r>
      <w:r w:rsidR="003B1F76" w:rsidRPr="001D0095">
        <w:rPr>
          <w:sz w:val="24"/>
          <w:szCs w:val="24"/>
        </w:rPr>
        <w:t>любого</w:t>
      </w:r>
      <w:r w:rsidR="00BD7B72" w:rsidRPr="001D0095">
        <w:rPr>
          <w:sz w:val="24"/>
          <w:szCs w:val="24"/>
        </w:rPr>
        <w:t xml:space="preserve"> из следующих событий: </w:t>
      </w:r>
    </w:p>
    <w:p w14:paraId="6D2CD785" w14:textId="77777777" w:rsidR="00BD7B72" w:rsidRPr="001D0095" w:rsidRDefault="00BD7B72" w:rsidP="00D94E43">
      <w:pPr>
        <w:ind w:firstLine="709"/>
        <w:jc w:val="both"/>
        <w:rPr>
          <w:sz w:val="24"/>
          <w:szCs w:val="24"/>
        </w:rPr>
      </w:pPr>
      <w:r w:rsidRPr="001D0095">
        <w:rPr>
          <w:sz w:val="24"/>
          <w:szCs w:val="24"/>
        </w:rPr>
        <w:t xml:space="preserve">- </w:t>
      </w:r>
      <w:r w:rsidR="00A549ED" w:rsidRPr="001D0095">
        <w:rPr>
          <w:sz w:val="24"/>
          <w:szCs w:val="24"/>
        </w:rPr>
        <w:t xml:space="preserve">исполнения поручения, </w:t>
      </w:r>
    </w:p>
    <w:p w14:paraId="3FAC59A7" w14:textId="77777777" w:rsidR="00BD7B72" w:rsidRPr="001D0095" w:rsidRDefault="00BD7B72" w:rsidP="00D94E43">
      <w:pPr>
        <w:ind w:firstLine="709"/>
        <w:jc w:val="both"/>
        <w:rPr>
          <w:sz w:val="24"/>
          <w:szCs w:val="24"/>
        </w:rPr>
      </w:pPr>
      <w:r w:rsidRPr="001D0095">
        <w:rPr>
          <w:sz w:val="24"/>
          <w:szCs w:val="24"/>
        </w:rPr>
        <w:t xml:space="preserve">- </w:t>
      </w:r>
      <w:r w:rsidR="00A549ED" w:rsidRPr="001D0095">
        <w:rPr>
          <w:sz w:val="24"/>
          <w:szCs w:val="24"/>
        </w:rPr>
        <w:t xml:space="preserve">получения уведомления Заказчика об отзыве доверенности, </w:t>
      </w:r>
    </w:p>
    <w:p w14:paraId="541F7FCE" w14:textId="48B12B60" w:rsidR="00BD7B72" w:rsidRPr="001D0095" w:rsidRDefault="00BD7B72" w:rsidP="00D94E43">
      <w:pPr>
        <w:ind w:firstLine="709"/>
        <w:jc w:val="both"/>
        <w:rPr>
          <w:sz w:val="24"/>
          <w:szCs w:val="24"/>
        </w:rPr>
      </w:pPr>
      <w:r w:rsidRPr="001D0095">
        <w:rPr>
          <w:sz w:val="24"/>
          <w:szCs w:val="24"/>
        </w:rPr>
        <w:t xml:space="preserve">- </w:t>
      </w:r>
      <w:r w:rsidR="00A549ED" w:rsidRPr="001D0095">
        <w:rPr>
          <w:sz w:val="24"/>
          <w:szCs w:val="24"/>
        </w:rPr>
        <w:t>истечения срока действия доверенности</w:t>
      </w:r>
      <w:r w:rsidRPr="001D0095">
        <w:rPr>
          <w:sz w:val="24"/>
          <w:szCs w:val="24"/>
        </w:rPr>
        <w:t>,</w:t>
      </w:r>
      <w:r w:rsidR="00A549ED" w:rsidRPr="001D0095">
        <w:rPr>
          <w:sz w:val="24"/>
          <w:szCs w:val="24"/>
        </w:rPr>
        <w:t xml:space="preserve"> </w:t>
      </w:r>
    </w:p>
    <w:p w14:paraId="6267FB91" w14:textId="751F1E05" w:rsidR="00A549ED" w:rsidRPr="001D0095" w:rsidRDefault="00BD7B72" w:rsidP="00D94E43">
      <w:pPr>
        <w:ind w:firstLine="709"/>
        <w:jc w:val="both"/>
        <w:rPr>
          <w:sz w:val="24"/>
          <w:szCs w:val="24"/>
        </w:rPr>
      </w:pPr>
      <w:r w:rsidRPr="001D0095">
        <w:rPr>
          <w:sz w:val="24"/>
          <w:szCs w:val="24"/>
        </w:rPr>
        <w:t xml:space="preserve">- </w:t>
      </w:r>
      <w:r w:rsidR="00A549ED" w:rsidRPr="001D0095">
        <w:rPr>
          <w:sz w:val="24"/>
          <w:szCs w:val="24"/>
        </w:rPr>
        <w:t>прекращени</w:t>
      </w:r>
      <w:r w:rsidRPr="001D0095">
        <w:rPr>
          <w:sz w:val="24"/>
          <w:szCs w:val="24"/>
        </w:rPr>
        <w:t>е</w:t>
      </w:r>
      <w:r w:rsidR="00A549ED" w:rsidRPr="001D0095">
        <w:rPr>
          <w:sz w:val="24"/>
          <w:szCs w:val="24"/>
        </w:rPr>
        <w:t xml:space="preserve"> действия Договора вне зависимости от момента и основания такого прекращения.</w:t>
      </w:r>
    </w:p>
    <w:p w14:paraId="4A2AE3E2" w14:textId="575459E2" w:rsidR="00A549ED" w:rsidRPr="001D0095" w:rsidRDefault="00A549ED" w:rsidP="00D94E43">
      <w:pPr>
        <w:shd w:val="clear" w:color="auto" w:fill="FFFFFF"/>
        <w:tabs>
          <w:tab w:val="left" w:pos="1701"/>
        </w:tabs>
        <w:ind w:firstLine="709"/>
        <w:jc w:val="both"/>
        <w:rPr>
          <w:bCs/>
          <w:spacing w:val="-2"/>
          <w:sz w:val="24"/>
          <w:szCs w:val="24"/>
        </w:rPr>
      </w:pPr>
      <w:r w:rsidRPr="001D0095">
        <w:rPr>
          <w:bCs/>
          <w:spacing w:val="-2"/>
          <w:sz w:val="24"/>
          <w:szCs w:val="24"/>
        </w:rPr>
        <w:t>Копии всей Разрешительной документации, подлежащей оформлению (получению) Подрядчиком в связи с выполнением Работ по Договору, должны быть предоставлены Заказчику непосредственно после её оформления (получения) Подрядчиком</w:t>
      </w:r>
      <w:r w:rsidR="008544D6" w:rsidRPr="001D0095">
        <w:rPr>
          <w:bCs/>
          <w:spacing w:val="-2"/>
          <w:sz w:val="24"/>
          <w:szCs w:val="24"/>
        </w:rPr>
        <w:t>.</w:t>
      </w:r>
    </w:p>
    <w:p w14:paraId="6A7538C1" w14:textId="0E1FE3D5" w:rsidR="004D0A10" w:rsidRPr="001D0095" w:rsidRDefault="00A549ED"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Самостоятельно, своевременно и в счёт </w:t>
      </w:r>
      <w:r w:rsidR="00EB7C2F" w:rsidRPr="001D0095">
        <w:rPr>
          <w:rFonts w:ascii="Times New Roman" w:hAnsi="Times New Roman"/>
          <w:sz w:val="24"/>
          <w:szCs w:val="24"/>
        </w:rPr>
        <w:t xml:space="preserve">Цены Работ </w:t>
      </w:r>
      <w:r w:rsidRPr="001D0095">
        <w:rPr>
          <w:rFonts w:ascii="Times New Roman" w:hAnsi="Times New Roman"/>
          <w:sz w:val="24"/>
          <w:szCs w:val="24"/>
        </w:rPr>
        <w:t xml:space="preserve">получить все необходимые Разрешения на производство Работ в зоне автомобильных дорог, подземных коммуникаций и инженерных сооружений, </w:t>
      </w:r>
      <w:r w:rsidR="00D913F3" w:rsidRPr="001D0095">
        <w:rPr>
          <w:rFonts w:ascii="Times New Roman" w:hAnsi="Times New Roman"/>
          <w:sz w:val="24"/>
          <w:szCs w:val="24"/>
        </w:rPr>
        <w:t>согласования владельцев (эксплуатирующих организаций</w:t>
      </w:r>
      <w:r w:rsidR="000A3323" w:rsidRPr="001D0095">
        <w:rPr>
          <w:rFonts w:ascii="Times New Roman" w:hAnsi="Times New Roman"/>
          <w:sz w:val="24"/>
          <w:szCs w:val="24"/>
        </w:rPr>
        <w:t>) линий электропередач</w:t>
      </w:r>
      <w:r w:rsidR="000A3323" w:rsidRPr="001D0095">
        <w:rPr>
          <w:rFonts w:ascii="Times New Roman" w:hAnsi="Times New Roman"/>
          <w:spacing w:val="1"/>
          <w:sz w:val="24"/>
          <w:szCs w:val="24"/>
        </w:rPr>
        <w:t>, теплотрасс и других сетей, коммуникаций</w:t>
      </w:r>
      <w:r w:rsidR="007D4FB5" w:rsidRPr="001D0095">
        <w:rPr>
          <w:rFonts w:ascii="Times New Roman" w:hAnsi="Times New Roman"/>
          <w:spacing w:val="1"/>
          <w:sz w:val="24"/>
          <w:szCs w:val="24"/>
        </w:rPr>
        <w:t>,</w:t>
      </w:r>
      <w:r w:rsidR="000A3323" w:rsidRPr="001D0095">
        <w:rPr>
          <w:rFonts w:ascii="Times New Roman" w:hAnsi="Times New Roman"/>
          <w:sz w:val="24"/>
          <w:szCs w:val="24"/>
        </w:rPr>
        <w:t xml:space="preserve"> </w:t>
      </w:r>
      <w:r w:rsidRPr="001D0095">
        <w:rPr>
          <w:rFonts w:ascii="Times New Roman" w:hAnsi="Times New Roman"/>
          <w:sz w:val="24"/>
          <w:szCs w:val="24"/>
        </w:rPr>
        <w:t>а также своевременно получать допуски на проведение огневых, газоопасных и других</w:t>
      </w:r>
      <w:r w:rsidR="00FF4237" w:rsidRPr="001D0095">
        <w:rPr>
          <w:rFonts w:ascii="Times New Roman" w:hAnsi="Times New Roman"/>
          <w:sz w:val="24"/>
          <w:szCs w:val="24"/>
        </w:rPr>
        <w:t xml:space="preserve"> Работ</w:t>
      </w:r>
      <w:r w:rsidR="00EB4149">
        <w:rPr>
          <w:rFonts w:ascii="Times New Roman" w:hAnsi="Times New Roman"/>
          <w:sz w:val="24"/>
          <w:szCs w:val="24"/>
        </w:rPr>
        <w:t xml:space="preserve"> </w:t>
      </w:r>
      <w:r w:rsidR="00EB4149" w:rsidRPr="001D0095">
        <w:rPr>
          <w:rFonts w:ascii="Times New Roman" w:hAnsi="Times New Roman"/>
          <w:sz w:val="24"/>
          <w:szCs w:val="24"/>
        </w:rPr>
        <w:t xml:space="preserve"> </w:t>
      </w:r>
      <w:r w:rsidRPr="001D0095">
        <w:rPr>
          <w:rFonts w:ascii="Times New Roman" w:hAnsi="Times New Roman"/>
          <w:sz w:val="24"/>
          <w:szCs w:val="24"/>
        </w:rPr>
        <w:t>от соответствующих служб и ведомств</w:t>
      </w:r>
      <w:r w:rsidR="004D0A10" w:rsidRPr="001D0095">
        <w:rPr>
          <w:rFonts w:ascii="Times New Roman" w:hAnsi="Times New Roman"/>
          <w:sz w:val="24"/>
          <w:szCs w:val="24"/>
        </w:rPr>
        <w:t>.</w:t>
      </w:r>
      <w:r w:rsidR="00C21510" w:rsidRPr="001D0095">
        <w:rPr>
          <w:rFonts w:ascii="Times New Roman" w:hAnsi="Times New Roman"/>
          <w:sz w:val="24"/>
          <w:szCs w:val="24"/>
        </w:rPr>
        <w:t xml:space="preserve"> Выполнять работы, связанные с вскрытием подземных коммуникаций с привлечением эксплуатационной организацией либо с ее согласия и под ее надзором, а также выполнять все сопутствующие действия, необходимые для обеспечения выполнения Работ.</w:t>
      </w:r>
    </w:p>
    <w:p w14:paraId="2E0F3448" w14:textId="010CC21A" w:rsidR="00A549ED" w:rsidRPr="001D0095" w:rsidRDefault="00A549ED"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Самостоятельно, своевременно </w:t>
      </w:r>
      <w:r w:rsidR="008C30C8" w:rsidRPr="001D0095">
        <w:rPr>
          <w:rFonts w:ascii="Times New Roman" w:hAnsi="Times New Roman"/>
          <w:sz w:val="24"/>
          <w:szCs w:val="24"/>
        </w:rPr>
        <w:t xml:space="preserve">и </w:t>
      </w:r>
      <w:r w:rsidRPr="001D0095">
        <w:rPr>
          <w:rFonts w:ascii="Times New Roman" w:hAnsi="Times New Roman"/>
          <w:sz w:val="24"/>
          <w:szCs w:val="24"/>
        </w:rPr>
        <w:t>за свой счет обеспечить наличие у своих работников и работников Субподрядчиков разрешения на работу в Российской Федерации</w:t>
      </w:r>
      <w:r w:rsidR="0017213E" w:rsidRPr="001D0095">
        <w:rPr>
          <w:rFonts w:ascii="Times New Roman" w:hAnsi="Times New Roman"/>
          <w:sz w:val="24"/>
          <w:szCs w:val="24"/>
        </w:rPr>
        <w:t xml:space="preserve"> (в случае необходимости)</w:t>
      </w:r>
      <w:r w:rsidRPr="001D0095">
        <w:rPr>
          <w:rFonts w:ascii="Times New Roman" w:hAnsi="Times New Roman"/>
          <w:sz w:val="24"/>
          <w:szCs w:val="24"/>
        </w:rPr>
        <w:t>.</w:t>
      </w:r>
    </w:p>
    <w:p w14:paraId="185584C7" w14:textId="097097E2" w:rsidR="00E15795" w:rsidRPr="001D0095" w:rsidRDefault="00E15795"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Зарегистрировать в Надзорных органах лиц, ответственных за проведение работ повышенной опасности и соблюдение специальных требований поднадзорных служб.</w:t>
      </w:r>
    </w:p>
    <w:p w14:paraId="23D378DF" w14:textId="3F7F744C" w:rsidR="00E15795" w:rsidRPr="001D0095" w:rsidRDefault="00E15795"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Разработать и согласовать с Заказчиком ППР в соответствии с требованиями </w:t>
      </w:r>
      <w:r w:rsidR="007439E5" w:rsidRPr="001D0095">
        <w:rPr>
          <w:rFonts w:ascii="Times New Roman" w:hAnsi="Times New Roman"/>
          <w:sz w:val="24"/>
          <w:szCs w:val="24"/>
        </w:rPr>
        <w:t xml:space="preserve">пункта </w:t>
      </w:r>
      <w:r w:rsidR="001C6BFF" w:rsidRPr="001D0095">
        <w:rPr>
          <w:rFonts w:ascii="Times New Roman" w:hAnsi="Times New Roman"/>
          <w:sz w:val="24"/>
          <w:szCs w:val="24"/>
        </w:rPr>
        <w:t>1</w:t>
      </w:r>
      <w:r w:rsidR="00747D54" w:rsidRPr="001D0095">
        <w:rPr>
          <w:rFonts w:ascii="Times New Roman" w:hAnsi="Times New Roman"/>
          <w:sz w:val="24"/>
          <w:szCs w:val="24"/>
        </w:rPr>
        <w:t>2</w:t>
      </w:r>
      <w:r w:rsidR="001C6BFF" w:rsidRPr="001D0095">
        <w:rPr>
          <w:rFonts w:ascii="Times New Roman" w:hAnsi="Times New Roman"/>
          <w:sz w:val="24"/>
          <w:szCs w:val="24"/>
        </w:rPr>
        <w:t>.2.1</w:t>
      </w:r>
      <w:r w:rsidR="008544D6" w:rsidRPr="001D0095">
        <w:rPr>
          <w:rFonts w:ascii="Times New Roman" w:hAnsi="Times New Roman"/>
          <w:sz w:val="24"/>
          <w:szCs w:val="24"/>
        </w:rPr>
        <w:t xml:space="preserve"> Договора</w:t>
      </w:r>
      <w:r w:rsidR="00950053" w:rsidRPr="001D0095">
        <w:rPr>
          <w:rFonts w:ascii="Times New Roman" w:hAnsi="Times New Roman"/>
          <w:sz w:val="24"/>
          <w:szCs w:val="24"/>
        </w:rPr>
        <w:t>.</w:t>
      </w:r>
    </w:p>
    <w:p w14:paraId="02D0CDCB" w14:textId="77777777" w:rsidR="00E15795" w:rsidRPr="001D0095" w:rsidRDefault="00E15795" w:rsidP="00D94E43">
      <w:pPr>
        <w:tabs>
          <w:tab w:val="left" w:pos="1134"/>
        </w:tabs>
        <w:autoSpaceDE/>
        <w:autoSpaceDN/>
        <w:adjustRightInd/>
        <w:spacing w:before="120" w:after="120"/>
        <w:ind w:left="720"/>
        <w:jc w:val="both"/>
        <w:rPr>
          <w:b/>
          <w:i/>
          <w:sz w:val="24"/>
          <w:szCs w:val="24"/>
        </w:rPr>
      </w:pPr>
      <w:r w:rsidRPr="001D0095">
        <w:rPr>
          <w:b/>
          <w:i/>
          <w:sz w:val="24"/>
          <w:szCs w:val="24"/>
        </w:rPr>
        <w:t>Отчетность и информирование Заказчика</w:t>
      </w:r>
    </w:p>
    <w:p w14:paraId="1F73A2DD" w14:textId="3454EC31" w:rsidR="00DE591D" w:rsidRPr="001D0095" w:rsidRDefault="00DE591D"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Осуществить своими силами операционный контроль </w:t>
      </w:r>
      <w:r w:rsidR="00EB68BF" w:rsidRPr="001D0095">
        <w:rPr>
          <w:rFonts w:ascii="Times New Roman" w:hAnsi="Times New Roman"/>
          <w:sz w:val="24"/>
          <w:szCs w:val="24"/>
        </w:rPr>
        <w:t xml:space="preserve">и мониторинг </w:t>
      </w:r>
      <w:r w:rsidRPr="001D0095">
        <w:rPr>
          <w:rFonts w:ascii="Times New Roman" w:hAnsi="Times New Roman"/>
          <w:sz w:val="24"/>
          <w:szCs w:val="24"/>
        </w:rPr>
        <w:t>выполняемых Работ и предоставлять Заказчику информацию о ходе выполнения Работ</w:t>
      </w:r>
      <w:r w:rsidR="00DD7F4F">
        <w:rPr>
          <w:rFonts w:ascii="Times New Roman" w:hAnsi="Times New Roman"/>
          <w:sz w:val="24"/>
          <w:szCs w:val="24"/>
        </w:rPr>
        <w:t xml:space="preserve"> (отчет)</w:t>
      </w:r>
      <w:r w:rsidRPr="001D0095">
        <w:rPr>
          <w:rFonts w:ascii="Times New Roman" w:hAnsi="Times New Roman"/>
          <w:sz w:val="24"/>
          <w:szCs w:val="24"/>
        </w:rPr>
        <w:t xml:space="preserve"> по первому требованию, в том числе всю необходимую документацию, связанную с </w:t>
      </w:r>
      <w:r w:rsidR="00CB71E7" w:rsidRPr="001D0095">
        <w:rPr>
          <w:rFonts w:ascii="Times New Roman" w:hAnsi="Times New Roman"/>
          <w:sz w:val="24"/>
          <w:szCs w:val="24"/>
        </w:rPr>
        <w:t xml:space="preserve">выполнением </w:t>
      </w:r>
      <w:r w:rsidRPr="001D0095">
        <w:rPr>
          <w:rFonts w:ascii="Times New Roman" w:hAnsi="Times New Roman"/>
          <w:sz w:val="24"/>
          <w:szCs w:val="24"/>
        </w:rPr>
        <w:t>Работ.</w:t>
      </w:r>
    </w:p>
    <w:p w14:paraId="323BC205" w14:textId="04D115CC" w:rsidR="004462D9" w:rsidRPr="001D0095" w:rsidRDefault="00AC5233" w:rsidP="00D94E43">
      <w:pPr>
        <w:pStyle w:val="aff1"/>
        <w:numPr>
          <w:ilvl w:val="2"/>
          <w:numId w:val="14"/>
        </w:numPr>
        <w:ind w:left="0" w:firstLine="709"/>
        <w:jc w:val="both"/>
        <w:rPr>
          <w:rFonts w:ascii="Times New Roman" w:hAnsi="Times New Roman"/>
          <w:sz w:val="24"/>
          <w:szCs w:val="24"/>
        </w:rPr>
      </w:pPr>
      <w:r>
        <w:rPr>
          <w:rFonts w:ascii="Times New Roman" w:hAnsi="Times New Roman"/>
          <w:sz w:val="24"/>
          <w:szCs w:val="24"/>
        </w:rPr>
        <w:t>Письменно у</w:t>
      </w:r>
      <w:r w:rsidR="004462D9" w:rsidRPr="001D0095">
        <w:rPr>
          <w:rFonts w:ascii="Times New Roman" w:hAnsi="Times New Roman"/>
          <w:sz w:val="24"/>
          <w:szCs w:val="24"/>
        </w:rPr>
        <w:t xml:space="preserve">ведомлять Заказчика </w:t>
      </w:r>
      <w:r>
        <w:rPr>
          <w:rFonts w:ascii="Times New Roman" w:hAnsi="Times New Roman"/>
          <w:sz w:val="24"/>
          <w:szCs w:val="24"/>
        </w:rPr>
        <w:t xml:space="preserve"> </w:t>
      </w:r>
      <w:r w:rsidRPr="001D0095">
        <w:rPr>
          <w:rFonts w:ascii="Times New Roman" w:hAnsi="Times New Roman"/>
          <w:sz w:val="24"/>
          <w:szCs w:val="24"/>
        </w:rPr>
        <w:t xml:space="preserve"> </w:t>
      </w:r>
      <w:r w:rsidR="004462D9" w:rsidRPr="001D0095">
        <w:rPr>
          <w:rFonts w:ascii="Times New Roman" w:hAnsi="Times New Roman"/>
          <w:sz w:val="24"/>
          <w:szCs w:val="24"/>
        </w:rPr>
        <w:t>о любых внеплановых событиях и происшестви</w:t>
      </w:r>
      <w:r w:rsidR="0097343B" w:rsidRPr="001D0095">
        <w:rPr>
          <w:rFonts w:ascii="Times New Roman" w:hAnsi="Times New Roman"/>
          <w:sz w:val="24"/>
          <w:szCs w:val="24"/>
        </w:rPr>
        <w:t>ях на О</w:t>
      </w:r>
      <w:r w:rsidR="004462D9" w:rsidRPr="001D0095">
        <w:rPr>
          <w:rFonts w:ascii="Times New Roman" w:hAnsi="Times New Roman"/>
          <w:sz w:val="24"/>
          <w:szCs w:val="24"/>
        </w:rPr>
        <w:t>бъекте</w:t>
      </w:r>
      <w:r w:rsidR="00DD7F4F">
        <w:rPr>
          <w:rFonts w:ascii="Times New Roman" w:hAnsi="Times New Roman"/>
          <w:sz w:val="24"/>
          <w:szCs w:val="24"/>
        </w:rPr>
        <w:t xml:space="preserve">, на территории Строительной площадки и/ или на территории строительства Амурского газохимического комплекса </w:t>
      </w:r>
      <w:r w:rsidR="00DD7F4F" w:rsidRPr="001D0095">
        <w:rPr>
          <w:rFonts w:ascii="Times New Roman" w:hAnsi="Times New Roman"/>
          <w:sz w:val="24"/>
          <w:szCs w:val="24"/>
        </w:rPr>
        <w:t>(</w:t>
      </w:r>
      <w:r w:rsidR="0017213E" w:rsidRPr="001D0095">
        <w:rPr>
          <w:rFonts w:ascii="Times New Roman" w:hAnsi="Times New Roman"/>
          <w:sz w:val="24"/>
          <w:szCs w:val="24"/>
        </w:rPr>
        <w:t>с момента события/происшествия)</w:t>
      </w:r>
      <w:r w:rsidR="004462D9" w:rsidRPr="001D0095">
        <w:rPr>
          <w:rFonts w:ascii="Times New Roman" w:hAnsi="Times New Roman"/>
          <w:sz w:val="24"/>
          <w:szCs w:val="24"/>
        </w:rPr>
        <w:t xml:space="preserve"> и/или </w:t>
      </w:r>
      <w:r w:rsidR="00BD7B72" w:rsidRPr="001D0095">
        <w:rPr>
          <w:rFonts w:ascii="Times New Roman" w:hAnsi="Times New Roman"/>
          <w:sz w:val="24"/>
          <w:szCs w:val="24"/>
        </w:rPr>
        <w:t xml:space="preserve">иных событиях </w:t>
      </w:r>
      <w:r w:rsidR="004462D9" w:rsidRPr="001D0095">
        <w:rPr>
          <w:rFonts w:ascii="Times New Roman" w:hAnsi="Times New Roman"/>
          <w:sz w:val="24"/>
          <w:szCs w:val="24"/>
        </w:rPr>
        <w:t>в связи с исполнением Договора, включая, но не ограничиваясь:</w:t>
      </w:r>
    </w:p>
    <w:p w14:paraId="398EFA1B" w14:textId="4B4E694B" w:rsidR="004462D9" w:rsidRPr="001D0095" w:rsidRDefault="00EC531E" w:rsidP="00D94E43">
      <w:pPr>
        <w:ind w:firstLine="709"/>
        <w:jc w:val="both"/>
        <w:outlineLvl w:val="1"/>
        <w:rPr>
          <w:sz w:val="24"/>
          <w:szCs w:val="24"/>
        </w:rPr>
      </w:pPr>
      <w:r w:rsidRPr="001D0095">
        <w:rPr>
          <w:sz w:val="24"/>
          <w:szCs w:val="24"/>
        </w:rPr>
        <w:t>1)</w:t>
      </w:r>
      <w:r w:rsidR="004462D9" w:rsidRPr="001D0095">
        <w:rPr>
          <w:sz w:val="24"/>
          <w:szCs w:val="24"/>
        </w:rPr>
        <w:t xml:space="preserve"> </w:t>
      </w:r>
      <w:r w:rsidR="008C30C8" w:rsidRPr="001D0095">
        <w:rPr>
          <w:sz w:val="24"/>
          <w:szCs w:val="24"/>
        </w:rPr>
        <w:t xml:space="preserve">об </w:t>
      </w:r>
      <w:r w:rsidR="004462D9" w:rsidRPr="001D0095">
        <w:rPr>
          <w:sz w:val="24"/>
          <w:szCs w:val="24"/>
        </w:rPr>
        <w:t>аварии</w:t>
      </w:r>
      <w:r w:rsidR="0017213E" w:rsidRPr="001D0095">
        <w:rPr>
          <w:sz w:val="24"/>
          <w:szCs w:val="24"/>
        </w:rPr>
        <w:t xml:space="preserve"> -</w:t>
      </w:r>
      <w:r w:rsidR="004462D9" w:rsidRPr="001D0095">
        <w:rPr>
          <w:sz w:val="24"/>
          <w:szCs w:val="24"/>
        </w:rPr>
        <w:t xml:space="preserve"> в течение 2 (двух) часов;</w:t>
      </w:r>
    </w:p>
    <w:p w14:paraId="3D1DB1CE" w14:textId="111D5E0D" w:rsidR="004462D9" w:rsidRPr="001D0095" w:rsidRDefault="00EC531E" w:rsidP="00D94E43">
      <w:pPr>
        <w:ind w:firstLine="709"/>
        <w:jc w:val="both"/>
        <w:outlineLvl w:val="1"/>
        <w:rPr>
          <w:sz w:val="24"/>
          <w:szCs w:val="24"/>
        </w:rPr>
      </w:pPr>
      <w:r w:rsidRPr="001D0095">
        <w:rPr>
          <w:sz w:val="24"/>
          <w:szCs w:val="24"/>
        </w:rPr>
        <w:t>2)</w:t>
      </w:r>
      <w:r w:rsidR="004462D9" w:rsidRPr="001D0095">
        <w:rPr>
          <w:sz w:val="24"/>
          <w:szCs w:val="24"/>
        </w:rPr>
        <w:t xml:space="preserve"> о любом несчастном случае</w:t>
      </w:r>
      <w:r w:rsidRPr="001D0095">
        <w:rPr>
          <w:sz w:val="24"/>
          <w:szCs w:val="24"/>
        </w:rPr>
        <w:t xml:space="preserve"> </w:t>
      </w:r>
      <w:r w:rsidR="0017213E" w:rsidRPr="001D0095">
        <w:rPr>
          <w:sz w:val="24"/>
          <w:szCs w:val="24"/>
        </w:rPr>
        <w:t xml:space="preserve">- </w:t>
      </w:r>
      <w:r w:rsidR="0065667D" w:rsidRPr="001D0095">
        <w:rPr>
          <w:sz w:val="24"/>
          <w:szCs w:val="24"/>
        </w:rPr>
        <w:t>в</w:t>
      </w:r>
      <w:r w:rsidR="008C30C8" w:rsidRPr="001D0095">
        <w:rPr>
          <w:sz w:val="24"/>
          <w:szCs w:val="24"/>
        </w:rPr>
        <w:t xml:space="preserve"> течение </w:t>
      </w:r>
      <w:r w:rsidR="00603F21" w:rsidRPr="001D0095">
        <w:rPr>
          <w:sz w:val="24"/>
          <w:szCs w:val="24"/>
        </w:rPr>
        <w:t>24 (двадцати четырех) часов)</w:t>
      </w:r>
      <w:r w:rsidR="008C30C8" w:rsidRPr="001D0095">
        <w:rPr>
          <w:sz w:val="24"/>
          <w:szCs w:val="24"/>
        </w:rPr>
        <w:t xml:space="preserve"> </w:t>
      </w:r>
      <w:r w:rsidR="004462D9" w:rsidRPr="001D0095">
        <w:rPr>
          <w:sz w:val="24"/>
          <w:szCs w:val="24"/>
        </w:rPr>
        <w:t xml:space="preserve">независимо от степени его тяжести </w:t>
      </w:r>
      <w:r w:rsidR="008C30C8" w:rsidRPr="001D0095">
        <w:rPr>
          <w:sz w:val="24"/>
          <w:szCs w:val="24"/>
        </w:rPr>
        <w:t>(</w:t>
      </w:r>
      <w:r w:rsidR="004462D9" w:rsidRPr="001D0095">
        <w:rPr>
          <w:sz w:val="24"/>
          <w:szCs w:val="24"/>
        </w:rPr>
        <w:t>по установленной форме</w:t>
      </w:r>
      <w:r w:rsidR="008C30C8" w:rsidRPr="001D0095">
        <w:rPr>
          <w:sz w:val="24"/>
          <w:szCs w:val="24"/>
        </w:rPr>
        <w:t>)</w:t>
      </w:r>
      <w:r w:rsidR="004462D9" w:rsidRPr="001D0095">
        <w:rPr>
          <w:sz w:val="24"/>
          <w:szCs w:val="24"/>
        </w:rPr>
        <w:t xml:space="preserve">, а в течение </w:t>
      </w:r>
      <w:r w:rsidR="00603F21" w:rsidRPr="001D0095">
        <w:rPr>
          <w:sz w:val="24"/>
          <w:szCs w:val="24"/>
        </w:rPr>
        <w:t>7 (семи) дней</w:t>
      </w:r>
      <w:r w:rsidR="004462D9" w:rsidRPr="001D0095">
        <w:rPr>
          <w:sz w:val="24"/>
          <w:szCs w:val="24"/>
        </w:rPr>
        <w:t xml:space="preserve"> после </w:t>
      </w:r>
      <w:r w:rsidR="004462D9" w:rsidRPr="001D0095">
        <w:rPr>
          <w:sz w:val="24"/>
          <w:szCs w:val="24"/>
        </w:rPr>
        <w:lastRenderedPageBreak/>
        <w:t>окончания расследования предоставлять копии материалов специального расследования несчастных случаев;</w:t>
      </w:r>
    </w:p>
    <w:p w14:paraId="373AF711" w14:textId="35C62668" w:rsidR="004462D9" w:rsidRPr="001D0095" w:rsidRDefault="00EC531E" w:rsidP="00D94E43">
      <w:pPr>
        <w:ind w:firstLine="709"/>
        <w:jc w:val="both"/>
        <w:outlineLvl w:val="1"/>
        <w:rPr>
          <w:sz w:val="24"/>
          <w:szCs w:val="24"/>
        </w:rPr>
      </w:pPr>
      <w:r w:rsidRPr="001D0095">
        <w:rPr>
          <w:sz w:val="24"/>
          <w:szCs w:val="24"/>
        </w:rPr>
        <w:t>3)</w:t>
      </w:r>
      <w:r w:rsidR="004462D9" w:rsidRPr="001D0095">
        <w:rPr>
          <w:sz w:val="24"/>
          <w:szCs w:val="24"/>
        </w:rPr>
        <w:t xml:space="preserve"> </w:t>
      </w:r>
      <w:r w:rsidR="008C30C8" w:rsidRPr="001D0095">
        <w:rPr>
          <w:sz w:val="24"/>
          <w:szCs w:val="24"/>
        </w:rPr>
        <w:t xml:space="preserve">о </w:t>
      </w:r>
      <w:r w:rsidR="004462D9" w:rsidRPr="001D0095">
        <w:rPr>
          <w:sz w:val="24"/>
          <w:szCs w:val="24"/>
        </w:rPr>
        <w:t>хищения</w:t>
      </w:r>
      <w:r w:rsidR="008C30C8" w:rsidRPr="001D0095">
        <w:rPr>
          <w:sz w:val="24"/>
          <w:szCs w:val="24"/>
        </w:rPr>
        <w:t>х и иных</w:t>
      </w:r>
      <w:r w:rsidR="004462D9" w:rsidRPr="001D0095">
        <w:rPr>
          <w:sz w:val="24"/>
          <w:szCs w:val="24"/>
        </w:rPr>
        <w:t xml:space="preserve"> противоправны</w:t>
      </w:r>
      <w:r w:rsidR="008C30C8" w:rsidRPr="001D0095">
        <w:rPr>
          <w:sz w:val="24"/>
          <w:szCs w:val="24"/>
        </w:rPr>
        <w:t>х</w:t>
      </w:r>
      <w:r w:rsidR="004462D9" w:rsidRPr="001D0095">
        <w:rPr>
          <w:sz w:val="24"/>
          <w:szCs w:val="24"/>
        </w:rPr>
        <w:t xml:space="preserve"> действия</w:t>
      </w:r>
      <w:r w:rsidR="008C30C8" w:rsidRPr="001D0095">
        <w:rPr>
          <w:sz w:val="24"/>
          <w:szCs w:val="24"/>
        </w:rPr>
        <w:t>х</w:t>
      </w:r>
      <w:r w:rsidR="0017213E" w:rsidRPr="001D0095">
        <w:rPr>
          <w:sz w:val="24"/>
          <w:szCs w:val="24"/>
        </w:rPr>
        <w:t xml:space="preserve"> -</w:t>
      </w:r>
      <w:r w:rsidR="004462D9" w:rsidRPr="001D0095">
        <w:rPr>
          <w:sz w:val="24"/>
          <w:szCs w:val="24"/>
        </w:rPr>
        <w:t xml:space="preserve"> в течение 24 (двадцати четырех) часов;</w:t>
      </w:r>
    </w:p>
    <w:p w14:paraId="6C2508BC" w14:textId="7A7F7E03" w:rsidR="004462D9" w:rsidRPr="001D0095" w:rsidRDefault="00EC531E" w:rsidP="00D94E43">
      <w:pPr>
        <w:ind w:firstLine="709"/>
        <w:jc w:val="both"/>
        <w:outlineLvl w:val="1"/>
        <w:rPr>
          <w:sz w:val="24"/>
          <w:szCs w:val="24"/>
        </w:rPr>
      </w:pPr>
      <w:r w:rsidRPr="001D0095">
        <w:rPr>
          <w:sz w:val="24"/>
          <w:szCs w:val="24"/>
        </w:rPr>
        <w:t>4)</w:t>
      </w:r>
      <w:r w:rsidR="004462D9" w:rsidRPr="001D0095">
        <w:rPr>
          <w:sz w:val="24"/>
          <w:szCs w:val="24"/>
        </w:rPr>
        <w:t xml:space="preserve"> </w:t>
      </w:r>
      <w:r w:rsidR="008C30C8" w:rsidRPr="001D0095">
        <w:rPr>
          <w:sz w:val="24"/>
          <w:szCs w:val="24"/>
        </w:rPr>
        <w:t xml:space="preserve">об </w:t>
      </w:r>
      <w:r w:rsidR="004462D9" w:rsidRPr="001D0095">
        <w:rPr>
          <w:sz w:val="24"/>
          <w:szCs w:val="24"/>
        </w:rPr>
        <w:t>арест</w:t>
      </w:r>
      <w:r w:rsidR="008C30C8" w:rsidRPr="001D0095">
        <w:rPr>
          <w:sz w:val="24"/>
          <w:szCs w:val="24"/>
        </w:rPr>
        <w:t>е</w:t>
      </w:r>
      <w:r w:rsidR="004462D9" w:rsidRPr="001D0095">
        <w:rPr>
          <w:sz w:val="24"/>
          <w:szCs w:val="24"/>
        </w:rPr>
        <w:t xml:space="preserve"> и/или </w:t>
      </w:r>
      <w:r w:rsidR="00BD7B72" w:rsidRPr="001D0095">
        <w:rPr>
          <w:sz w:val="24"/>
          <w:szCs w:val="24"/>
        </w:rPr>
        <w:t xml:space="preserve">блокировании </w:t>
      </w:r>
      <w:r w:rsidR="004462D9" w:rsidRPr="001D0095">
        <w:rPr>
          <w:sz w:val="24"/>
          <w:szCs w:val="24"/>
        </w:rPr>
        <w:t xml:space="preserve">счетов и/или </w:t>
      </w:r>
      <w:r w:rsidR="00BD7B72" w:rsidRPr="001D0095">
        <w:rPr>
          <w:sz w:val="24"/>
          <w:szCs w:val="24"/>
        </w:rPr>
        <w:t xml:space="preserve">иных </w:t>
      </w:r>
      <w:r w:rsidR="004462D9" w:rsidRPr="001D0095">
        <w:rPr>
          <w:sz w:val="24"/>
          <w:szCs w:val="24"/>
        </w:rPr>
        <w:t>обстоятельства</w:t>
      </w:r>
      <w:r w:rsidR="00BD7B72" w:rsidRPr="001D0095">
        <w:rPr>
          <w:sz w:val="24"/>
          <w:szCs w:val="24"/>
        </w:rPr>
        <w:t>х</w:t>
      </w:r>
      <w:r w:rsidR="004462D9" w:rsidRPr="001D0095">
        <w:rPr>
          <w:sz w:val="24"/>
          <w:szCs w:val="24"/>
        </w:rPr>
        <w:t xml:space="preserve">, </w:t>
      </w:r>
      <w:r w:rsidR="00BD7B72" w:rsidRPr="001D0095">
        <w:rPr>
          <w:sz w:val="24"/>
          <w:szCs w:val="24"/>
        </w:rPr>
        <w:t xml:space="preserve">влияющих </w:t>
      </w:r>
      <w:r w:rsidR="004462D9" w:rsidRPr="001D0095">
        <w:rPr>
          <w:sz w:val="24"/>
          <w:szCs w:val="24"/>
        </w:rPr>
        <w:t xml:space="preserve">на платежи между Сторонами </w:t>
      </w:r>
      <w:r w:rsidR="0017213E" w:rsidRPr="001D0095">
        <w:rPr>
          <w:sz w:val="24"/>
          <w:szCs w:val="24"/>
        </w:rPr>
        <w:t xml:space="preserve">- </w:t>
      </w:r>
      <w:r w:rsidR="004462D9" w:rsidRPr="001D0095">
        <w:rPr>
          <w:sz w:val="24"/>
          <w:szCs w:val="24"/>
        </w:rPr>
        <w:t>в течение 24 (двадцати четырех) часов;</w:t>
      </w:r>
    </w:p>
    <w:p w14:paraId="63CD1206" w14:textId="3D71711E" w:rsidR="004462D9" w:rsidRPr="001D0095" w:rsidRDefault="00EC531E" w:rsidP="00D94E43">
      <w:pPr>
        <w:ind w:firstLine="709"/>
        <w:jc w:val="both"/>
        <w:outlineLvl w:val="1"/>
        <w:rPr>
          <w:sz w:val="24"/>
          <w:szCs w:val="24"/>
        </w:rPr>
      </w:pPr>
      <w:r w:rsidRPr="001D0095">
        <w:rPr>
          <w:sz w:val="24"/>
          <w:szCs w:val="24"/>
        </w:rPr>
        <w:t>5)</w:t>
      </w:r>
      <w:r w:rsidR="004462D9" w:rsidRPr="001D0095">
        <w:rPr>
          <w:sz w:val="24"/>
          <w:szCs w:val="24"/>
        </w:rPr>
        <w:t xml:space="preserve"> </w:t>
      </w:r>
      <w:r w:rsidR="008C30C8" w:rsidRPr="001D0095">
        <w:rPr>
          <w:sz w:val="24"/>
          <w:szCs w:val="24"/>
        </w:rPr>
        <w:t xml:space="preserve">о </w:t>
      </w:r>
      <w:r w:rsidR="004462D9" w:rsidRPr="001D0095">
        <w:rPr>
          <w:sz w:val="24"/>
          <w:szCs w:val="24"/>
        </w:rPr>
        <w:t>забастовк</w:t>
      </w:r>
      <w:r w:rsidR="008C30C8" w:rsidRPr="001D0095">
        <w:rPr>
          <w:sz w:val="24"/>
          <w:szCs w:val="24"/>
        </w:rPr>
        <w:t>ах</w:t>
      </w:r>
      <w:r w:rsidR="004462D9" w:rsidRPr="001D0095">
        <w:rPr>
          <w:sz w:val="24"/>
          <w:szCs w:val="24"/>
        </w:rPr>
        <w:t xml:space="preserve"> Персонала Подрядчика/Субподрядчика, действия</w:t>
      </w:r>
      <w:r w:rsidR="00603F21" w:rsidRPr="001D0095">
        <w:rPr>
          <w:sz w:val="24"/>
          <w:szCs w:val="24"/>
        </w:rPr>
        <w:t>х</w:t>
      </w:r>
      <w:r w:rsidR="004462D9" w:rsidRPr="001D0095">
        <w:rPr>
          <w:sz w:val="24"/>
          <w:szCs w:val="24"/>
        </w:rPr>
        <w:t xml:space="preserve"> третьих лиц, включая </w:t>
      </w:r>
      <w:r w:rsidR="00BD7B72" w:rsidRPr="001D0095">
        <w:rPr>
          <w:sz w:val="24"/>
          <w:szCs w:val="24"/>
        </w:rPr>
        <w:t xml:space="preserve">органы </w:t>
      </w:r>
      <w:r w:rsidR="004462D9" w:rsidRPr="001D0095">
        <w:rPr>
          <w:sz w:val="24"/>
          <w:szCs w:val="24"/>
        </w:rPr>
        <w:t>власти и местного самоуправления прямо или косвенно касающи</w:t>
      </w:r>
      <w:r w:rsidR="00603F21" w:rsidRPr="001D0095">
        <w:rPr>
          <w:sz w:val="24"/>
          <w:szCs w:val="24"/>
        </w:rPr>
        <w:t>х</w:t>
      </w:r>
      <w:r w:rsidR="004462D9" w:rsidRPr="001D0095">
        <w:rPr>
          <w:sz w:val="24"/>
          <w:szCs w:val="24"/>
        </w:rPr>
        <w:t>ся Объекта</w:t>
      </w:r>
      <w:r w:rsidR="00DD7F4F">
        <w:rPr>
          <w:sz w:val="24"/>
          <w:szCs w:val="24"/>
        </w:rPr>
        <w:t>/ выполнения Работ</w:t>
      </w:r>
      <w:r w:rsidR="004462D9" w:rsidRPr="001D0095">
        <w:rPr>
          <w:sz w:val="24"/>
          <w:szCs w:val="24"/>
        </w:rPr>
        <w:t xml:space="preserve"> и взаиморасчетов Сторон и обязательств Сторон по Договору</w:t>
      </w:r>
      <w:r w:rsidR="0017213E" w:rsidRPr="001D0095">
        <w:rPr>
          <w:sz w:val="24"/>
          <w:szCs w:val="24"/>
        </w:rPr>
        <w:t xml:space="preserve"> -</w:t>
      </w:r>
      <w:r w:rsidR="004462D9" w:rsidRPr="001D0095">
        <w:rPr>
          <w:sz w:val="24"/>
          <w:szCs w:val="24"/>
        </w:rPr>
        <w:t xml:space="preserve"> в течение 24 (двадцати четырех) часов;</w:t>
      </w:r>
    </w:p>
    <w:p w14:paraId="50756653" w14:textId="24975091" w:rsidR="003E3568" w:rsidRPr="001D0095" w:rsidRDefault="003E3568" w:rsidP="00D94E43">
      <w:pPr>
        <w:ind w:firstLine="709"/>
        <w:jc w:val="both"/>
        <w:outlineLvl w:val="1"/>
        <w:rPr>
          <w:sz w:val="24"/>
          <w:szCs w:val="24"/>
        </w:rPr>
      </w:pPr>
      <w:r w:rsidRPr="001D0095">
        <w:rPr>
          <w:sz w:val="24"/>
          <w:szCs w:val="24"/>
        </w:rPr>
        <w:t xml:space="preserve">6) </w:t>
      </w:r>
      <w:r w:rsidR="008E18D2" w:rsidRPr="001D0095">
        <w:rPr>
          <w:sz w:val="24"/>
          <w:szCs w:val="24"/>
        </w:rPr>
        <w:t xml:space="preserve">о </w:t>
      </w:r>
      <w:r w:rsidR="00BD7B72" w:rsidRPr="001D0095">
        <w:rPr>
          <w:sz w:val="24"/>
          <w:szCs w:val="24"/>
        </w:rPr>
        <w:t xml:space="preserve">совершении </w:t>
      </w:r>
      <w:r w:rsidRPr="001D0095">
        <w:rPr>
          <w:sz w:val="24"/>
          <w:szCs w:val="24"/>
        </w:rPr>
        <w:t xml:space="preserve">в отношении работников Подрядчика тяжких и особо тяжких преступлений </w:t>
      </w:r>
      <w:r w:rsidR="0017213E" w:rsidRPr="001D0095">
        <w:rPr>
          <w:sz w:val="24"/>
          <w:szCs w:val="24"/>
        </w:rPr>
        <w:t xml:space="preserve">- </w:t>
      </w:r>
      <w:r w:rsidRPr="001D0095">
        <w:rPr>
          <w:sz w:val="24"/>
          <w:szCs w:val="24"/>
        </w:rPr>
        <w:t>в течение 24 (двадцати четырех) часов;</w:t>
      </w:r>
    </w:p>
    <w:p w14:paraId="1A93A5C2" w14:textId="643DEB9A" w:rsidR="003E3568" w:rsidRPr="001D0095" w:rsidRDefault="003E3568" w:rsidP="00D94E43">
      <w:pPr>
        <w:ind w:firstLine="709"/>
        <w:jc w:val="both"/>
        <w:outlineLvl w:val="1"/>
        <w:rPr>
          <w:sz w:val="24"/>
          <w:szCs w:val="24"/>
        </w:rPr>
      </w:pPr>
      <w:r w:rsidRPr="001D0095">
        <w:rPr>
          <w:sz w:val="24"/>
          <w:szCs w:val="24"/>
        </w:rPr>
        <w:t xml:space="preserve">7) </w:t>
      </w:r>
      <w:r w:rsidR="00BD7B72" w:rsidRPr="001D0095">
        <w:rPr>
          <w:sz w:val="24"/>
          <w:szCs w:val="24"/>
        </w:rPr>
        <w:t xml:space="preserve">о задержании </w:t>
      </w:r>
      <w:r w:rsidRPr="001D0095">
        <w:rPr>
          <w:sz w:val="24"/>
          <w:szCs w:val="24"/>
        </w:rPr>
        <w:t xml:space="preserve">работников Подрядчика сотрудниками правоохранительных органов вне зависимости от причин задержания (совершение административного нарушения или уголовного преступления) </w:t>
      </w:r>
      <w:r w:rsidR="00BC2CAC" w:rsidRPr="001D0095">
        <w:rPr>
          <w:sz w:val="24"/>
          <w:szCs w:val="24"/>
        </w:rPr>
        <w:t xml:space="preserve">- </w:t>
      </w:r>
      <w:r w:rsidRPr="001D0095">
        <w:rPr>
          <w:sz w:val="24"/>
          <w:szCs w:val="24"/>
        </w:rPr>
        <w:t>в течение 24 (</w:t>
      </w:r>
      <w:r w:rsidR="00BC2CAC" w:rsidRPr="001D0095">
        <w:rPr>
          <w:sz w:val="24"/>
          <w:szCs w:val="24"/>
        </w:rPr>
        <w:t>д</w:t>
      </w:r>
      <w:r w:rsidRPr="001D0095">
        <w:rPr>
          <w:sz w:val="24"/>
          <w:szCs w:val="24"/>
        </w:rPr>
        <w:t xml:space="preserve">вадцати четырех) часов. Подрядчик обязан по требованию Заказчика незамедлительно удалить таких работников с территории Заказчика и отстранить их от выполнения </w:t>
      </w:r>
      <w:r w:rsidR="00DD7F4F">
        <w:rPr>
          <w:sz w:val="24"/>
          <w:szCs w:val="24"/>
        </w:rPr>
        <w:t>Р</w:t>
      </w:r>
      <w:r w:rsidRPr="001D0095">
        <w:rPr>
          <w:sz w:val="24"/>
          <w:szCs w:val="24"/>
        </w:rPr>
        <w:t>абот по Договору, а также при необходимости произвести замену работника;</w:t>
      </w:r>
    </w:p>
    <w:p w14:paraId="3E381932" w14:textId="63C84CD2" w:rsidR="003E3568" w:rsidRPr="001D0095" w:rsidRDefault="003E3568" w:rsidP="00D94E43">
      <w:pPr>
        <w:ind w:firstLine="709"/>
        <w:jc w:val="both"/>
        <w:outlineLvl w:val="1"/>
        <w:rPr>
          <w:sz w:val="24"/>
          <w:szCs w:val="24"/>
        </w:rPr>
      </w:pPr>
      <w:r w:rsidRPr="001D0095">
        <w:rPr>
          <w:sz w:val="24"/>
          <w:szCs w:val="24"/>
        </w:rPr>
        <w:t>8) об иных обстоятельствах, фактах, сообщениях в средствах массовой информации (СМИ) и т.п</w:t>
      </w:r>
      <w:r w:rsidR="00221426" w:rsidRPr="001D0095">
        <w:rPr>
          <w:sz w:val="24"/>
          <w:szCs w:val="24"/>
        </w:rPr>
        <w:t xml:space="preserve">, включая выставленные претензии третьих лиц / органов муниципальной и государственной </w:t>
      </w:r>
      <w:r w:rsidR="00BF3A29" w:rsidRPr="001D0095">
        <w:rPr>
          <w:sz w:val="24"/>
          <w:szCs w:val="24"/>
        </w:rPr>
        <w:t>власти -</w:t>
      </w:r>
      <w:r w:rsidR="00BC2CAC" w:rsidRPr="001D0095">
        <w:rPr>
          <w:sz w:val="24"/>
          <w:szCs w:val="24"/>
        </w:rPr>
        <w:t xml:space="preserve"> </w:t>
      </w:r>
      <w:r w:rsidRPr="001D0095">
        <w:rPr>
          <w:sz w:val="24"/>
          <w:szCs w:val="24"/>
        </w:rPr>
        <w:t>в течение 24 (двадцати четырех) часов.</w:t>
      </w:r>
    </w:p>
    <w:p w14:paraId="06B68C17" w14:textId="46332EFD" w:rsidR="00A12066" w:rsidRPr="00D5709B" w:rsidRDefault="003B722B" w:rsidP="00D94E43">
      <w:pPr>
        <w:pStyle w:val="aff1"/>
        <w:numPr>
          <w:ilvl w:val="2"/>
          <w:numId w:val="14"/>
        </w:numPr>
        <w:ind w:left="0" w:firstLine="709"/>
        <w:jc w:val="both"/>
        <w:rPr>
          <w:rFonts w:ascii="Times New Roman" w:hAnsi="Times New Roman"/>
          <w:sz w:val="24"/>
          <w:szCs w:val="24"/>
        </w:rPr>
      </w:pPr>
      <w:r>
        <w:rPr>
          <w:rFonts w:ascii="Times New Roman" w:hAnsi="Times New Roman"/>
          <w:sz w:val="24"/>
          <w:szCs w:val="24"/>
        </w:rPr>
        <w:t>В срок, согласованный с Заказчиком, р</w:t>
      </w:r>
      <w:r w:rsidR="00BF0042" w:rsidRPr="001D0095">
        <w:rPr>
          <w:rFonts w:ascii="Times New Roman" w:hAnsi="Times New Roman"/>
          <w:sz w:val="24"/>
          <w:szCs w:val="24"/>
        </w:rPr>
        <w:t>азработать и согласовать с Заказчиком в</w:t>
      </w:r>
      <w:r w:rsidR="00BF3A29" w:rsidRPr="001D0095">
        <w:rPr>
          <w:rFonts w:ascii="Times New Roman" w:hAnsi="Times New Roman"/>
          <w:sz w:val="24"/>
          <w:szCs w:val="24"/>
        </w:rPr>
        <w:t xml:space="preserve"> соответствии с </w:t>
      </w:r>
      <w:r w:rsidR="005F17CE" w:rsidRPr="001D0095">
        <w:rPr>
          <w:rFonts w:ascii="Times New Roman" w:hAnsi="Times New Roman"/>
          <w:sz w:val="24"/>
          <w:szCs w:val="24"/>
        </w:rPr>
        <w:t>Приложени</w:t>
      </w:r>
      <w:r w:rsidR="005F17CE">
        <w:rPr>
          <w:rFonts w:ascii="Times New Roman" w:hAnsi="Times New Roman"/>
          <w:sz w:val="24"/>
          <w:szCs w:val="24"/>
        </w:rPr>
        <w:t>ем</w:t>
      </w:r>
      <w:r w:rsidR="005F17CE" w:rsidRPr="001D0095">
        <w:rPr>
          <w:rFonts w:ascii="Times New Roman" w:hAnsi="Times New Roman"/>
          <w:sz w:val="24"/>
          <w:szCs w:val="24"/>
        </w:rPr>
        <w:t xml:space="preserve"> </w:t>
      </w:r>
      <w:r w:rsidR="00BF3A29" w:rsidRPr="001D0095">
        <w:rPr>
          <w:rFonts w:ascii="Times New Roman" w:hAnsi="Times New Roman"/>
          <w:sz w:val="24"/>
          <w:szCs w:val="24"/>
        </w:rPr>
        <w:t>№5 «Требования к планированию, контролю и отчётности» к Договору</w:t>
      </w:r>
      <w:r w:rsidR="005D2DE3" w:rsidRPr="001D0095">
        <w:rPr>
          <w:rFonts w:ascii="Times New Roman" w:hAnsi="Times New Roman"/>
          <w:sz w:val="24"/>
          <w:szCs w:val="24"/>
        </w:rPr>
        <w:t xml:space="preserve"> </w:t>
      </w:r>
      <w:r w:rsidR="00BF3A29" w:rsidRPr="001D0095">
        <w:rPr>
          <w:rFonts w:ascii="Times New Roman" w:hAnsi="Times New Roman"/>
          <w:sz w:val="24"/>
          <w:szCs w:val="24"/>
        </w:rPr>
        <w:t>и</w:t>
      </w:r>
      <w:r w:rsidR="00A12066" w:rsidRPr="001D0095">
        <w:rPr>
          <w:rFonts w:ascii="Times New Roman" w:hAnsi="Times New Roman"/>
          <w:sz w:val="24"/>
          <w:szCs w:val="24"/>
        </w:rPr>
        <w:t xml:space="preserve"> </w:t>
      </w:r>
      <w:r w:rsidR="00BF0042" w:rsidRPr="001D0095">
        <w:rPr>
          <w:rFonts w:ascii="Times New Roman" w:hAnsi="Times New Roman"/>
          <w:sz w:val="24"/>
          <w:szCs w:val="24"/>
        </w:rPr>
        <w:t xml:space="preserve">на основании </w:t>
      </w:r>
      <w:r w:rsidR="00A12066" w:rsidRPr="001D0095">
        <w:rPr>
          <w:rFonts w:ascii="Times New Roman" w:hAnsi="Times New Roman"/>
          <w:sz w:val="24"/>
          <w:szCs w:val="24"/>
        </w:rPr>
        <w:t>Графика производства работ (Приложение №</w:t>
      </w:r>
      <w:r w:rsidR="00C929BD" w:rsidRPr="001D0095">
        <w:rPr>
          <w:rFonts w:ascii="Times New Roman" w:hAnsi="Times New Roman"/>
          <w:sz w:val="24"/>
          <w:szCs w:val="24"/>
        </w:rPr>
        <w:t>19</w:t>
      </w:r>
      <w:r w:rsidR="00D7084F">
        <w:rPr>
          <w:rFonts w:ascii="Times New Roman" w:hAnsi="Times New Roman"/>
          <w:sz w:val="24"/>
          <w:szCs w:val="24"/>
        </w:rPr>
        <w:t>(а)</w:t>
      </w:r>
      <w:r w:rsidR="00A12066" w:rsidRPr="001D0095">
        <w:rPr>
          <w:rFonts w:ascii="Times New Roman" w:hAnsi="Times New Roman"/>
          <w:sz w:val="24"/>
          <w:szCs w:val="24"/>
        </w:rPr>
        <w:t xml:space="preserve"> к Договору)</w:t>
      </w:r>
      <w:r w:rsidR="00BF3A29" w:rsidRPr="001D0095">
        <w:rPr>
          <w:rFonts w:ascii="Times New Roman" w:hAnsi="Times New Roman"/>
          <w:sz w:val="24"/>
          <w:szCs w:val="24"/>
        </w:rPr>
        <w:t xml:space="preserve"> </w:t>
      </w:r>
      <w:r w:rsidR="005D2DE3" w:rsidRPr="001D0095">
        <w:rPr>
          <w:rFonts w:ascii="Times New Roman" w:hAnsi="Times New Roman"/>
          <w:sz w:val="24"/>
          <w:szCs w:val="24"/>
        </w:rPr>
        <w:t>Д</w:t>
      </w:r>
      <w:r w:rsidR="00A12066" w:rsidRPr="001D0095">
        <w:rPr>
          <w:rFonts w:ascii="Times New Roman" w:hAnsi="Times New Roman"/>
          <w:sz w:val="24"/>
          <w:szCs w:val="24"/>
        </w:rPr>
        <w:t>етальн</w:t>
      </w:r>
      <w:r w:rsidR="005D2DE3" w:rsidRPr="001D0095">
        <w:rPr>
          <w:rFonts w:ascii="Times New Roman" w:hAnsi="Times New Roman"/>
          <w:sz w:val="24"/>
          <w:szCs w:val="24"/>
        </w:rPr>
        <w:t>ый календарно-сетевой график и П</w:t>
      </w:r>
      <w:r w:rsidR="00A12066" w:rsidRPr="001D0095">
        <w:rPr>
          <w:rFonts w:ascii="Times New Roman" w:hAnsi="Times New Roman"/>
          <w:sz w:val="24"/>
          <w:szCs w:val="24"/>
        </w:rPr>
        <w:t xml:space="preserve">ланы </w:t>
      </w:r>
      <w:r w:rsidR="00B038AE" w:rsidRPr="001D0095">
        <w:rPr>
          <w:rFonts w:ascii="Times New Roman" w:hAnsi="Times New Roman"/>
          <w:sz w:val="24"/>
          <w:szCs w:val="24"/>
        </w:rPr>
        <w:t xml:space="preserve">мобилизации рабочих, линейных ИТР, прочего персонала, механизмов и техники </w:t>
      </w:r>
      <w:r w:rsidR="00955DEF" w:rsidRPr="001D0095">
        <w:rPr>
          <w:rFonts w:ascii="Times New Roman" w:hAnsi="Times New Roman"/>
          <w:sz w:val="24"/>
          <w:szCs w:val="24"/>
        </w:rPr>
        <w:t>на весь период выполнения Р</w:t>
      </w:r>
      <w:r w:rsidR="00E81D4B" w:rsidRPr="001D0095">
        <w:rPr>
          <w:rFonts w:ascii="Times New Roman" w:hAnsi="Times New Roman"/>
          <w:sz w:val="24"/>
          <w:szCs w:val="24"/>
        </w:rPr>
        <w:t>абот по Договору</w:t>
      </w:r>
      <w:r w:rsidR="00662C85" w:rsidRPr="001D0095">
        <w:rPr>
          <w:rFonts w:ascii="Times New Roman" w:hAnsi="Times New Roman"/>
          <w:sz w:val="24"/>
          <w:szCs w:val="24"/>
        </w:rPr>
        <w:t xml:space="preserve">. </w:t>
      </w:r>
      <w:r w:rsidR="00A12066" w:rsidRPr="001D0095">
        <w:rPr>
          <w:rFonts w:ascii="Times New Roman" w:hAnsi="Times New Roman"/>
          <w:sz w:val="24"/>
          <w:szCs w:val="24"/>
        </w:rPr>
        <w:t xml:space="preserve">Детальный календарно-сетевой график не должен противоречить Графику производства работ в части сроков начала и окончания выполнения Работ, </w:t>
      </w:r>
      <w:r w:rsidR="00DD7F4F">
        <w:rPr>
          <w:rFonts w:ascii="Times New Roman" w:hAnsi="Times New Roman"/>
          <w:sz w:val="24"/>
          <w:szCs w:val="24"/>
        </w:rPr>
        <w:t>Графику достижен</w:t>
      </w:r>
      <w:r w:rsidR="00DD7F4F" w:rsidRPr="00D5709B">
        <w:rPr>
          <w:rFonts w:ascii="Times New Roman" w:hAnsi="Times New Roman"/>
          <w:sz w:val="24"/>
          <w:szCs w:val="24"/>
        </w:rPr>
        <w:t xml:space="preserve">ия вех в части </w:t>
      </w:r>
      <w:r w:rsidR="00A12066" w:rsidRPr="00D5709B">
        <w:rPr>
          <w:rFonts w:ascii="Times New Roman" w:hAnsi="Times New Roman"/>
          <w:sz w:val="24"/>
          <w:szCs w:val="24"/>
        </w:rPr>
        <w:t>сроков достижения Вех, указанных в Приложении №</w:t>
      </w:r>
      <w:r w:rsidR="00C929BD" w:rsidRPr="00D5709B">
        <w:rPr>
          <w:rFonts w:ascii="Times New Roman" w:hAnsi="Times New Roman"/>
          <w:sz w:val="24"/>
          <w:szCs w:val="24"/>
        </w:rPr>
        <w:t>19</w:t>
      </w:r>
      <w:r w:rsidR="00616BA0" w:rsidRPr="00D5709B">
        <w:rPr>
          <w:rFonts w:ascii="Times New Roman" w:hAnsi="Times New Roman"/>
          <w:sz w:val="24"/>
          <w:szCs w:val="24"/>
        </w:rPr>
        <w:t>(</w:t>
      </w:r>
      <w:r w:rsidR="000A6017">
        <w:rPr>
          <w:rFonts w:ascii="Times New Roman" w:hAnsi="Times New Roman"/>
          <w:sz w:val="24"/>
          <w:szCs w:val="24"/>
        </w:rPr>
        <w:t>б</w:t>
      </w:r>
      <w:r w:rsidR="00616BA0" w:rsidRPr="00D5709B">
        <w:rPr>
          <w:rFonts w:ascii="Times New Roman" w:hAnsi="Times New Roman"/>
          <w:sz w:val="24"/>
          <w:szCs w:val="24"/>
        </w:rPr>
        <w:t>)</w:t>
      </w:r>
      <w:r w:rsidR="00A12066" w:rsidRPr="00D5709B">
        <w:rPr>
          <w:rFonts w:ascii="Times New Roman" w:hAnsi="Times New Roman"/>
          <w:sz w:val="24"/>
          <w:szCs w:val="24"/>
        </w:rPr>
        <w:t xml:space="preserve"> к Договору, основных этапов, </w:t>
      </w:r>
      <w:r w:rsidR="00DD7F4F" w:rsidRPr="00D5709B">
        <w:rPr>
          <w:rFonts w:ascii="Times New Roman" w:hAnsi="Times New Roman"/>
          <w:sz w:val="24"/>
          <w:szCs w:val="24"/>
        </w:rPr>
        <w:t xml:space="preserve">а также в части </w:t>
      </w:r>
      <w:r w:rsidR="00A12066" w:rsidRPr="00D5709B">
        <w:rPr>
          <w:rFonts w:ascii="Times New Roman" w:hAnsi="Times New Roman"/>
          <w:sz w:val="24"/>
          <w:szCs w:val="24"/>
        </w:rPr>
        <w:t>сроков завершения Работ по Объекту в целом.</w:t>
      </w:r>
    </w:p>
    <w:p w14:paraId="2429141E" w14:textId="79D7F2CF" w:rsidR="00A12066" w:rsidRDefault="00A12066" w:rsidP="00D94E43">
      <w:pPr>
        <w:pStyle w:val="aff1"/>
        <w:widowControl w:val="0"/>
        <w:autoSpaceDE w:val="0"/>
        <w:autoSpaceDN w:val="0"/>
        <w:adjustRightInd w:val="0"/>
        <w:ind w:left="0" w:firstLine="709"/>
        <w:jc w:val="both"/>
        <w:rPr>
          <w:rFonts w:ascii="Times New Roman" w:eastAsia="Times New Roman" w:hAnsi="Times New Roman"/>
          <w:sz w:val="24"/>
          <w:szCs w:val="24"/>
          <w:lang w:eastAsia="ru-RU"/>
        </w:rPr>
      </w:pPr>
      <w:r w:rsidRPr="001D0095">
        <w:rPr>
          <w:rFonts w:ascii="Times New Roman" w:eastAsia="Times New Roman" w:hAnsi="Times New Roman"/>
          <w:sz w:val="24"/>
          <w:szCs w:val="24"/>
          <w:lang w:eastAsia="ru-RU"/>
        </w:rPr>
        <w:t xml:space="preserve">Разработка и актуализация вышеуказанных </w:t>
      </w:r>
      <w:r w:rsidR="006F0315">
        <w:rPr>
          <w:rFonts w:ascii="Times New Roman" w:eastAsia="Times New Roman" w:hAnsi="Times New Roman"/>
          <w:sz w:val="24"/>
          <w:szCs w:val="24"/>
          <w:lang w:eastAsia="ru-RU"/>
        </w:rPr>
        <w:t xml:space="preserve">документов </w:t>
      </w:r>
      <w:r w:rsidRPr="001D0095">
        <w:rPr>
          <w:rFonts w:ascii="Times New Roman" w:eastAsia="Times New Roman" w:hAnsi="Times New Roman"/>
          <w:sz w:val="24"/>
          <w:szCs w:val="24"/>
          <w:lang w:eastAsia="ru-RU"/>
        </w:rPr>
        <w:t xml:space="preserve">производится Подрядчиком </w:t>
      </w:r>
      <w:r w:rsidR="00955DEF" w:rsidRPr="001D0095">
        <w:rPr>
          <w:rFonts w:ascii="Times New Roman" w:eastAsia="Times New Roman" w:hAnsi="Times New Roman"/>
          <w:sz w:val="24"/>
          <w:szCs w:val="24"/>
          <w:lang w:eastAsia="ru-RU"/>
        </w:rPr>
        <w:t xml:space="preserve">по форме, </w:t>
      </w:r>
      <w:r w:rsidRPr="001D0095">
        <w:rPr>
          <w:rFonts w:ascii="Times New Roman" w:eastAsia="Times New Roman" w:hAnsi="Times New Roman"/>
          <w:sz w:val="24"/>
          <w:szCs w:val="24"/>
          <w:lang w:eastAsia="ru-RU"/>
        </w:rPr>
        <w:t xml:space="preserve">в сроки и на условиях, </w:t>
      </w:r>
      <w:r w:rsidR="002978C0">
        <w:rPr>
          <w:rFonts w:ascii="Times New Roman" w:eastAsia="Times New Roman" w:hAnsi="Times New Roman"/>
          <w:sz w:val="24"/>
          <w:szCs w:val="24"/>
          <w:lang w:eastAsia="ru-RU"/>
        </w:rPr>
        <w:t xml:space="preserve">указанных </w:t>
      </w:r>
      <w:r w:rsidR="002978C0" w:rsidRPr="001D0095">
        <w:rPr>
          <w:rFonts w:ascii="Times New Roman" w:eastAsia="Times New Roman" w:hAnsi="Times New Roman"/>
          <w:sz w:val="24"/>
          <w:szCs w:val="24"/>
          <w:lang w:eastAsia="ru-RU"/>
        </w:rPr>
        <w:t>в</w:t>
      </w:r>
      <w:r w:rsidRPr="001D0095">
        <w:rPr>
          <w:rFonts w:ascii="Times New Roman" w:eastAsia="Times New Roman" w:hAnsi="Times New Roman"/>
          <w:sz w:val="24"/>
          <w:szCs w:val="24"/>
          <w:lang w:eastAsia="ru-RU"/>
        </w:rPr>
        <w:t xml:space="preserve"> Требованиях к планированию, контролю и отч</w:t>
      </w:r>
      <w:r w:rsidR="00804D2F" w:rsidRPr="001D0095">
        <w:rPr>
          <w:rFonts w:ascii="Times New Roman" w:eastAsia="Times New Roman" w:hAnsi="Times New Roman"/>
          <w:sz w:val="24"/>
          <w:szCs w:val="24"/>
          <w:lang w:eastAsia="ru-RU"/>
        </w:rPr>
        <w:t>етности Заказчика (Приложение №</w:t>
      </w:r>
      <w:r w:rsidR="00C929BD" w:rsidRPr="001D0095">
        <w:rPr>
          <w:rFonts w:ascii="Times New Roman" w:eastAsia="Times New Roman" w:hAnsi="Times New Roman"/>
          <w:sz w:val="24"/>
          <w:szCs w:val="24"/>
          <w:lang w:eastAsia="ru-RU"/>
        </w:rPr>
        <w:t>5</w:t>
      </w:r>
      <w:r w:rsidRPr="001D0095">
        <w:rPr>
          <w:rFonts w:ascii="Times New Roman" w:eastAsia="Times New Roman" w:hAnsi="Times New Roman"/>
          <w:sz w:val="24"/>
          <w:szCs w:val="24"/>
          <w:lang w:eastAsia="ru-RU"/>
        </w:rPr>
        <w:t xml:space="preserve"> к Договору).</w:t>
      </w:r>
    </w:p>
    <w:p w14:paraId="70DCEEEA" w14:textId="77777777" w:rsidR="00C64D54" w:rsidRPr="00C64D54" w:rsidRDefault="00C64D54" w:rsidP="00C64D54">
      <w:pPr>
        <w:pStyle w:val="aff1"/>
        <w:ind w:left="0" w:firstLine="709"/>
        <w:jc w:val="both"/>
        <w:rPr>
          <w:rFonts w:ascii="Times New Roman" w:eastAsia="Times New Roman" w:hAnsi="Times New Roman"/>
          <w:sz w:val="24"/>
          <w:szCs w:val="24"/>
          <w:lang w:eastAsia="ru-RU"/>
        </w:rPr>
      </w:pPr>
      <w:r w:rsidRPr="00C64D54">
        <w:rPr>
          <w:rFonts w:ascii="Times New Roman" w:eastAsia="Times New Roman" w:hAnsi="Times New Roman"/>
          <w:sz w:val="24"/>
          <w:szCs w:val="24"/>
          <w:lang w:eastAsia="ru-RU"/>
        </w:rPr>
        <w:t xml:space="preserve">В случае возникновения противоречий между согласованными Заказчиком вышеуказанными документами График производства работ имеет преимущественную силу. Подрядчик не вправе ссылаться на вышеуказанные документы, согласованные Заказчиком, как на обоснование продления сроков выполнения Работ, предусмотренных в Графике производства работ. </w:t>
      </w:r>
    </w:p>
    <w:p w14:paraId="6C8AF578" w14:textId="66C66E08" w:rsidR="00C64D54" w:rsidRDefault="00C64D54" w:rsidP="00C64D54">
      <w:pPr>
        <w:pStyle w:val="aff1"/>
        <w:widowControl w:val="0"/>
        <w:autoSpaceDE w:val="0"/>
        <w:autoSpaceDN w:val="0"/>
        <w:adjustRightInd w:val="0"/>
        <w:ind w:left="0" w:firstLine="709"/>
        <w:jc w:val="both"/>
        <w:rPr>
          <w:rFonts w:ascii="Times New Roman" w:eastAsia="Times New Roman" w:hAnsi="Times New Roman"/>
          <w:sz w:val="24"/>
          <w:szCs w:val="24"/>
          <w:lang w:eastAsia="ru-RU"/>
        </w:rPr>
      </w:pPr>
      <w:r w:rsidRPr="00C64D54">
        <w:rPr>
          <w:rFonts w:ascii="Times New Roman" w:eastAsia="Times New Roman" w:hAnsi="Times New Roman"/>
          <w:sz w:val="24"/>
          <w:szCs w:val="24"/>
          <w:lang w:eastAsia="ru-RU"/>
        </w:rPr>
        <w:t>При не предоставлении Подрядчиком вышеуказанной отчетности в установленные Договором сроки Заказчик оставляет за собой право приостановить оплату Работ полностью или в любой его части до даты предоставления соответствующих документов.</w:t>
      </w:r>
    </w:p>
    <w:p w14:paraId="12D01454" w14:textId="77777777" w:rsidR="00DD7F4F" w:rsidRPr="00DD7F4F" w:rsidRDefault="00DD7F4F" w:rsidP="00D94E43">
      <w:pPr>
        <w:pStyle w:val="aff1"/>
        <w:numPr>
          <w:ilvl w:val="3"/>
          <w:numId w:val="14"/>
        </w:numPr>
        <w:ind w:left="0" w:firstLine="709"/>
        <w:jc w:val="both"/>
        <w:rPr>
          <w:rFonts w:ascii="Times New Roman" w:eastAsia="Times New Roman" w:hAnsi="Times New Roman"/>
          <w:sz w:val="24"/>
          <w:szCs w:val="24"/>
          <w:lang w:eastAsia="ru-RU"/>
        </w:rPr>
      </w:pPr>
      <w:r w:rsidRPr="00DD7F4F">
        <w:rPr>
          <w:rFonts w:ascii="Times New Roman" w:eastAsia="Times New Roman" w:hAnsi="Times New Roman"/>
          <w:sz w:val="24"/>
          <w:szCs w:val="24"/>
          <w:lang w:eastAsia="ru-RU"/>
        </w:rPr>
        <w:t xml:space="preserve">Ежемесячно, в срок до 25 (двадцать пятого) числа месяца, предшествующего отчетному, Подрядчик обязан разработать и направить Заказчику подписанный со своей стороны Месячно-суточный график выполнения Работ на последующий месяц, оформленный по форме Заказчика. </w:t>
      </w:r>
    </w:p>
    <w:p w14:paraId="53A89DE0" w14:textId="073A904D" w:rsidR="00DD7F4F" w:rsidRPr="00DD7F4F" w:rsidRDefault="00DD7F4F" w:rsidP="00D94E43">
      <w:pPr>
        <w:ind w:firstLine="709"/>
        <w:jc w:val="both"/>
        <w:rPr>
          <w:sz w:val="24"/>
          <w:szCs w:val="24"/>
        </w:rPr>
      </w:pPr>
      <w:r w:rsidRPr="00DD7F4F">
        <w:rPr>
          <w:sz w:val="24"/>
          <w:szCs w:val="24"/>
        </w:rPr>
        <w:t xml:space="preserve">Заказчик рассматривает и подписывает (при отсутствии замечаний) Месячно-суточный график, представленный Подрядчиком в течение </w:t>
      </w:r>
      <w:r w:rsidR="00FE3346">
        <w:rPr>
          <w:sz w:val="24"/>
          <w:szCs w:val="24"/>
        </w:rPr>
        <w:t>2</w:t>
      </w:r>
      <w:r w:rsidRPr="00DD7F4F">
        <w:rPr>
          <w:sz w:val="24"/>
          <w:szCs w:val="24"/>
        </w:rPr>
        <w:t xml:space="preserve"> (</w:t>
      </w:r>
      <w:r w:rsidR="00FE3346">
        <w:rPr>
          <w:sz w:val="24"/>
          <w:szCs w:val="24"/>
        </w:rPr>
        <w:t>двух</w:t>
      </w:r>
      <w:r w:rsidRPr="00DD7F4F">
        <w:rPr>
          <w:sz w:val="24"/>
          <w:szCs w:val="24"/>
        </w:rPr>
        <w:t xml:space="preserve">) рабочих дней с момента его получения и направляет Подрядчику. В случае если по мнению Заказчика Месячно-суточный график не учитывает отставание и/или иную сложившуюся в данный момент на Объекте производственную ситуацию, а его выполнение не сможет обеспечить достижение результатов, определенных Графиком производства Работ и/или Детальным календарно-сетевым графиком производства работ для управления ресурсами, Заказчик вправе в </w:t>
      </w:r>
      <w:r w:rsidRPr="00DD7F4F">
        <w:rPr>
          <w:sz w:val="24"/>
          <w:szCs w:val="24"/>
        </w:rPr>
        <w:lastRenderedPageBreak/>
        <w:t>одностороннем порядке внести изменения в Месячно-суточный график, представленный Подрядчиком, и направить указанный документ Подрядчику в качестве задания на выпол</w:t>
      </w:r>
      <w:r w:rsidR="00205F2A">
        <w:rPr>
          <w:sz w:val="24"/>
          <w:szCs w:val="24"/>
        </w:rPr>
        <w:t>нение Работ на следующий месяц.</w:t>
      </w:r>
    </w:p>
    <w:p w14:paraId="0F9DDF48" w14:textId="2086F354" w:rsidR="00EC6769" w:rsidRDefault="00EC6769" w:rsidP="00D94E43">
      <w:pPr>
        <w:ind w:firstLine="709"/>
        <w:jc w:val="both"/>
        <w:rPr>
          <w:sz w:val="24"/>
          <w:szCs w:val="24"/>
        </w:rPr>
      </w:pPr>
      <w:r>
        <w:rPr>
          <w:sz w:val="24"/>
          <w:szCs w:val="24"/>
        </w:rPr>
        <w:t xml:space="preserve">Подрядчик обязан в течение </w:t>
      </w:r>
      <w:r w:rsidRPr="00DD7F4F">
        <w:rPr>
          <w:sz w:val="24"/>
          <w:szCs w:val="24"/>
        </w:rPr>
        <w:t>2 (двух) рабочих дней с даты</w:t>
      </w:r>
      <w:r>
        <w:rPr>
          <w:sz w:val="24"/>
          <w:szCs w:val="24"/>
        </w:rPr>
        <w:t xml:space="preserve"> получения подписанного Заказчиком измененного Месячно-суточного графика подписать его и направить Заказчику.</w:t>
      </w:r>
    </w:p>
    <w:p w14:paraId="2ED24020" w14:textId="3427AF14" w:rsidR="00DD7F4F" w:rsidRPr="00DD7F4F" w:rsidRDefault="00DD7F4F" w:rsidP="00D94E43">
      <w:pPr>
        <w:pStyle w:val="aff1"/>
        <w:numPr>
          <w:ilvl w:val="3"/>
          <w:numId w:val="14"/>
        </w:numPr>
        <w:ind w:left="0" w:firstLine="709"/>
        <w:jc w:val="both"/>
        <w:rPr>
          <w:rFonts w:ascii="Times New Roman" w:eastAsia="Times New Roman" w:hAnsi="Times New Roman"/>
          <w:sz w:val="24"/>
          <w:szCs w:val="24"/>
          <w:lang w:eastAsia="ru-RU"/>
        </w:rPr>
      </w:pPr>
      <w:r w:rsidRPr="00DD7F4F">
        <w:rPr>
          <w:rFonts w:ascii="Times New Roman" w:eastAsia="Times New Roman" w:hAnsi="Times New Roman"/>
          <w:sz w:val="24"/>
          <w:szCs w:val="24"/>
          <w:lang w:eastAsia="ru-RU"/>
        </w:rPr>
        <w:t>По письменному запросу Заказчика Подрядчик предоставляет в срок, указанный в запросе,</w:t>
      </w:r>
      <w:r>
        <w:rPr>
          <w:rFonts w:ascii="Times New Roman" w:eastAsia="Times New Roman" w:hAnsi="Times New Roman"/>
          <w:sz w:val="24"/>
          <w:szCs w:val="24"/>
          <w:lang w:eastAsia="ru-RU"/>
        </w:rPr>
        <w:t xml:space="preserve"> </w:t>
      </w:r>
      <w:r w:rsidRPr="00DD7F4F">
        <w:rPr>
          <w:rFonts w:ascii="Times New Roman" w:eastAsia="Times New Roman" w:hAnsi="Times New Roman"/>
          <w:sz w:val="24"/>
          <w:szCs w:val="24"/>
          <w:lang w:eastAsia="ru-RU"/>
        </w:rPr>
        <w:t>дополнительные данные о ходе Работ, в том числе наличие на Объекте технических и людских ресурсов, наличие материалов и оборудования, рабочего оборудования и других данных, имеющих отношение к выполняемым Работам.</w:t>
      </w:r>
    </w:p>
    <w:p w14:paraId="344FACBA" w14:textId="77777777" w:rsidR="00FE3346" w:rsidRDefault="00205F2A" w:rsidP="00D94E43">
      <w:pPr>
        <w:ind w:right="6" w:firstLine="709"/>
        <w:jc w:val="both"/>
        <w:rPr>
          <w:sz w:val="24"/>
          <w:szCs w:val="24"/>
        </w:rPr>
      </w:pPr>
      <w:r>
        <w:rPr>
          <w:sz w:val="24"/>
          <w:szCs w:val="24"/>
        </w:rPr>
        <w:t>2.1.2</w:t>
      </w:r>
      <w:r w:rsidR="00433320">
        <w:rPr>
          <w:sz w:val="24"/>
          <w:szCs w:val="24"/>
        </w:rPr>
        <w:t>0</w:t>
      </w:r>
      <w:r>
        <w:rPr>
          <w:sz w:val="24"/>
          <w:szCs w:val="24"/>
        </w:rPr>
        <w:t>.3</w:t>
      </w:r>
      <w:r w:rsidRPr="00205F2A">
        <w:rPr>
          <w:sz w:val="24"/>
          <w:szCs w:val="24"/>
        </w:rPr>
        <w:t>.</w:t>
      </w:r>
      <w:r w:rsidRPr="00205F2A">
        <w:rPr>
          <w:sz w:val="24"/>
          <w:szCs w:val="24"/>
        </w:rPr>
        <w:tab/>
        <w:t xml:space="preserve">Ежемесячно в срок до 5 (пятого) числа каждого месяца, следующего за отчетным месяцем, Подрядчик обязан оформить и направить Заказчику подписанный со своей стороны </w:t>
      </w:r>
      <w:r w:rsidR="006A2E9F">
        <w:rPr>
          <w:sz w:val="24"/>
          <w:szCs w:val="24"/>
        </w:rPr>
        <w:t>отчет об</w:t>
      </w:r>
      <w:r w:rsidRPr="00205F2A">
        <w:rPr>
          <w:sz w:val="24"/>
          <w:szCs w:val="24"/>
        </w:rPr>
        <w:t xml:space="preserve"> исполнения Месячно-суточного графика выполнения работ по форме Заказчика.</w:t>
      </w:r>
    </w:p>
    <w:p w14:paraId="56691F30" w14:textId="3919F819" w:rsidR="00DE591D" w:rsidRPr="001D0095" w:rsidRDefault="00205F2A" w:rsidP="00D94E43">
      <w:pPr>
        <w:ind w:right="6" w:firstLine="709"/>
        <w:jc w:val="both"/>
        <w:rPr>
          <w:sz w:val="24"/>
          <w:szCs w:val="24"/>
        </w:rPr>
      </w:pPr>
      <w:r>
        <w:rPr>
          <w:sz w:val="24"/>
          <w:szCs w:val="24"/>
        </w:rPr>
        <w:t>2.1.2</w:t>
      </w:r>
      <w:r w:rsidR="00433320">
        <w:rPr>
          <w:sz w:val="24"/>
          <w:szCs w:val="24"/>
        </w:rPr>
        <w:t>0</w:t>
      </w:r>
      <w:r>
        <w:rPr>
          <w:sz w:val="24"/>
          <w:szCs w:val="24"/>
        </w:rPr>
        <w:t>.4</w:t>
      </w:r>
      <w:r w:rsidR="00DD7F4F">
        <w:rPr>
          <w:sz w:val="24"/>
          <w:szCs w:val="24"/>
        </w:rPr>
        <w:t xml:space="preserve">. </w:t>
      </w:r>
      <w:r w:rsidR="00DE591D" w:rsidRPr="001D0095">
        <w:rPr>
          <w:sz w:val="24"/>
          <w:szCs w:val="24"/>
        </w:rPr>
        <w:t xml:space="preserve">В случае </w:t>
      </w:r>
      <w:r w:rsidR="005D2DE3" w:rsidRPr="001D0095">
        <w:rPr>
          <w:sz w:val="24"/>
          <w:szCs w:val="24"/>
        </w:rPr>
        <w:t xml:space="preserve">возникновения </w:t>
      </w:r>
      <w:r w:rsidR="00DE591D" w:rsidRPr="001D0095">
        <w:rPr>
          <w:sz w:val="24"/>
          <w:szCs w:val="24"/>
        </w:rPr>
        <w:t xml:space="preserve">противоречий между </w:t>
      </w:r>
      <w:r w:rsidR="008835AF" w:rsidRPr="001D0095">
        <w:rPr>
          <w:sz w:val="24"/>
          <w:szCs w:val="24"/>
        </w:rPr>
        <w:t xml:space="preserve">согласованными </w:t>
      </w:r>
      <w:r w:rsidR="00DE591D" w:rsidRPr="001D0095">
        <w:rPr>
          <w:sz w:val="24"/>
          <w:szCs w:val="24"/>
        </w:rPr>
        <w:t xml:space="preserve">Заказчиком </w:t>
      </w:r>
      <w:r w:rsidR="008835AF" w:rsidRPr="001D0095">
        <w:rPr>
          <w:sz w:val="24"/>
          <w:szCs w:val="24"/>
        </w:rPr>
        <w:t xml:space="preserve">вышеуказанными документами </w:t>
      </w:r>
      <w:r w:rsidR="00DE591D" w:rsidRPr="001D0095">
        <w:rPr>
          <w:sz w:val="24"/>
          <w:szCs w:val="24"/>
        </w:rPr>
        <w:t xml:space="preserve">График производства работ имеет преимущественную силу. Подрядчик не вправе ссылаться на </w:t>
      </w:r>
      <w:r w:rsidR="008835AF" w:rsidRPr="001D0095">
        <w:rPr>
          <w:sz w:val="24"/>
          <w:szCs w:val="24"/>
        </w:rPr>
        <w:t xml:space="preserve">вышеуказанные документы, согласованные </w:t>
      </w:r>
      <w:r w:rsidR="00DE591D" w:rsidRPr="001D0095">
        <w:rPr>
          <w:sz w:val="24"/>
          <w:szCs w:val="24"/>
        </w:rPr>
        <w:t>Заказчиком</w:t>
      </w:r>
      <w:r w:rsidR="008835AF" w:rsidRPr="001D0095">
        <w:rPr>
          <w:sz w:val="24"/>
          <w:szCs w:val="24"/>
        </w:rPr>
        <w:t>,</w:t>
      </w:r>
      <w:r w:rsidR="00DE591D" w:rsidRPr="001D0095">
        <w:rPr>
          <w:sz w:val="24"/>
          <w:szCs w:val="24"/>
        </w:rPr>
        <w:t xml:space="preserve"> как на обоснование продления сроков выполнения Работ, предусмотренных в Графике производства работ.</w:t>
      </w:r>
    </w:p>
    <w:p w14:paraId="39A8B587" w14:textId="4CA0A1C4" w:rsidR="00F04626" w:rsidRPr="001D0095" w:rsidRDefault="00205F2A" w:rsidP="00D94E43">
      <w:pPr>
        <w:ind w:right="6" w:firstLine="709"/>
        <w:jc w:val="both"/>
        <w:rPr>
          <w:sz w:val="24"/>
          <w:szCs w:val="24"/>
        </w:rPr>
      </w:pPr>
      <w:r>
        <w:rPr>
          <w:sz w:val="24"/>
          <w:szCs w:val="24"/>
        </w:rPr>
        <w:t>2.1.2</w:t>
      </w:r>
      <w:r w:rsidR="00C64D54">
        <w:rPr>
          <w:sz w:val="24"/>
          <w:szCs w:val="24"/>
        </w:rPr>
        <w:t>0</w:t>
      </w:r>
      <w:r>
        <w:rPr>
          <w:sz w:val="24"/>
          <w:szCs w:val="24"/>
        </w:rPr>
        <w:t xml:space="preserve">.5. </w:t>
      </w:r>
      <w:r w:rsidR="004D18B5" w:rsidRPr="001D0095">
        <w:rPr>
          <w:sz w:val="24"/>
          <w:szCs w:val="24"/>
        </w:rPr>
        <w:t>При</w:t>
      </w:r>
      <w:r w:rsidR="00F04626" w:rsidRPr="001D0095">
        <w:rPr>
          <w:sz w:val="24"/>
          <w:szCs w:val="24"/>
        </w:rPr>
        <w:t xml:space="preserve"> не предоставлени</w:t>
      </w:r>
      <w:r w:rsidR="004D18B5" w:rsidRPr="001D0095">
        <w:rPr>
          <w:sz w:val="24"/>
          <w:szCs w:val="24"/>
        </w:rPr>
        <w:t>и</w:t>
      </w:r>
      <w:r w:rsidR="00F04626" w:rsidRPr="001D0095">
        <w:rPr>
          <w:sz w:val="24"/>
          <w:szCs w:val="24"/>
        </w:rPr>
        <w:t xml:space="preserve"> Подрядчиком отчетности</w:t>
      </w:r>
      <w:r w:rsidR="006F0315">
        <w:rPr>
          <w:sz w:val="24"/>
          <w:szCs w:val="24"/>
        </w:rPr>
        <w:t>, указанной в Приложении №5 «Требования к планированию, контролю и отчетности</w:t>
      </w:r>
      <w:r w:rsidR="00696655">
        <w:rPr>
          <w:sz w:val="24"/>
          <w:szCs w:val="24"/>
        </w:rPr>
        <w:t>»</w:t>
      </w:r>
      <w:r w:rsidR="006F0315">
        <w:rPr>
          <w:sz w:val="24"/>
          <w:szCs w:val="24"/>
        </w:rPr>
        <w:t xml:space="preserve"> и в п. 2.1.2</w:t>
      </w:r>
      <w:r w:rsidR="00696655">
        <w:rPr>
          <w:sz w:val="24"/>
          <w:szCs w:val="24"/>
        </w:rPr>
        <w:t>0</w:t>
      </w:r>
      <w:r w:rsidR="006F0315">
        <w:rPr>
          <w:sz w:val="24"/>
          <w:szCs w:val="24"/>
        </w:rPr>
        <w:t>.3 Договора</w:t>
      </w:r>
      <w:r w:rsidR="00696655">
        <w:rPr>
          <w:sz w:val="24"/>
          <w:szCs w:val="24"/>
        </w:rPr>
        <w:t>,</w:t>
      </w:r>
      <w:r w:rsidR="00F04626" w:rsidRPr="001D0095">
        <w:rPr>
          <w:sz w:val="24"/>
          <w:szCs w:val="24"/>
        </w:rPr>
        <w:t xml:space="preserve"> в установленные Договором сроки Заказчик оставляет за собой право приостановить оплату Работ </w:t>
      </w:r>
      <w:r w:rsidR="00BC2CAC" w:rsidRPr="001D0095">
        <w:rPr>
          <w:sz w:val="24"/>
          <w:szCs w:val="24"/>
        </w:rPr>
        <w:t xml:space="preserve">полностью </w:t>
      </w:r>
      <w:r w:rsidR="00F04626" w:rsidRPr="001D0095">
        <w:rPr>
          <w:sz w:val="24"/>
          <w:szCs w:val="24"/>
        </w:rPr>
        <w:t>или в любой его части</w:t>
      </w:r>
      <w:r w:rsidR="00894830" w:rsidRPr="001D0095">
        <w:rPr>
          <w:sz w:val="24"/>
          <w:szCs w:val="24"/>
        </w:rPr>
        <w:t xml:space="preserve"> до даты предоставления соответствующих документов</w:t>
      </w:r>
      <w:r w:rsidR="00F04626" w:rsidRPr="001D0095">
        <w:rPr>
          <w:sz w:val="24"/>
          <w:szCs w:val="24"/>
        </w:rPr>
        <w:t>.</w:t>
      </w:r>
    </w:p>
    <w:p w14:paraId="19DE686E" w14:textId="180F4D9B" w:rsidR="00DE591D" w:rsidRPr="001D0095" w:rsidRDefault="00DE591D"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В случае фактического отклонения сроков выполнения Работ в рамках настоящего Договора от сроков, указанных в Графике производства Работ и</w:t>
      </w:r>
      <w:r w:rsidR="00EC531E" w:rsidRPr="001D0095">
        <w:rPr>
          <w:rFonts w:ascii="Times New Roman" w:hAnsi="Times New Roman"/>
          <w:sz w:val="24"/>
          <w:szCs w:val="24"/>
        </w:rPr>
        <w:t>ли</w:t>
      </w:r>
      <w:r w:rsidRPr="001D0095">
        <w:rPr>
          <w:rFonts w:ascii="Times New Roman" w:hAnsi="Times New Roman"/>
          <w:sz w:val="24"/>
          <w:szCs w:val="24"/>
        </w:rPr>
        <w:t xml:space="preserve"> в Детальном календарно-сетевом графике производства работ, </w:t>
      </w:r>
      <w:r w:rsidR="008835AF" w:rsidRPr="001D0095">
        <w:rPr>
          <w:rFonts w:ascii="Times New Roman" w:hAnsi="Times New Roman"/>
          <w:sz w:val="24"/>
          <w:szCs w:val="24"/>
        </w:rPr>
        <w:t xml:space="preserve">незамедлительно </w:t>
      </w:r>
      <w:r w:rsidRPr="001D0095">
        <w:rPr>
          <w:rFonts w:ascii="Times New Roman" w:hAnsi="Times New Roman"/>
          <w:sz w:val="24"/>
          <w:szCs w:val="24"/>
        </w:rPr>
        <w:t xml:space="preserve">предоставить на согласование Заказчику </w:t>
      </w:r>
      <w:r w:rsidR="008506B3" w:rsidRPr="001D0095">
        <w:rPr>
          <w:rFonts w:ascii="Times New Roman" w:hAnsi="Times New Roman"/>
          <w:sz w:val="24"/>
          <w:szCs w:val="24"/>
        </w:rPr>
        <w:t>в течение 5 (пяти) рабочих дней посл</w:t>
      </w:r>
      <w:r w:rsidR="00950053" w:rsidRPr="001D0095">
        <w:rPr>
          <w:rFonts w:ascii="Times New Roman" w:hAnsi="Times New Roman"/>
          <w:sz w:val="24"/>
          <w:szCs w:val="24"/>
        </w:rPr>
        <w:t xml:space="preserve">е получения такого уведомления </w:t>
      </w:r>
      <w:r w:rsidRPr="001D0095">
        <w:rPr>
          <w:rFonts w:ascii="Times New Roman" w:hAnsi="Times New Roman"/>
          <w:sz w:val="24"/>
          <w:szCs w:val="24"/>
        </w:rPr>
        <w:t xml:space="preserve">план мероприятий по ликвидации отставаний и обеспечению выполнения Работ в сроки, </w:t>
      </w:r>
      <w:r w:rsidR="008835AF" w:rsidRPr="001D0095">
        <w:rPr>
          <w:rFonts w:ascii="Times New Roman" w:hAnsi="Times New Roman"/>
          <w:sz w:val="24"/>
          <w:szCs w:val="24"/>
        </w:rPr>
        <w:t xml:space="preserve">указанные </w:t>
      </w:r>
      <w:r w:rsidRPr="001D0095">
        <w:rPr>
          <w:rFonts w:ascii="Times New Roman" w:hAnsi="Times New Roman"/>
          <w:sz w:val="24"/>
          <w:szCs w:val="24"/>
        </w:rPr>
        <w:t xml:space="preserve">в Графике производства работ, откорректировать план согласно замечаниям Заказчика (при наличии) и представить его на повторное рассмотрение. Привлечение дополнительного персонала, реализация иных мероприятий согласно </w:t>
      </w:r>
      <w:r w:rsidR="008835AF" w:rsidRPr="001D0095">
        <w:rPr>
          <w:rFonts w:ascii="Times New Roman" w:hAnsi="Times New Roman"/>
          <w:sz w:val="24"/>
          <w:szCs w:val="24"/>
        </w:rPr>
        <w:t xml:space="preserve">согласованному </w:t>
      </w:r>
      <w:r w:rsidRPr="001D0095">
        <w:rPr>
          <w:rFonts w:ascii="Times New Roman" w:hAnsi="Times New Roman"/>
          <w:sz w:val="24"/>
          <w:szCs w:val="24"/>
        </w:rPr>
        <w:t xml:space="preserve">Заказчиком плану мероприятий по ликвидации отставаний и обеспечению выполнения Работ в сроки, </w:t>
      </w:r>
      <w:r w:rsidR="008835AF" w:rsidRPr="001D0095">
        <w:rPr>
          <w:rFonts w:ascii="Times New Roman" w:hAnsi="Times New Roman"/>
          <w:sz w:val="24"/>
          <w:szCs w:val="24"/>
        </w:rPr>
        <w:t xml:space="preserve">указанные </w:t>
      </w:r>
      <w:r w:rsidRPr="001D0095">
        <w:rPr>
          <w:rFonts w:ascii="Times New Roman" w:hAnsi="Times New Roman"/>
          <w:sz w:val="24"/>
          <w:szCs w:val="24"/>
        </w:rPr>
        <w:t>в Графике производства работ, осуществляется Подрядчиком за свой счет</w:t>
      </w:r>
      <w:r w:rsidR="008835AF" w:rsidRPr="001D0095">
        <w:rPr>
          <w:rFonts w:ascii="Times New Roman" w:hAnsi="Times New Roman"/>
          <w:sz w:val="24"/>
          <w:szCs w:val="24"/>
        </w:rPr>
        <w:t xml:space="preserve"> и</w:t>
      </w:r>
      <w:r w:rsidRPr="001D0095">
        <w:rPr>
          <w:rFonts w:ascii="Times New Roman" w:hAnsi="Times New Roman"/>
          <w:sz w:val="24"/>
          <w:szCs w:val="24"/>
        </w:rPr>
        <w:t xml:space="preserve"> Подрядчик не вправе требовать увеличения </w:t>
      </w:r>
      <w:r w:rsidR="00EB7C2F" w:rsidRPr="001D0095">
        <w:rPr>
          <w:rFonts w:ascii="Times New Roman" w:hAnsi="Times New Roman"/>
          <w:sz w:val="24"/>
          <w:szCs w:val="24"/>
        </w:rPr>
        <w:t>Цены</w:t>
      </w:r>
      <w:r w:rsidRPr="001D0095">
        <w:rPr>
          <w:rFonts w:ascii="Times New Roman" w:hAnsi="Times New Roman"/>
          <w:sz w:val="24"/>
          <w:szCs w:val="24"/>
        </w:rPr>
        <w:t xml:space="preserve"> </w:t>
      </w:r>
      <w:r w:rsidR="00EB7C2F" w:rsidRPr="001D0095">
        <w:rPr>
          <w:rFonts w:ascii="Times New Roman" w:hAnsi="Times New Roman"/>
          <w:sz w:val="24"/>
          <w:szCs w:val="24"/>
        </w:rPr>
        <w:t>Р</w:t>
      </w:r>
      <w:r w:rsidRPr="001D0095">
        <w:rPr>
          <w:rFonts w:ascii="Times New Roman" w:hAnsi="Times New Roman"/>
          <w:sz w:val="24"/>
          <w:szCs w:val="24"/>
        </w:rPr>
        <w:t xml:space="preserve">абот в связи с такими </w:t>
      </w:r>
      <w:r w:rsidR="00950053" w:rsidRPr="001D0095">
        <w:rPr>
          <w:rFonts w:ascii="Times New Roman" w:hAnsi="Times New Roman"/>
          <w:sz w:val="24"/>
          <w:szCs w:val="24"/>
        </w:rPr>
        <w:t>мероприятиями.</w:t>
      </w:r>
    </w:p>
    <w:p w14:paraId="78A1A175" w14:textId="1CDDAD11" w:rsidR="009658AB" w:rsidRPr="001D0095" w:rsidRDefault="009658AB"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С момента начала выполнения Работ и до их завершения вести </w:t>
      </w:r>
      <w:r w:rsidR="0021780B" w:rsidRPr="001D0095">
        <w:rPr>
          <w:rFonts w:ascii="Times New Roman" w:hAnsi="Times New Roman"/>
          <w:sz w:val="24"/>
          <w:szCs w:val="24"/>
        </w:rPr>
        <w:t xml:space="preserve">надлежаще </w:t>
      </w:r>
      <w:r w:rsidRPr="001D0095">
        <w:rPr>
          <w:rFonts w:ascii="Times New Roman" w:hAnsi="Times New Roman"/>
          <w:sz w:val="24"/>
          <w:szCs w:val="24"/>
        </w:rPr>
        <w:t xml:space="preserve">оформленные и заверенные в установленном порядке журналы производства работ, входного, операционного и лабораторного контроля в соответствии с </w:t>
      </w:r>
      <w:r w:rsidR="00D23484">
        <w:rPr>
          <w:rFonts w:ascii="Times New Roman" w:hAnsi="Times New Roman"/>
          <w:sz w:val="24"/>
          <w:szCs w:val="24"/>
        </w:rPr>
        <w:t xml:space="preserve">Обязательными техническими </w:t>
      </w:r>
      <w:r w:rsidR="002978C0">
        <w:rPr>
          <w:rFonts w:ascii="Times New Roman" w:hAnsi="Times New Roman"/>
          <w:sz w:val="24"/>
          <w:szCs w:val="24"/>
        </w:rPr>
        <w:t xml:space="preserve">правилами </w:t>
      </w:r>
      <w:r w:rsidR="002978C0" w:rsidRPr="001D0095">
        <w:rPr>
          <w:rFonts w:ascii="Times New Roman" w:hAnsi="Times New Roman"/>
          <w:sz w:val="24"/>
          <w:szCs w:val="24"/>
        </w:rPr>
        <w:t>незамедлительно</w:t>
      </w:r>
      <w:r w:rsidR="002A7B1B" w:rsidRPr="001D0095">
        <w:rPr>
          <w:rFonts w:ascii="Times New Roman" w:hAnsi="Times New Roman"/>
          <w:sz w:val="24"/>
          <w:szCs w:val="24"/>
        </w:rPr>
        <w:t xml:space="preserve"> </w:t>
      </w:r>
      <w:r w:rsidRPr="001D0095">
        <w:rPr>
          <w:rFonts w:ascii="Times New Roman" w:hAnsi="Times New Roman"/>
          <w:sz w:val="24"/>
          <w:szCs w:val="24"/>
        </w:rPr>
        <w:t xml:space="preserve">исполнять </w:t>
      </w:r>
      <w:r w:rsidR="002A7B1B" w:rsidRPr="001D0095">
        <w:rPr>
          <w:rFonts w:ascii="Times New Roman" w:hAnsi="Times New Roman"/>
          <w:sz w:val="24"/>
          <w:szCs w:val="24"/>
        </w:rPr>
        <w:t>требования/поручения</w:t>
      </w:r>
      <w:r w:rsidRPr="001D0095">
        <w:rPr>
          <w:rFonts w:ascii="Times New Roman" w:hAnsi="Times New Roman"/>
          <w:sz w:val="24"/>
          <w:szCs w:val="24"/>
        </w:rPr>
        <w:t xml:space="preserve">, </w:t>
      </w:r>
      <w:r w:rsidR="00D51F3C" w:rsidRPr="001D0095">
        <w:rPr>
          <w:rFonts w:ascii="Times New Roman" w:hAnsi="Times New Roman"/>
          <w:sz w:val="24"/>
          <w:szCs w:val="24"/>
        </w:rPr>
        <w:t>указанные в</w:t>
      </w:r>
      <w:r w:rsidRPr="001D0095">
        <w:rPr>
          <w:rFonts w:ascii="Times New Roman" w:hAnsi="Times New Roman"/>
          <w:sz w:val="24"/>
          <w:szCs w:val="24"/>
        </w:rPr>
        <w:t xml:space="preserve"> </w:t>
      </w:r>
      <w:r w:rsidR="008B6197" w:rsidRPr="001D0095">
        <w:rPr>
          <w:rFonts w:ascii="Times New Roman" w:hAnsi="Times New Roman"/>
          <w:sz w:val="24"/>
          <w:szCs w:val="24"/>
        </w:rPr>
        <w:t>н</w:t>
      </w:r>
      <w:r w:rsidR="008B6197">
        <w:rPr>
          <w:rFonts w:ascii="Times New Roman" w:hAnsi="Times New Roman"/>
          <w:sz w:val="24"/>
          <w:szCs w:val="24"/>
        </w:rPr>
        <w:t xml:space="preserve">их </w:t>
      </w:r>
      <w:r w:rsidRPr="001D0095">
        <w:rPr>
          <w:rFonts w:ascii="Times New Roman" w:hAnsi="Times New Roman"/>
          <w:sz w:val="24"/>
          <w:szCs w:val="24"/>
        </w:rPr>
        <w:t>Заказчиком, Надзорными органами и</w:t>
      </w:r>
      <w:r w:rsidR="002A7B1B" w:rsidRPr="001D0095">
        <w:rPr>
          <w:rFonts w:ascii="Times New Roman" w:hAnsi="Times New Roman"/>
          <w:sz w:val="24"/>
          <w:szCs w:val="24"/>
        </w:rPr>
        <w:t>ли</w:t>
      </w:r>
      <w:r w:rsidRPr="001D0095">
        <w:rPr>
          <w:rFonts w:ascii="Times New Roman" w:hAnsi="Times New Roman"/>
          <w:sz w:val="24"/>
          <w:szCs w:val="24"/>
        </w:rPr>
        <w:t xml:space="preserve"> Генпроектировщиком.</w:t>
      </w:r>
    </w:p>
    <w:p w14:paraId="6BBC0AA6" w14:textId="7D56E4DD" w:rsidR="009658AB" w:rsidRPr="001D0095" w:rsidRDefault="009658AB"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В срок не менее чем за </w:t>
      </w:r>
      <w:r w:rsidR="00D03683" w:rsidRPr="001D0095">
        <w:rPr>
          <w:rFonts w:ascii="Times New Roman" w:hAnsi="Times New Roman"/>
          <w:sz w:val="24"/>
          <w:szCs w:val="24"/>
        </w:rPr>
        <w:t xml:space="preserve">5 </w:t>
      </w:r>
      <w:r w:rsidRPr="001D0095">
        <w:rPr>
          <w:rFonts w:ascii="Times New Roman" w:hAnsi="Times New Roman"/>
          <w:sz w:val="24"/>
          <w:szCs w:val="24"/>
        </w:rPr>
        <w:t>(</w:t>
      </w:r>
      <w:r w:rsidR="00D03683" w:rsidRPr="001D0095">
        <w:rPr>
          <w:rFonts w:ascii="Times New Roman" w:hAnsi="Times New Roman"/>
          <w:sz w:val="24"/>
          <w:szCs w:val="24"/>
        </w:rPr>
        <w:t>пять</w:t>
      </w:r>
      <w:r w:rsidRPr="001D0095">
        <w:rPr>
          <w:rFonts w:ascii="Times New Roman" w:hAnsi="Times New Roman"/>
          <w:sz w:val="24"/>
          <w:szCs w:val="24"/>
        </w:rPr>
        <w:t xml:space="preserve">) </w:t>
      </w:r>
      <w:r w:rsidR="00F905EA" w:rsidRPr="001D0095">
        <w:rPr>
          <w:rFonts w:ascii="Times New Roman" w:hAnsi="Times New Roman"/>
          <w:sz w:val="24"/>
          <w:szCs w:val="24"/>
        </w:rPr>
        <w:t xml:space="preserve">рабочих </w:t>
      </w:r>
      <w:r w:rsidRPr="001D0095">
        <w:rPr>
          <w:rFonts w:ascii="Times New Roman" w:hAnsi="Times New Roman"/>
          <w:sz w:val="24"/>
          <w:szCs w:val="24"/>
        </w:rPr>
        <w:t>дней до начала выполнения Работ в соответствии с Графиком производства Работ предоставить Заказчику заполненные Подрядчиком в полном объеме общие и (или) специальные журналы учета выполненных Работ при строительстве с заполненными титульными листами, необходимые для осуществления государственного строительного надзора (форма – П</w:t>
      </w:r>
      <w:r w:rsidR="00804D2F" w:rsidRPr="001D0095">
        <w:rPr>
          <w:rFonts w:ascii="Times New Roman" w:hAnsi="Times New Roman"/>
          <w:sz w:val="24"/>
          <w:szCs w:val="24"/>
        </w:rPr>
        <w:t>риложения №</w:t>
      </w:r>
      <w:r w:rsidRPr="001D0095">
        <w:rPr>
          <w:rFonts w:ascii="Times New Roman" w:hAnsi="Times New Roman"/>
          <w:sz w:val="24"/>
          <w:szCs w:val="24"/>
        </w:rPr>
        <w:t>1 к РД-11-05-2007 «Порядок ведения общего и (или) специального журнала учета выполненных работ при строительстве, реконструкции, капитальном ремонте объектов капитального строительства», утвержденный Приказом Федеральной службы по экологическому, технологическому и атомном</w:t>
      </w:r>
      <w:r w:rsidR="00702BFC" w:rsidRPr="001D0095">
        <w:rPr>
          <w:rFonts w:ascii="Times New Roman" w:hAnsi="Times New Roman"/>
          <w:sz w:val="24"/>
          <w:szCs w:val="24"/>
        </w:rPr>
        <w:t xml:space="preserve">у надзору от 12.01.07 №7) и за </w:t>
      </w:r>
      <w:r w:rsidRPr="001D0095">
        <w:rPr>
          <w:rFonts w:ascii="Times New Roman" w:hAnsi="Times New Roman"/>
          <w:sz w:val="24"/>
          <w:szCs w:val="24"/>
        </w:rPr>
        <w:t xml:space="preserve">20 (двадцать) </w:t>
      </w:r>
      <w:r w:rsidR="00584756" w:rsidRPr="001D0095">
        <w:rPr>
          <w:rFonts w:ascii="Times New Roman" w:hAnsi="Times New Roman"/>
          <w:sz w:val="24"/>
          <w:szCs w:val="24"/>
        </w:rPr>
        <w:t xml:space="preserve">рабочих </w:t>
      </w:r>
      <w:r w:rsidRPr="001D0095">
        <w:rPr>
          <w:rFonts w:ascii="Times New Roman" w:hAnsi="Times New Roman"/>
          <w:sz w:val="24"/>
          <w:szCs w:val="24"/>
        </w:rPr>
        <w:t xml:space="preserve">дней до окончания соответствующего общего и (или) специального журнала учета выполненных работ предоставлять </w:t>
      </w:r>
      <w:r w:rsidR="00142A40" w:rsidRPr="001D0095">
        <w:rPr>
          <w:rFonts w:ascii="Times New Roman" w:hAnsi="Times New Roman"/>
          <w:sz w:val="24"/>
          <w:szCs w:val="24"/>
        </w:rPr>
        <w:t xml:space="preserve">Заказчику </w:t>
      </w:r>
      <w:r w:rsidRPr="001D0095">
        <w:rPr>
          <w:rFonts w:ascii="Times New Roman" w:hAnsi="Times New Roman"/>
          <w:sz w:val="24"/>
          <w:szCs w:val="24"/>
        </w:rPr>
        <w:t>новый журнал для их регистрации в о</w:t>
      </w:r>
      <w:r w:rsidR="00950053" w:rsidRPr="001D0095">
        <w:rPr>
          <w:rFonts w:ascii="Times New Roman" w:hAnsi="Times New Roman"/>
          <w:sz w:val="24"/>
          <w:szCs w:val="24"/>
        </w:rPr>
        <w:t>ргане государственного надзора.</w:t>
      </w:r>
    </w:p>
    <w:p w14:paraId="27F179F8" w14:textId="77777777" w:rsidR="00C94CA7" w:rsidRPr="001D0095" w:rsidRDefault="00C94CA7" w:rsidP="00D94E43">
      <w:pPr>
        <w:tabs>
          <w:tab w:val="left" w:pos="1134"/>
        </w:tabs>
        <w:autoSpaceDE/>
        <w:autoSpaceDN/>
        <w:adjustRightInd/>
        <w:spacing w:before="120" w:after="120"/>
        <w:ind w:left="720"/>
        <w:jc w:val="both"/>
        <w:rPr>
          <w:b/>
          <w:i/>
          <w:sz w:val="24"/>
          <w:szCs w:val="24"/>
        </w:rPr>
      </w:pPr>
      <w:r w:rsidRPr="001D0095">
        <w:rPr>
          <w:b/>
          <w:i/>
          <w:sz w:val="24"/>
          <w:szCs w:val="24"/>
        </w:rPr>
        <w:lastRenderedPageBreak/>
        <w:t>Строительная площадка</w:t>
      </w:r>
    </w:p>
    <w:p w14:paraId="75E0D5B7" w14:textId="09ADF848" w:rsidR="005E145E" w:rsidRPr="001D0095" w:rsidRDefault="00952E1B"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Прин</w:t>
      </w:r>
      <w:r>
        <w:rPr>
          <w:rFonts w:ascii="Times New Roman" w:hAnsi="Times New Roman"/>
          <w:sz w:val="24"/>
          <w:szCs w:val="24"/>
        </w:rPr>
        <w:t>я</w:t>
      </w:r>
      <w:r w:rsidRPr="001D0095">
        <w:rPr>
          <w:rFonts w:ascii="Times New Roman" w:hAnsi="Times New Roman"/>
          <w:sz w:val="24"/>
          <w:szCs w:val="24"/>
        </w:rPr>
        <w:t xml:space="preserve">ть </w:t>
      </w:r>
      <w:r w:rsidR="00C94CA7" w:rsidRPr="001D0095">
        <w:rPr>
          <w:rFonts w:ascii="Times New Roman" w:hAnsi="Times New Roman"/>
          <w:sz w:val="24"/>
          <w:szCs w:val="24"/>
        </w:rPr>
        <w:t xml:space="preserve">от Заказчика Строительную площадку по акту </w:t>
      </w:r>
      <w:r w:rsidR="005D2DE3" w:rsidRPr="001D0095">
        <w:rPr>
          <w:rFonts w:ascii="Times New Roman" w:hAnsi="Times New Roman"/>
          <w:sz w:val="24"/>
          <w:szCs w:val="24"/>
        </w:rPr>
        <w:t xml:space="preserve">приема-передачи </w:t>
      </w:r>
      <w:r w:rsidR="005E145E" w:rsidRPr="001D0095">
        <w:rPr>
          <w:rFonts w:ascii="Times New Roman" w:hAnsi="Times New Roman"/>
          <w:sz w:val="24"/>
          <w:szCs w:val="24"/>
        </w:rPr>
        <w:t>по форме</w:t>
      </w:r>
      <w:r w:rsidR="005D2DE3" w:rsidRPr="001D0095">
        <w:rPr>
          <w:rFonts w:ascii="Times New Roman" w:hAnsi="Times New Roman"/>
          <w:sz w:val="24"/>
          <w:szCs w:val="24"/>
        </w:rPr>
        <w:t>,</w:t>
      </w:r>
      <w:r w:rsidR="005E145E" w:rsidRPr="001D0095">
        <w:rPr>
          <w:rFonts w:ascii="Times New Roman" w:hAnsi="Times New Roman"/>
          <w:sz w:val="24"/>
          <w:szCs w:val="24"/>
        </w:rPr>
        <w:t xml:space="preserve"> </w:t>
      </w:r>
      <w:r w:rsidR="00EC531E" w:rsidRPr="001D0095">
        <w:rPr>
          <w:rFonts w:ascii="Times New Roman" w:hAnsi="Times New Roman"/>
          <w:sz w:val="24"/>
          <w:szCs w:val="24"/>
        </w:rPr>
        <w:t>предусмотренной П</w:t>
      </w:r>
      <w:r w:rsidR="005E145E" w:rsidRPr="001D0095">
        <w:rPr>
          <w:rFonts w:ascii="Times New Roman" w:hAnsi="Times New Roman"/>
          <w:sz w:val="24"/>
          <w:szCs w:val="24"/>
        </w:rPr>
        <w:t>риложени</w:t>
      </w:r>
      <w:r w:rsidR="005D2DE3" w:rsidRPr="001D0095">
        <w:rPr>
          <w:rFonts w:ascii="Times New Roman" w:hAnsi="Times New Roman"/>
          <w:sz w:val="24"/>
          <w:szCs w:val="24"/>
        </w:rPr>
        <w:t>ем</w:t>
      </w:r>
      <w:r w:rsidR="005E145E" w:rsidRPr="001D0095">
        <w:rPr>
          <w:rFonts w:ascii="Times New Roman" w:hAnsi="Times New Roman"/>
          <w:sz w:val="24"/>
          <w:szCs w:val="24"/>
        </w:rPr>
        <w:t xml:space="preserve"> №</w:t>
      </w:r>
      <w:r w:rsidR="00C929BD" w:rsidRPr="001D0095">
        <w:rPr>
          <w:rFonts w:ascii="Times New Roman" w:hAnsi="Times New Roman"/>
          <w:sz w:val="24"/>
          <w:szCs w:val="24"/>
        </w:rPr>
        <w:t>8</w:t>
      </w:r>
      <w:r w:rsidR="005E145E" w:rsidRPr="001D0095">
        <w:rPr>
          <w:rFonts w:ascii="Times New Roman" w:hAnsi="Times New Roman"/>
          <w:sz w:val="24"/>
          <w:szCs w:val="24"/>
        </w:rPr>
        <w:t xml:space="preserve"> к Договору</w:t>
      </w:r>
      <w:r w:rsidR="00C94CA7" w:rsidRPr="001D0095">
        <w:rPr>
          <w:rFonts w:ascii="Times New Roman" w:hAnsi="Times New Roman"/>
          <w:sz w:val="24"/>
          <w:szCs w:val="24"/>
        </w:rPr>
        <w:t xml:space="preserve">, </w:t>
      </w:r>
      <w:r w:rsidR="00EC531E" w:rsidRPr="001D0095">
        <w:rPr>
          <w:rFonts w:ascii="Times New Roman" w:hAnsi="Times New Roman"/>
          <w:sz w:val="24"/>
          <w:szCs w:val="24"/>
        </w:rPr>
        <w:t>для производства Работ</w:t>
      </w:r>
      <w:r w:rsidR="00BC2CAC" w:rsidRPr="001D0095">
        <w:rPr>
          <w:rFonts w:ascii="Times New Roman" w:hAnsi="Times New Roman"/>
          <w:sz w:val="24"/>
          <w:szCs w:val="24"/>
        </w:rPr>
        <w:t>,</w:t>
      </w:r>
      <w:r w:rsidR="00EC531E" w:rsidRPr="001D0095">
        <w:rPr>
          <w:rFonts w:ascii="Times New Roman" w:hAnsi="Times New Roman"/>
          <w:sz w:val="24"/>
          <w:szCs w:val="24"/>
        </w:rPr>
        <w:t xml:space="preserve"> </w:t>
      </w:r>
      <w:r w:rsidR="00C94CA7" w:rsidRPr="001D0095">
        <w:rPr>
          <w:rFonts w:ascii="Times New Roman" w:hAnsi="Times New Roman"/>
          <w:sz w:val="24"/>
          <w:szCs w:val="24"/>
        </w:rPr>
        <w:t xml:space="preserve">в течение всего срока выполнения Работ использовать Строительную площадку исключительно в целях исполнения обязательств Подрядчика по настоящему Договору и не использовать </w:t>
      </w:r>
      <w:r w:rsidR="00950053" w:rsidRPr="001D0095">
        <w:rPr>
          <w:rFonts w:ascii="Times New Roman" w:hAnsi="Times New Roman"/>
          <w:sz w:val="24"/>
          <w:szCs w:val="24"/>
        </w:rPr>
        <w:t>ее для каких-либо других целей.</w:t>
      </w:r>
      <w:r w:rsidR="00D66479" w:rsidRPr="001D0095">
        <w:rPr>
          <w:rFonts w:ascii="Times New Roman" w:hAnsi="Times New Roman"/>
          <w:sz w:val="24"/>
          <w:szCs w:val="24"/>
        </w:rPr>
        <w:t xml:space="preserve"> Одновременно со Строительной площадкой принять от Заказчика подъездные пути к Строительной площадке по отдельному акту-приема передачи.</w:t>
      </w:r>
    </w:p>
    <w:p w14:paraId="3A01170D" w14:textId="6BBEA16D" w:rsidR="000548DF" w:rsidRPr="001D0095" w:rsidRDefault="00C94CA7"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Обеспечить выполнение Работ в пределах Строительной площадки в условиях существующей инфраструктуры, не создавая препятствий режиму нормального функционирования Заказчика и работам третьих лиц, привлеченных Заказчиком.</w:t>
      </w:r>
      <w:r w:rsidR="00A72DBF" w:rsidRPr="001D0095">
        <w:rPr>
          <w:rFonts w:ascii="Times New Roman" w:hAnsi="Times New Roman"/>
          <w:sz w:val="24"/>
          <w:szCs w:val="24"/>
        </w:rPr>
        <w:t xml:space="preserve"> Обеспечить перемещение транспортных средств, любых лиц, пребывающих на территорию Строительной площадки, исключительно через подъездные пути к Строительной площадке.</w:t>
      </w:r>
    </w:p>
    <w:p w14:paraId="6B4B0AEA" w14:textId="3E4AED38" w:rsidR="00C94CA7" w:rsidRPr="001D0095" w:rsidRDefault="00C94CA7"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Осуществить </w:t>
      </w:r>
      <w:r w:rsidR="00BD7B72" w:rsidRPr="001D0095">
        <w:rPr>
          <w:rFonts w:ascii="Times New Roman" w:hAnsi="Times New Roman"/>
          <w:sz w:val="24"/>
          <w:szCs w:val="24"/>
        </w:rPr>
        <w:t xml:space="preserve">за свой счет </w:t>
      </w:r>
      <w:r w:rsidRPr="001D0095">
        <w:rPr>
          <w:rFonts w:ascii="Times New Roman" w:hAnsi="Times New Roman"/>
          <w:sz w:val="24"/>
          <w:szCs w:val="24"/>
        </w:rPr>
        <w:t>контроль допуска каждого лица, пребывающего на территорию Строительной площадки, на предмет соблюдения им требований в области охраны труда и промышленной безопасности</w:t>
      </w:r>
      <w:r w:rsidR="00593D6A" w:rsidRPr="001D0095">
        <w:rPr>
          <w:rFonts w:ascii="Times New Roman" w:hAnsi="Times New Roman"/>
          <w:sz w:val="24"/>
          <w:szCs w:val="24"/>
        </w:rPr>
        <w:t>,</w:t>
      </w:r>
      <w:r w:rsidRPr="001D0095">
        <w:rPr>
          <w:rFonts w:ascii="Times New Roman" w:hAnsi="Times New Roman"/>
          <w:sz w:val="24"/>
          <w:szCs w:val="24"/>
        </w:rPr>
        <w:t xml:space="preserve"> и при </w:t>
      </w:r>
      <w:r w:rsidR="00433546" w:rsidRPr="001D0095">
        <w:rPr>
          <w:rFonts w:ascii="Times New Roman" w:hAnsi="Times New Roman"/>
          <w:sz w:val="24"/>
          <w:szCs w:val="24"/>
        </w:rPr>
        <w:t>невыполнении</w:t>
      </w:r>
      <w:r w:rsidRPr="001D0095">
        <w:rPr>
          <w:rFonts w:ascii="Times New Roman" w:hAnsi="Times New Roman"/>
          <w:sz w:val="24"/>
          <w:szCs w:val="24"/>
        </w:rPr>
        <w:t xml:space="preserve"> указанны</w:t>
      </w:r>
      <w:r w:rsidR="00433546" w:rsidRPr="001D0095">
        <w:rPr>
          <w:rFonts w:ascii="Times New Roman" w:hAnsi="Times New Roman"/>
          <w:sz w:val="24"/>
          <w:szCs w:val="24"/>
        </w:rPr>
        <w:t>х</w:t>
      </w:r>
      <w:r w:rsidRPr="001D0095">
        <w:rPr>
          <w:rFonts w:ascii="Times New Roman" w:hAnsi="Times New Roman"/>
          <w:sz w:val="24"/>
          <w:szCs w:val="24"/>
        </w:rPr>
        <w:t xml:space="preserve"> требовани</w:t>
      </w:r>
      <w:r w:rsidR="00433546" w:rsidRPr="001D0095">
        <w:rPr>
          <w:rFonts w:ascii="Times New Roman" w:hAnsi="Times New Roman"/>
          <w:sz w:val="24"/>
          <w:szCs w:val="24"/>
        </w:rPr>
        <w:t>й</w:t>
      </w:r>
      <w:r w:rsidRPr="001D0095">
        <w:rPr>
          <w:rFonts w:ascii="Times New Roman" w:hAnsi="Times New Roman"/>
          <w:sz w:val="24"/>
          <w:szCs w:val="24"/>
        </w:rPr>
        <w:t xml:space="preserve"> </w:t>
      </w:r>
      <w:r w:rsidR="007A56FF" w:rsidRPr="001D0095">
        <w:rPr>
          <w:rFonts w:ascii="Times New Roman" w:hAnsi="Times New Roman"/>
          <w:sz w:val="24"/>
          <w:szCs w:val="24"/>
        </w:rPr>
        <w:t xml:space="preserve">отказывать </w:t>
      </w:r>
      <w:r w:rsidRPr="001D0095">
        <w:rPr>
          <w:rFonts w:ascii="Times New Roman" w:hAnsi="Times New Roman"/>
          <w:sz w:val="24"/>
          <w:szCs w:val="24"/>
        </w:rPr>
        <w:t>в допуске на территорию Строительной площадки.</w:t>
      </w:r>
    </w:p>
    <w:p w14:paraId="38EE90F8" w14:textId="7821341D" w:rsidR="00190FBA" w:rsidRPr="001D0095" w:rsidRDefault="005E145E"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П</w:t>
      </w:r>
      <w:r w:rsidR="00190FBA" w:rsidRPr="001D0095">
        <w:rPr>
          <w:rFonts w:ascii="Times New Roman" w:hAnsi="Times New Roman"/>
          <w:sz w:val="24"/>
          <w:szCs w:val="24"/>
        </w:rPr>
        <w:t>роизводить все работы с соблюдением внутреннего трудового распорядка и пропускного режима Заказчика, согласов</w:t>
      </w:r>
      <w:r w:rsidR="005D2DE3" w:rsidRPr="001D0095">
        <w:rPr>
          <w:rFonts w:ascii="Times New Roman" w:hAnsi="Times New Roman"/>
          <w:sz w:val="24"/>
          <w:szCs w:val="24"/>
        </w:rPr>
        <w:t xml:space="preserve">ывать с Заказчиком режим своей </w:t>
      </w:r>
      <w:r w:rsidR="00EC531E" w:rsidRPr="001D0095">
        <w:rPr>
          <w:rFonts w:ascii="Times New Roman" w:hAnsi="Times New Roman"/>
          <w:sz w:val="24"/>
          <w:szCs w:val="24"/>
        </w:rPr>
        <w:t>р</w:t>
      </w:r>
      <w:r w:rsidR="00190FBA" w:rsidRPr="001D0095">
        <w:rPr>
          <w:rFonts w:ascii="Times New Roman" w:hAnsi="Times New Roman"/>
          <w:sz w:val="24"/>
          <w:szCs w:val="24"/>
        </w:rPr>
        <w:t>аботы.</w:t>
      </w:r>
    </w:p>
    <w:p w14:paraId="333C4B8B" w14:textId="496AB78A" w:rsidR="002C32EE" w:rsidRPr="001D0095" w:rsidRDefault="005E145E" w:rsidP="00D94E43">
      <w:pPr>
        <w:pStyle w:val="aff1"/>
        <w:numPr>
          <w:ilvl w:val="2"/>
          <w:numId w:val="14"/>
        </w:numPr>
        <w:ind w:left="0" w:firstLine="709"/>
        <w:jc w:val="both"/>
        <w:rPr>
          <w:rFonts w:ascii="Times New Roman" w:eastAsia="Times New Roman" w:hAnsi="Times New Roman"/>
          <w:sz w:val="24"/>
          <w:szCs w:val="24"/>
          <w:lang w:eastAsia="ru-RU"/>
        </w:rPr>
      </w:pPr>
      <w:r w:rsidRPr="001D0095">
        <w:rPr>
          <w:rFonts w:ascii="Times New Roman" w:hAnsi="Times New Roman"/>
          <w:sz w:val="24"/>
          <w:szCs w:val="24"/>
        </w:rPr>
        <w:t>П</w:t>
      </w:r>
      <w:r w:rsidR="002C32EE" w:rsidRPr="001D0095">
        <w:rPr>
          <w:rFonts w:ascii="Times New Roman" w:hAnsi="Times New Roman"/>
          <w:sz w:val="24"/>
          <w:szCs w:val="24"/>
        </w:rPr>
        <w:t xml:space="preserve">о согласованному с Заказчиком перечню возвести своими силами и в счет Цены </w:t>
      </w:r>
      <w:r w:rsidR="00BC2CAC" w:rsidRPr="001D0095">
        <w:rPr>
          <w:rFonts w:ascii="Times New Roman" w:hAnsi="Times New Roman"/>
          <w:sz w:val="24"/>
          <w:szCs w:val="24"/>
        </w:rPr>
        <w:t>Работ</w:t>
      </w:r>
      <w:r w:rsidR="002C32EE" w:rsidRPr="001D0095">
        <w:rPr>
          <w:rFonts w:ascii="Times New Roman" w:eastAsia="Times New Roman" w:hAnsi="Times New Roman"/>
          <w:sz w:val="24"/>
          <w:szCs w:val="24"/>
          <w:lang w:eastAsia="ru-RU"/>
        </w:rPr>
        <w:t xml:space="preserve"> охранные (забор) и временные здания, сооружения, необходимые для выполнения Работ по Договору и размещения персонала, и произвести инженерное обеспечение выполнения работ (временными сетями электроснабжения, канализацией, водой, телефоном и т.д.), сооружение всех временных (подъездных к месту производства работ</w:t>
      </w:r>
      <w:r w:rsidR="00983D54" w:rsidRPr="001D0095">
        <w:rPr>
          <w:rFonts w:ascii="Times New Roman" w:eastAsia="Times New Roman" w:hAnsi="Times New Roman"/>
          <w:sz w:val="24"/>
          <w:szCs w:val="24"/>
          <w:lang w:eastAsia="ru-RU"/>
        </w:rPr>
        <w:t xml:space="preserve"> в границах, согласованных Заказчиком</w:t>
      </w:r>
      <w:r w:rsidR="002C32EE" w:rsidRPr="001D0095">
        <w:rPr>
          <w:rFonts w:ascii="Times New Roman" w:eastAsia="Times New Roman" w:hAnsi="Times New Roman"/>
          <w:sz w:val="24"/>
          <w:szCs w:val="24"/>
          <w:lang w:eastAsia="ru-RU"/>
        </w:rPr>
        <w:t xml:space="preserve">) дорог и коммуникаций, требуемых для выполнения Работ, </w:t>
      </w:r>
      <w:r w:rsidR="00952E1B">
        <w:rPr>
          <w:rFonts w:ascii="Times New Roman" w:eastAsia="Times New Roman" w:hAnsi="Times New Roman"/>
          <w:sz w:val="24"/>
          <w:szCs w:val="24"/>
          <w:lang w:eastAsia="ru-RU"/>
        </w:rPr>
        <w:t xml:space="preserve">и обеспечить в счет  Цены Работ </w:t>
      </w:r>
      <w:r w:rsidR="002C32EE" w:rsidRPr="001D0095">
        <w:rPr>
          <w:rFonts w:ascii="Times New Roman" w:eastAsia="Times New Roman" w:hAnsi="Times New Roman"/>
          <w:sz w:val="24"/>
          <w:szCs w:val="24"/>
          <w:lang w:eastAsia="ru-RU"/>
        </w:rPr>
        <w:t xml:space="preserve">их содержание и ремонт в </w:t>
      </w:r>
      <w:r w:rsidR="00693C1E">
        <w:rPr>
          <w:rFonts w:ascii="Times New Roman" w:eastAsia="Times New Roman" w:hAnsi="Times New Roman"/>
          <w:sz w:val="24"/>
          <w:szCs w:val="24"/>
          <w:lang w:eastAsia="ru-RU"/>
        </w:rPr>
        <w:t>период выполнения Работ</w:t>
      </w:r>
      <w:r w:rsidR="002C32EE" w:rsidRPr="001D0095">
        <w:rPr>
          <w:rFonts w:ascii="Times New Roman" w:eastAsia="Times New Roman" w:hAnsi="Times New Roman"/>
          <w:sz w:val="24"/>
          <w:szCs w:val="24"/>
          <w:lang w:eastAsia="ru-RU"/>
        </w:rPr>
        <w:t>.</w:t>
      </w:r>
    </w:p>
    <w:p w14:paraId="2B2AD7FB" w14:textId="540AE85B" w:rsidR="002C32EE" w:rsidRPr="001D0095" w:rsidRDefault="00EC531E"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Обеспечить </w:t>
      </w:r>
      <w:r w:rsidR="002C32EE" w:rsidRPr="001D0095">
        <w:rPr>
          <w:rFonts w:ascii="Times New Roman" w:hAnsi="Times New Roman"/>
          <w:sz w:val="24"/>
          <w:szCs w:val="24"/>
        </w:rPr>
        <w:t>сохранение существующего состояния временных дорог (подъездных путей) к Строительной площадке на время выполнения Работ.</w:t>
      </w:r>
    </w:p>
    <w:p w14:paraId="25AC92C6" w14:textId="74E51AD9" w:rsidR="0012205D" w:rsidRPr="001D0095" w:rsidRDefault="005E145E"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О</w:t>
      </w:r>
      <w:r w:rsidR="0011562D" w:rsidRPr="001D0095">
        <w:rPr>
          <w:rFonts w:ascii="Times New Roman" w:hAnsi="Times New Roman"/>
          <w:sz w:val="24"/>
          <w:szCs w:val="24"/>
        </w:rPr>
        <w:t>существлять в течение срока производства Работ охрану Строительной площадки и находящихся на ней материалов и оборудования, используемых при выполнении Работ; согласовать с Заказчиком выбор Субподрядчика по оказанию охранных услуг.</w:t>
      </w:r>
    </w:p>
    <w:p w14:paraId="1321489A" w14:textId="3C6ED716" w:rsidR="009E0347" w:rsidRPr="001D0095" w:rsidRDefault="009E0347"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В процессе производства Работ в счет Цены Работ содержать в порядке Строительную площадку, включая территорию складирования материалов и оборудования. Производить систематическую (ежедневную) уборку от строительного мусора и снега Строительной площадки, дорог и прилегающей к Строительной площадке территории в пределах, определенных планом организации строительства (ПОС) и планом производства работ (ППР).</w:t>
      </w:r>
    </w:p>
    <w:p w14:paraId="315BC47E" w14:textId="75600080" w:rsidR="0011562D" w:rsidRPr="001D0095" w:rsidRDefault="008506B3"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П</w:t>
      </w:r>
      <w:r w:rsidR="0011562D" w:rsidRPr="001D0095">
        <w:rPr>
          <w:rFonts w:ascii="Times New Roman" w:hAnsi="Times New Roman"/>
          <w:sz w:val="24"/>
          <w:szCs w:val="24"/>
        </w:rPr>
        <w:t>осле окончания выполнения Работ, в течение 10 (десяти) календарных дней, очистить Строительную площадку от временных сооружений, временных коммуникаций, строительного мусора и других отходов,</w:t>
      </w:r>
      <w:r w:rsidR="00950053" w:rsidRPr="001D0095">
        <w:rPr>
          <w:rFonts w:ascii="Times New Roman" w:hAnsi="Times New Roman"/>
          <w:sz w:val="24"/>
          <w:szCs w:val="24"/>
        </w:rPr>
        <w:t xml:space="preserve"> </w:t>
      </w:r>
      <w:r w:rsidR="0011562D" w:rsidRPr="001D0095">
        <w:rPr>
          <w:rFonts w:ascii="Times New Roman" w:hAnsi="Times New Roman"/>
          <w:sz w:val="24"/>
          <w:szCs w:val="24"/>
        </w:rPr>
        <w:t>вывезти со Строительной площадки всю строительно-монтажную технику и транспортные средства, материалы, оборудование и механизмы, принадлежащие Подрядчику или привлеченным им Субподрядчикам, и передать Заказчику Строительную площадку в состоянии, пригодном для дальнейшего исполь</w:t>
      </w:r>
      <w:r w:rsidR="00950053" w:rsidRPr="001D0095">
        <w:rPr>
          <w:rFonts w:ascii="Times New Roman" w:hAnsi="Times New Roman"/>
          <w:sz w:val="24"/>
          <w:szCs w:val="24"/>
        </w:rPr>
        <w:t>зования по целевому назначению.</w:t>
      </w:r>
    </w:p>
    <w:p w14:paraId="288DE7BF" w14:textId="7B7B6FB3" w:rsidR="0011562D" w:rsidRPr="001D0095" w:rsidRDefault="0011562D" w:rsidP="00D94E43">
      <w:pPr>
        <w:ind w:firstLine="709"/>
        <w:jc w:val="both"/>
        <w:rPr>
          <w:sz w:val="24"/>
          <w:szCs w:val="24"/>
        </w:rPr>
      </w:pPr>
      <w:r w:rsidRPr="001D0095">
        <w:rPr>
          <w:sz w:val="24"/>
          <w:szCs w:val="24"/>
        </w:rPr>
        <w:t xml:space="preserve">В случае если в течение 10 (десяти) </w:t>
      </w:r>
      <w:r w:rsidR="00C84822" w:rsidRPr="001D0095">
        <w:rPr>
          <w:sz w:val="24"/>
          <w:szCs w:val="24"/>
        </w:rPr>
        <w:t>календарных дней</w:t>
      </w:r>
      <w:r w:rsidRPr="001D0095">
        <w:rPr>
          <w:sz w:val="24"/>
          <w:szCs w:val="24"/>
        </w:rPr>
        <w:t xml:space="preserve"> после завершения Работ по Договору Подрядчик </w:t>
      </w:r>
      <w:r w:rsidR="00C84822" w:rsidRPr="001D0095">
        <w:rPr>
          <w:sz w:val="24"/>
          <w:szCs w:val="24"/>
        </w:rPr>
        <w:t xml:space="preserve">не </w:t>
      </w:r>
      <w:r w:rsidR="004D5706" w:rsidRPr="001D0095">
        <w:rPr>
          <w:sz w:val="24"/>
          <w:szCs w:val="24"/>
        </w:rPr>
        <w:t>вывезет какое</w:t>
      </w:r>
      <w:r w:rsidRPr="001D0095">
        <w:rPr>
          <w:sz w:val="24"/>
          <w:szCs w:val="24"/>
        </w:rPr>
        <w:t xml:space="preserve">-либо оставшееся оборудование Подрядчика, остатки материалов, мусор, ВЗиС и все иное имущество Подрядчика и Субподрядчиков, Заказчик вправе продать или распорядиться таким имуществом иным образом. Из вырученных в результате такой продажи денежных средств Заказчик вправе удержать сумму, </w:t>
      </w:r>
      <w:r w:rsidRPr="001D0095">
        <w:rPr>
          <w:sz w:val="24"/>
          <w:szCs w:val="24"/>
        </w:rPr>
        <w:lastRenderedPageBreak/>
        <w:t xml:space="preserve">достаточную для покрытия расходов, понесенных в связи с продажей или </w:t>
      </w:r>
      <w:r w:rsidR="00C84822" w:rsidRPr="001D0095">
        <w:rPr>
          <w:sz w:val="24"/>
          <w:szCs w:val="24"/>
        </w:rPr>
        <w:t>вывозом указанного</w:t>
      </w:r>
      <w:r w:rsidRPr="001D0095">
        <w:rPr>
          <w:sz w:val="24"/>
          <w:szCs w:val="24"/>
        </w:rPr>
        <w:t xml:space="preserve"> имущества и приведением Строительной площадки в надлежащее состояние. Если вырученные от продажи средств недостаточно для покрытия расходов Заказчика, Подрядчик обязан возместить Заказчику недостающую сумму в течение 15 (пятнадцати) календарных дней с момента получения соответствующего требования от Заказчика. Указанную сумму Заказчик праве удержать из причитающих</w:t>
      </w:r>
      <w:r w:rsidR="000F7B08" w:rsidRPr="001D0095">
        <w:rPr>
          <w:sz w:val="24"/>
          <w:szCs w:val="24"/>
        </w:rPr>
        <w:t>ся Подрядчику денежных средств.</w:t>
      </w:r>
    </w:p>
    <w:p w14:paraId="49792C86" w14:textId="7197F697" w:rsidR="003B1F76" w:rsidRPr="001D0095" w:rsidRDefault="003B1F76" w:rsidP="00D94E43">
      <w:pPr>
        <w:ind w:firstLine="709"/>
        <w:jc w:val="both"/>
        <w:rPr>
          <w:sz w:val="24"/>
          <w:szCs w:val="24"/>
        </w:rPr>
      </w:pPr>
      <w:r w:rsidRPr="001D0095">
        <w:rPr>
          <w:sz w:val="24"/>
          <w:szCs w:val="24"/>
        </w:rPr>
        <w:t>Во избежание неоднозначности толкования все отходы, образующиеся в ходе Работ, включая подготовку территории строительства, являются собственностью Подрядчика, помимо образовавшихся ликвидных остатков (металлолома, катушек труб, кабельной продукции и т.д.), которые являются собственностью Заказчика и подлежат возврату Подрядчиком Заказчику.</w:t>
      </w:r>
    </w:p>
    <w:p w14:paraId="136E29A0" w14:textId="68166424" w:rsidR="0011562D" w:rsidRPr="001D0095" w:rsidRDefault="00BC2CAC"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П</w:t>
      </w:r>
      <w:r w:rsidR="0012205D" w:rsidRPr="001D0095">
        <w:rPr>
          <w:rFonts w:ascii="Times New Roman" w:hAnsi="Times New Roman"/>
          <w:sz w:val="24"/>
          <w:szCs w:val="24"/>
        </w:rPr>
        <w:t xml:space="preserve">еревозить, хранить и использовать взрывчатые вещества и опасные </w:t>
      </w:r>
      <w:r w:rsidRPr="001D0095">
        <w:rPr>
          <w:rFonts w:ascii="Times New Roman" w:hAnsi="Times New Roman"/>
          <w:sz w:val="24"/>
          <w:szCs w:val="24"/>
        </w:rPr>
        <w:t>м</w:t>
      </w:r>
      <w:r w:rsidR="0012205D" w:rsidRPr="001D0095">
        <w:rPr>
          <w:rFonts w:ascii="Times New Roman" w:hAnsi="Times New Roman"/>
          <w:sz w:val="24"/>
          <w:szCs w:val="24"/>
        </w:rPr>
        <w:t>атериалы (если они необходимы при выполнении Работ по Договору) в строгом соответствии с действующим законодательством Российской Федерации.</w:t>
      </w:r>
    </w:p>
    <w:p w14:paraId="043FAC61" w14:textId="0751DB64" w:rsidR="00C84822" w:rsidRPr="001D0095" w:rsidRDefault="00BE3589"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Обеспечить беспрепятственный доступ представителей </w:t>
      </w:r>
      <w:r w:rsidR="001D5F56" w:rsidRPr="001D0095">
        <w:rPr>
          <w:rFonts w:ascii="Times New Roman" w:hAnsi="Times New Roman"/>
          <w:sz w:val="24"/>
          <w:szCs w:val="24"/>
        </w:rPr>
        <w:t>Заказчика</w:t>
      </w:r>
      <w:r w:rsidR="00B45295" w:rsidRPr="001D0095">
        <w:rPr>
          <w:rFonts w:ascii="Times New Roman" w:hAnsi="Times New Roman"/>
          <w:sz w:val="24"/>
          <w:szCs w:val="24"/>
        </w:rPr>
        <w:t xml:space="preserve"> и Генпроектировщика </w:t>
      </w:r>
      <w:r w:rsidRPr="001D0095">
        <w:rPr>
          <w:rFonts w:ascii="Times New Roman" w:hAnsi="Times New Roman"/>
          <w:sz w:val="24"/>
          <w:szCs w:val="24"/>
        </w:rPr>
        <w:t xml:space="preserve">на </w:t>
      </w:r>
      <w:r w:rsidR="00B45295" w:rsidRPr="001D0095">
        <w:rPr>
          <w:rFonts w:ascii="Times New Roman" w:hAnsi="Times New Roman"/>
          <w:sz w:val="24"/>
          <w:szCs w:val="24"/>
        </w:rPr>
        <w:t>С</w:t>
      </w:r>
      <w:r w:rsidRPr="001D0095">
        <w:rPr>
          <w:rFonts w:ascii="Times New Roman" w:hAnsi="Times New Roman"/>
          <w:sz w:val="24"/>
          <w:szCs w:val="24"/>
        </w:rPr>
        <w:t xml:space="preserve">троительную площадку для проверки хода и качества выполнения Работ. Исполнять полученные в ходе производства Работ указания </w:t>
      </w:r>
      <w:r w:rsidR="00B45295" w:rsidRPr="001D0095">
        <w:rPr>
          <w:rFonts w:ascii="Times New Roman" w:hAnsi="Times New Roman"/>
          <w:sz w:val="24"/>
          <w:szCs w:val="24"/>
        </w:rPr>
        <w:t>Заказчика и Генпроектировщика</w:t>
      </w:r>
      <w:r w:rsidRPr="001D0095">
        <w:rPr>
          <w:rFonts w:ascii="Times New Roman" w:hAnsi="Times New Roman"/>
          <w:sz w:val="24"/>
          <w:szCs w:val="24"/>
        </w:rPr>
        <w:t>.</w:t>
      </w:r>
    </w:p>
    <w:p w14:paraId="2C7EA42D" w14:textId="77777777" w:rsidR="00E83BAD" w:rsidRPr="001D0095" w:rsidRDefault="00E83BAD"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Организовать движение (проезд) к </w:t>
      </w:r>
      <w:r w:rsidR="00A816E2" w:rsidRPr="001D0095">
        <w:rPr>
          <w:rFonts w:ascii="Times New Roman" w:hAnsi="Times New Roman"/>
          <w:sz w:val="24"/>
          <w:szCs w:val="24"/>
        </w:rPr>
        <w:t xml:space="preserve">Строительной </w:t>
      </w:r>
      <w:r w:rsidRPr="001D0095">
        <w:rPr>
          <w:rFonts w:ascii="Times New Roman" w:hAnsi="Times New Roman"/>
          <w:sz w:val="24"/>
          <w:szCs w:val="24"/>
        </w:rPr>
        <w:t>площадке и на Строительной площадке так, чтобы взаимное влияние на дорожное движение было минимальным. Предусмотреть и разместить дорожные знаки, требуемые в соответствии с действующим законодательством и указаниями уполномоченных органов власти, обеспечить наличие всех предупреждающих знаков и освещения.</w:t>
      </w:r>
    </w:p>
    <w:p w14:paraId="116D2E5D" w14:textId="28AE923B" w:rsidR="00BC3348" w:rsidRPr="001D0095" w:rsidRDefault="00BC3348"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Зарегистрировать автотранспорт, в соответствии с действующим законодательством и получить разрешение на проезд техники и транспорта Подрядчика по автомобильным дорогам.</w:t>
      </w:r>
    </w:p>
    <w:p w14:paraId="61737208" w14:textId="1F59F829" w:rsidR="00945D75" w:rsidRPr="001D0095" w:rsidRDefault="00715474"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О</w:t>
      </w:r>
      <w:r w:rsidR="00961F71" w:rsidRPr="001D0095">
        <w:rPr>
          <w:rFonts w:ascii="Times New Roman" w:hAnsi="Times New Roman"/>
          <w:sz w:val="24"/>
          <w:szCs w:val="24"/>
        </w:rPr>
        <w:t>рган</w:t>
      </w:r>
      <w:r w:rsidR="00961F71" w:rsidRPr="001D0095">
        <w:rPr>
          <w:rFonts w:ascii="Times New Roman" w:eastAsia="Times New Roman" w:hAnsi="Times New Roman"/>
          <w:sz w:val="24"/>
          <w:szCs w:val="24"/>
          <w:lang w:eastAsia="ru-RU"/>
        </w:rPr>
        <w:t xml:space="preserve">изовать работу по безопасности дорожного движения на объекте выполнения Работ, </w:t>
      </w:r>
      <w:r w:rsidR="00961F71" w:rsidRPr="001D0095">
        <w:rPr>
          <w:rFonts w:ascii="Times New Roman" w:hAnsi="Times New Roman"/>
          <w:sz w:val="24"/>
          <w:szCs w:val="24"/>
        </w:rPr>
        <w:t>в соответствии с требованиями нормативных правовых актов Российской Федерации и Приложения №2</w:t>
      </w:r>
      <w:r w:rsidR="00C929BD" w:rsidRPr="001D0095">
        <w:rPr>
          <w:rFonts w:ascii="Times New Roman" w:hAnsi="Times New Roman"/>
          <w:sz w:val="24"/>
          <w:szCs w:val="24"/>
        </w:rPr>
        <w:t>3</w:t>
      </w:r>
      <w:r w:rsidR="00961F71" w:rsidRPr="001D0095">
        <w:rPr>
          <w:rFonts w:ascii="Times New Roman" w:hAnsi="Times New Roman"/>
          <w:sz w:val="24"/>
          <w:szCs w:val="24"/>
        </w:rPr>
        <w:t xml:space="preserve"> к настоящему Договору, а также осуществлять контроль за соблюдением водителями Подрядчика и третьими лицами, привлеченными Подрядчиком, Правил дорожного движения. О факте дорожно-транспортного происшествия незамедлительно извещать Заказчика </w:t>
      </w:r>
      <w:r w:rsidR="00EC531E" w:rsidRPr="001D0095">
        <w:rPr>
          <w:rFonts w:ascii="Times New Roman" w:hAnsi="Times New Roman"/>
          <w:sz w:val="24"/>
          <w:szCs w:val="24"/>
        </w:rPr>
        <w:t xml:space="preserve">по </w:t>
      </w:r>
      <w:r w:rsidR="00961F71" w:rsidRPr="001D0095">
        <w:rPr>
          <w:rFonts w:ascii="Times New Roman" w:hAnsi="Times New Roman"/>
          <w:sz w:val="24"/>
          <w:szCs w:val="24"/>
        </w:rPr>
        <w:t>установленной форме.</w:t>
      </w:r>
    </w:p>
    <w:p w14:paraId="490C582B" w14:textId="1EA2B62F" w:rsidR="00A0376B" w:rsidRPr="001D0095" w:rsidRDefault="00065658"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Самостоятельно в счет Цены Работ (за свой счет) заключить договоры электро, тепло-, водоснабжения, </w:t>
      </w:r>
      <w:r w:rsidR="00BC378C" w:rsidRPr="001D0095">
        <w:rPr>
          <w:rFonts w:ascii="Times New Roman" w:hAnsi="Times New Roman"/>
          <w:sz w:val="24"/>
          <w:szCs w:val="24"/>
        </w:rPr>
        <w:t>(хозяйственно-питьевого, технического и т.д., при необходимости обустройства скважины или водозабора оформить необходимую разрешительную документацию), водоотведения (в т.ч. хозяйственно-бытовое, промышленно-ливневое, дренажное и т.д.) с предварительной очисткой при необходимости достижения нормативов на сброс, на обращение с отходами,</w:t>
      </w:r>
      <w:r w:rsidR="006938C1">
        <w:rPr>
          <w:rFonts w:ascii="Times New Roman" w:hAnsi="Times New Roman"/>
          <w:sz w:val="24"/>
          <w:szCs w:val="24"/>
        </w:rPr>
        <w:t xml:space="preserve"> </w:t>
      </w:r>
      <w:r w:rsidR="00BC378C" w:rsidRPr="001D0095">
        <w:rPr>
          <w:rFonts w:ascii="Times New Roman" w:hAnsi="Times New Roman"/>
          <w:sz w:val="24"/>
          <w:szCs w:val="24"/>
        </w:rPr>
        <w:t xml:space="preserve"> учитывающее санитарно-эпидемиологические и экологические требования и конечное санкционированное удаление специализированной организацией</w:t>
      </w:r>
      <w:r w:rsidRPr="001D0095">
        <w:rPr>
          <w:rFonts w:ascii="Times New Roman" w:hAnsi="Times New Roman"/>
          <w:sz w:val="24"/>
          <w:szCs w:val="24"/>
        </w:rPr>
        <w:t xml:space="preserve">, уведомить Заказчика о заключении вышеуказанных договоров, а также предоставить Заказчику документы, подтверждающие факт исполнения обязательств по </w:t>
      </w:r>
      <w:r w:rsidR="00BD7B72" w:rsidRPr="001D0095">
        <w:rPr>
          <w:rFonts w:ascii="Times New Roman" w:hAnsi="Times New Roman"/>
          <w:sz w:val="24"/>
          <w:szCs w:val="24"/>
        </w:rPr>
        <w:t xml:space="preserve">Договору </w:t>
      </w:r>
      <w:r w:rsidRPr="001D0095">
        <w:rPr>
          <w:rFonts w:ascii="Times New Roman" w:hAnsi="Times New Roman"/>
          <w:sz w:val="24"/>
          <w:szCs w:val="24"/>
        </w:rPr>
        <w:t xml:space="preserve">на прием и утилизацию </w:t>
      </w:r>
      <w:r w:rsidR="00FC3611" w:rsidRPr="001D0095">
        <w:rPr>
          <w:rFonts w:ascii="Times New Roman" w:hAnsi="Times New Roman"/>
          <w:sz w:val="24"/>
          <w:szCs w:val="24"/>
        </w:rPr>
        <w:t>отходов</w:t>
      </w:r>
      <w:r w:rsidR="006938C1">
        <w:rPr>
          <w:rFonts w:ascii="Times New Roman" w:hAnsi="Times New Roman"/>
          <w:sz w:val="24"/>
          <w:szCs w:val="24"/>
        </w:rPr>
        <w:t xml:space="preserve">, образовавшихся </w:t>
      </w:r>
      <w:r w:rsidR="00FC3611" w:rsidRPr="001D0095">
        <w:rPr>
          <w:rFonts w:ascii="Times New Roman" w:hAnsi="Times New Roman"/>
          <w:sz w:val="24"/>
          <w:szCs w:val="24"/>
        </w:rPr>
        <w:t xml:space="preserve"> </w:t>
      </w:r>
      <w:r w:rsidR="006938C1">
        <w:rPr>
          <w:rFonts w:ascii="Times New Roman" w:hAnsi="Times New Roman"/>
          <w:sz w:val="24"/>
          <w:szCs w:val="24"/>
        </w:rPr>
        <w:t xml:space="preserve">при выполнении Работ. </w:t>
      </w:r>
    </w:p>
    <w:p w14:paraId="39AD346A" w14:textId="3166A5F7" w:rsidR="00670302" w:rsidRPr="001D0095" w:rsidRDefault="00670302" w:rsidP="00D94E43">
      <w:pPr>
        <w:ind w:firstLine="709"/>
        <w:jc w:val="both"/>
        <w:rPr>
          <w:sz w:val="24"/>
          <w:szCs w:val="24"/>
        </w:rPr>
      </w:pPr>
      <w:r w:rsidRPr="001D0095">
        <w:rPr>
          <w:sz w:val="24"/>
          <w:szCs w:val="24"/>
        </w:rPr>
        <w:t xml:space="preserve">В случае если </w:t>
      </w:r>
      <w:r w:rsidR="00EC531E" w:rsidRPr="001D0095">
        <w:rPr>
          <w:sz w:val="24"/>
          <w:szCs w:val="24"/>
        </w:rPr>
        <w:t xml:space="preserve">вышеуказанные </w:t>
      </w:r>
      <w:r w:rsidRPr="001D0095">
        <w:rPr>
          <w:sz w:val="24"/>
          <w:szCs w:val="24"/>
        </w:rPr>
        <w:t xml:space="preserve">услуги будут предоставлены </w:t>
      </w:r>
      <w:r w:rsidR="002978C0">
        <w:rPr>
          <w:sz w:val="24"/>
          <w:szCs w:val="24"/>
        </w:rPr>
        <w:t xml:space="preserve">Подрядчику </w:t>
      </w:r>
      <w:r w:rsidR="002978C0" w:rsidRPr="001D0095">
        <w:rPr>
          <w:sz w:val="24"/>
          <w:szCs w:val="24"/>
        </w:rPr>
        <w:t>Заказчиком</w:t>
      </w:r>
      <w:r w:rsidR="006938C1" w:rsidRPr="001D0095">
        <w:rPr>
          <w:sz w:val="24"/>
          <w:szCs w:val="24"/>
        </w:rPr>
        <w:t xml:space="preserve"> </w:t>
      </w:r>
      <w:r w:rsidR="00D913F3" w:rsidRPr="001D0095">
        <w:rPr>
          <w:sz w:val="24"/>
          <w:szCs w:val="24"/>
        </w:rPr>
        <w:t>(при наличии у Заказчика такой возможности)</w:t>
      </w:r>
      <w:r w:rsidRPr="001D0095">
        <w:rPr>
          <w:sz w:val="24"/>
          <w:szCs w:val="24"/>
        </w:rPr>
        <w:t xml:space="preserve">, </w:t>
      </w:r>
      <w:r w:rsidR="00266820" w:rsidRPr="001D0095">
        <w:rPr>
          <w:sz w:val="24"/>
          <w:szCs w:val="24"/>
        </w:rPr>
        <w:t xml:space="preserve">Цена </w:t>
      </w:r>
      <w:r w:rsidRPr="001D0095">
        <w:rPr>
          <w:sz w:val="24"/>
          <w:szCs w:val="24"/>
        </w:rPr>
        <w:t>выполненных Работ</w:t>
      </w:r>
      <w:r w:rsidR="00266820" w:rsidRPr="001D0095">
        <w:rPr>
          <w:sz w:val="24"/>
          <w:szCs w:val="24"/>
        </w:rPr>
        <w:t xml:space="preserve"> будет уменьшена</w:t>
      </w:r>
      <w:r w:rsidRPr="001D0095">
        <w:rPr>
          <w:sz w:val="24"/>
          <w:szCs w:val="24"/>
        </w:rPr>
        <w:t>, без уменьшения общего объема Работ по Договору, на сумму</w:t>
      </w:r>
      <w:r w:rsidR="00612135" w:rsidRPr="001D0095">
        <w:rPr>
          <w:sz w:val="24"/>
          <w:szCs w:val="24"/>
        </w:rPr>
        <w:t>,</w:t>
      </w:r>
      <w:r w:rsidRPr="001D0095">
        <w:rPr>
          <w:sz w:val="24"/>
          <w:szCs w:val="24"/>
        </w:rPr>
        <w:t xml:space="preserve"> равную стоимости электроэнергии, теплоэнергии, водоснабжения</w:t>
      </w:r>
      <w:r w:rsidR="009E0347" w:rsidRPr="001D0095">
        <w:rPr>
          <w:sz w:val="24"/>
          <w:szCs w:val="24"/>
        </w:rPr>
        <w:t>, удаленных отходов</w:t>
      </w:r>
      <w:r w:rsidRPr="001D0095">
        <w:rPr>
          <w:sz w:val="24"/>
          <w:szCs w:val="24"/>
        </w:rPr>
        <w:t xml:space="preserve"> и иных ресурсов, потребленных им в целях выполнения Работ по Договору. С целью учета потребленных ресурсов Подрядчик обязан в счет Цены Работ (за свой счет) установить приборы учета данных ресурсов</w:t>
      </w:r>
      <w:r w:rsidR="009E0347" w:rsidRPr="001D0095">
        <w:rPr>
          <w:sz w:val="24"/>
          <w:szCs w:val="24"/>
        </w:rPr>
        <w:t>, а также вести учет в области обращения с отходами в соответствии с действующим законодательством</w:t>
      </w:r>
      <w:r w:rsidRPr="001D0095">
        <w:rPr>
          <w:sz w:val="24"/>
          <w:szCs w:val="24"/>
        </w:rPr>
        <w:t>.</w:t>
      </w:r>
    </w:p>
    <w:p w14:paraId="21CF622E" w14:textId="07C227D5" w:rsidR="00A0376B" w:rsidRPr="001D0095" w:rsidRDefault="00A0376B" w:rsidP="00D94E43">
      <w:pPr>
        <w:ind w:firstLine="709"/>
        <w:jc w:val="both"/>
        <w:rPr>
          <w:sz w:val="24"/>
          <w:szCs w:val="24"/>
        </w:rPr>
      </w:pPr>
      <w:r w:rsidRPr="001D0095">
        <w:rPr>
          <w:sz w:val="24"/>
          <w:szCs w:val="24"/>
        </w:rPr>
        <w:lastRenderedPageBreak/>
        <w:t xml:space="preserve">Уменьшение Цены выполненных Работ осуществляется за отчетный период </w:t>
      </w:r>
      <w:r w:rsidR="00BD7B72" w:rsidRPr="001D0095">
        <w:rPr>
          <w:sz w:val="24"/>
          <w:szCs w:val="24"/>
        </w:rPr>
        <w:t xml:space="preserve">(месяц) </w:t>
      </w:r>
      <w:r w:rsidRPr="001D0095">
        <w:rPr>
          <w:sz w:val="24"/>
          <w:szCs w:val="24"/>
        </w:rPr>
        <w:t>на основании подписанного Сторонами Акта расчета стоимости потребленных энерго, тепло и водоресурсов, офо</w:t>
      </w:r>
      <w:r w:rsidR="00804D2F" w:rsidRPr="001D0095">
        <w:rPr>
          <w:sz w:val="24"/>
          <w:szCs w:val="24"/>
        </w:rPr>
        <w:t>рмленного по форме Приложения №</w:t>
      </w:r>
      <w:r w:rsidR="00C929BD" w:rsidRPr="001D0095">
        <w:rPr>
          <w:sz w:val="24"/>
          <w:szCs w:val="24"/>
        </w:rPr>
        <w:t xml:space="preserve">17 </w:t>
      </w:r>
      <w:r w:rsidRPr="001D0095">
        <w:rPr>
          <w:sz w:val="24"/>
          <w:szCs w:val="24"/>
        </w:rPr>
        <w:t>«Расчет стоимости потребления энергоресурсов (форма)» к Договору, составленного на основании показаний приборов учета соответствующих ресурсов, в соответствии с тарифами поставщиков указанных ресурсов. Подрядчик обязан уменьшить цену выполненных Работ без уменьшения общего объема Работ по Договору на сумму, равную сумме затрат на водо, тепло и энергоресурсы, понесенных Заказчиком в процессе выполнения Подрядчиком Работ на основании Расчета, подтверждающего количество и стоимость потребленных энергоресурсов, тепло- и водоресурсов, оформленного</w:t>
      </w:r>
      <w:r w:rsidR="00804D2F" w:rsidRPr="001D0095">
        <w:rPr>
          <w:sz w:val="24"/>
          <w:szCs w:val="24"/>
        </w:rPr>
        <w:t xml:space="preserve"> в соответствии с Приложением №</w:t>
      </w:r>
      <w:r w:rsidR="00C929BD" w:rsidRPr="001D0095">
        <w:rPr>
          <w:sz w:val="24"/>
          <w:szCs w:val="24"/>
        </w:rPr>
        <w:t xml:space="preserve">17 </w:t>
      </w:r>
      <w:r w:rsidRPr="001D0095">
        <w:rPr>
          <w:sz w:val="24"/>
          <w:szCs w:val="24"/>
        </w:rPr>
        <w:t>«Расчет стоимости потребления энергоресурсов (форма)» к Договору и подписанного Подрядчиком и Заказчиком. Стоимость энергоресурсов, тепло- и водоресурсов отражается в Справке о стоимости выполненных работ по форме КС-3 отдельной строкой: «энергоресурсы Заказчика» и уменьшает итоговую стоимость выполненных Работ за отчетный период.</w:t>
      </w:r>
    </w:p>
    <w:p w14:paraId="04940ACD" w14:textId="70B69337" w:rsidR="00461158" w:rsidRPr="001D0095" w:rsidRDefault="00A0376B" w:rsidP="00D94E43">
      <w:pPr>
        <w:ind w:right="6" w:firstLine="709"/>
        <w:jc w:val="both"/>
        <w:rPr>
          <w:sz w:val="24"/>
          <w:szCs w:val="24"/>
        </w:rPr>
      </w:pPr>
      <w:r w:rsidRPr="001D0095">
        <w:rPr>
          <w:sz w:val="24"/>
          <w:szCs w:val="24"/>
        </w:rPr>
        <w:t>В случае если Подрядчик не имеет технической возможности установить приборы учета электроэнергии, теплоэнергии, водоснабжения, стоимость потребленной электроэнергии, теплоэнергии и водоснабжения определяется на основании подписанного Сторонами расчета, по согласованной Сторонами форме расчета потребленных ресурсов.</w:t>
      </w:r>
      <w:r w:rsidR="00461158" w:rsidRPr="001D0095">
        <w:rPr>
          <w:sz w:val="24"/>
          <w:szCs w:val="24"/>
        </w:rPr>
        <w:t xml:space="preserve"> </w:t>
      </w:r>
    </w:p>
    <w:p w14:paraId="2EA3132F" w14:textId="3DCD2E65" w:rsidR="00767492" w:rsidRPr="001D0095" w:rsidRDefault="00767492"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Обеспечить бесперебойную мобильную связь </w:t>
      </w:r>
      <w:r w:rsidR="009F1062" w:rsidRPr="001D0095">
        <w:rPr>
          <w:rFonts w:ascii="Times New Roman" w:hAnsi="Times New Roman"/>
          <w:sz w:val="24"/>
          <w:szCs w:val="24"/>
        </w:rPr>
        <w:t>о</w:t>
      </w:r>
      <w:r w:rsidRPr="001D0095">
        <w:rPr>
          <w:rFonts w:ascii="Times New Roman" w:hAnsi="Times New Roman"/>
          <w:sz w:val="24"/>
          <w:szCs w:val="24"/>
        </w:rPr>
        <w:t>тветственных лиц Подрядчика с За</w:t>
      </w:r>
      <w:r w:rsidR="000F7B08" w:rsidRPr="001D0095">
        <w:rPr>
          <w:rFonts w:ascii="Times New Roman" w:hAnsi="Times New Roman"/>
          <w:sz w:val="24"/>
          <w:szCs w:val="24"/>
        </w:rPr>
        <w:t>казчиком и Генпроектировщиком.</w:t>
      </w:r>
    </w:p>
    <w:p w14:paraId="42454384" w14:textId="7D461718" w:rsidR="002F0253" w:rsidRPr="001D0095" w:rsidRDefault="00767492"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Обеспечить за свой счет оформление пропусков, необходимых для прохода и проезда работников и транспорта Подрядчика на территорию Заказчика</w:t>
      </w:r>
      <w:r w:rsidR="004F0A3E" w:rsidRPr="001D0095">
        <w:rPr>
          <w:rFonts w:ascii="Times New Roman" w:hAnsi="Times New Roman"/>
          <w:sz w:val="24"/>
          <w:szCs w:val="24"/>
        </w:rPr>
        <w:t xml:space="preserve"> </w:t>
      </w:r>
      <w:r w:rsidR="0037595B" w:rsidRPr="001D0095">
        <w:rPr>
          <w:rFonts w:ascii="Times New Roman" w:hAnsi="Times New Roman"/>
          <w:sz w:val="24"/>
          <w:szCs w:val="24"/>
        </w:rPr>
        <w:t xml:space="preserve">и </w:t>
      </w:r>
      <w:r w:rsidR="004F0A3E" w:rsidRPr="001D0095">
        <w:rPr>
          <w:rFonts w:ascii="Times New Roman" w:hAnsi="Times New Roman"/>
          <w:sz w:val="24"/>
          <w:szCs w:val="24"/>
        </w:rPr>
        <w:t>Строительную площадку</w:t>
      </w:r>
      <w:r w:rsidRPr="001D0095">
        <w:rPr>
          <w:rFonts w:ascii="Times New Roman" w:hAnsi="Times New Roman"/>
          <w:sz w:val="24"/>
          <w:szCs w:val="24"/>
        </w:rPr>
        <w:t>.</w:t>
      </w:r>
    </w:p>
    <w:p w14:paraId="2CDC8800" w14:textId="3E7ECFD9" w:rsidR="002F0253" w:rsidRPr="001D0095" w:rsidRDefault="002F0253"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В случае, если Строительная площадка находится на участке ТОСЭР, где применяется процедура Свободной таможенной зоны (далее - СТЗ) Подрядчик обязан обеспечить выполнение требований, установленных Приказом Министерства Финансов Российской Федерации №148</w:t>
      </w:r>
      <w:r w:rsidRPr="001D0095">
        <w:rPr>
          <w:rFonts w:ascii="Times New Roman" w:hAnsi="Times New Roman"/>
          <w:sz w:val="24"/>
          <w:szCs w:val="24"/>
          <w:lang w:val="en-US"/>
        </w:rPr>
        <w:t>H</w:t>
      </w:r>
      <w:r w:rsidR="000F7B08" w:rsidRPr="001D0095">
        <w:rPr>
          <w:rFonts w:ascii="Times New Roman" w:hAnsi="Times New Roman"/>
          <w:sz w:val="24"/>
          <w:szCs w:val="24"/>
        </w:rPr>
        <w:t xml:space="preserve"> от 31.08.2016, </w:t>
      </w:r>
      <w:r w:rsidRPr="001D0095">
        <w:rPr>
          <w:rFonts w:ascii="Times New Roman" w:hAnsi="Times New Roman"/>
          <w:sz w:val="24"/>
          <w:szCs w:val="24"/>
        </w:rPr>
        <w:t>Федеральным законом о</w:t>
      </w:r>
      <w:r w:rsidR="003F67C7" w:rsidRPr="001D0095">
        <w:rPr>
          <w:rFonts w:ascii="Times New Roman" w:hAnsi="Times New Roman"/>
          <w:sz w:val="24"/>
          <w:szCs w:val="24"/>
        </w:rPr>
        <w:t>т 3 августа 2018 года N 289-ФЗ «</w:t>
      </w:r>
      <w:r w:rsidRPr="001D0095">
        <w:rPr>
          <w:rFonts w:ascii="Times New Roman" w:hAnsi="Times New Roman"/>
          <w:sz w:val="24"/>
          <w:szCs w:val="24"/>
        </w:rPr>
        <w:t>О таможенном регулировании в Российской Федерации и о внесении изменений в отдельные законодательные акты Российской Федер</w:t>
      </w:r>
      <w:r w:rsidR="003F67C7" w:rsidRPr="001D0095">
        <w:rPr>
          <w:rFonts w:ascii="Times New Roman" w:hAnsi="Times New Roman"/>
          <w:sz w:val="24"/>
          <w:szCs w:val="24"/>
        </w:rPr>
        <w:t>ации»</w:t>
      </w:r>
      <w:r w:rsidRPr="001D0095">
        <w:rPr>
          <w:rFonts w:ascii="Times New Roman" w:hAnsi="Times New Roman"/>
          <w:sz w:val="24"/>
          <w:szCs w:val="24"/>
        </w:rPr>
        <w:t xml:space="preserve">, </w:t>
      </w:r>
      <w:r w:rsidR="000F7B08" w:rsidRPr="001D0095">
        <w:rPr>
          <w:rFonts w:ascii="Times New Roman" w:hAnsi="Times New Roman"/>
          <w:sz w:val="24"/>
          <w:szCs w:val="24"/>
        </w:rPr>
        <w:t xml:space="preserve">а также требованиями Заказчика, связанных с </w:t>
      </w:r>
      <w:r w:rsidRPr="001D0095">
        <w:rPr>
          <w:rFonts w:ascii="Times New Roman" w:hAnsi="Times New Roman"/>
          <w:sz w:val="24"/>
          <w:szCs w:val="24"/>
        </w:rPr>
        <w:t xml:space="preserve">соблюдением установленного порядка и технологии </w:t>
      </w:r>
      <w:r w:rsidR="000F7B08" w:rsidRPr="001D0095">
        <w:rPr>
          <w:rFonts w:ascii="Times New Roman" w:hAnsi="Times New Roman"/>
          <w:sz w:val="24"/>
          <w:szCs w:val="24"/>
        </w:rPr>
        <w:t>совершения таможенных операций</w:t>
      </w:r>
      <w:r w:rsidR="00F97F97" w:rsidRPr="001D0095">
        <w:rPr>
          <w:rFonts w:ascii="Times New Roman" w:hAnsi="Times New Roman"/>
          <w:sz w:val="24"/>
          <w:szCs w:val="24"/>
        </w:rPr>
        <w:t>,</w:t>
      </w:r>
      <w:r w:rsidR="000F7B08" w:rsidRPr="001D0095">
        <w:rPr>
          <w:rFonts w:ascii="Times New Roman" w:hAnsi="Times New Roman"/>
          <w:sz w:val="24"/>
          <w:szCs w:val="24"/>
        </w:rPr>
        <w:t xml:space="preserve"> </w:t>
      </w:r>
      <w:r w:rsidRPr="001D0095">
        <w:rPr>
          <w:rFonts w:ascii="Times New Roman" w:hAnsi="Times New Roman"/>
          <w:sz w:val="24"/>
          <w:szCs w:val="24"/>
        </w:rPr>
        <w:t>и направлять Заказчику информацию по форме, установленной Заказчиком (</w:t>
      </w:r>
      <w:r w:rsidR="00F22E14" w:rsidRPr="001D0095">
        <w:rPr>
          <w:rFonts w:ascii="Times New Roman" w:hAnsi="Times New Roman"/>
          <w:sz w:val="24"/>
          <w:szCs w:val="24"/>
        </w:rPr>
        <w:t>п</w:t>
      </w:r>
      <w:r w:rsidRPr="001D0095">
        <w:rPr>
          <w:rFonts w:ascii="Times New Roman" w:hAnsi="Times New Roman"/>
          <w:sz w:val="24"/>
          <w:szCs w:val="24"/>
        </w:rPr>
        <w:t xml:space="preserve">риложение </w:t>
      </w:r>
      <w:r w:rsidR="00115EFA" w:rsidRPr="001D0095">
        <w:rPr>
          <w:rFonts w:ascii="Times New Roman" w:hAnsi="Times New Roman"/>
          <w:sz w:val="24"/>
          <w:szCs w:val="24"/>
        </w:rPr>
        <w:t>№</w:t>
      </w:r>
      <w:r w:rsidR="00E05EB4" w:rsidRPr="001D0095">
        <w:rPr>
          <w:rFonts w:ascii="Times New Roman" w:hAnsi="Times New Roman"/>
          <w:sz w:val="24"/>
          <w:szCs w:val="24"/>
        </w:rPr>
        <w:t>1</w:t>
      </w:r>
      <w:r w:rsidR="00C929BD" w:rsidRPr="001D0095">
        <w:rPr>
          <w:rFonts w:ascii="Times New Roman" w:hAnsi="Times New Roman"/>
          <w:sz w:val="24"/>
          <w:szCs w:val="24"/>
        </w:rPr>
        <w:t>4</w:t>
      </w:r>
      <w:r w:rsidRPr="001D0095">
        <w:rPr>
          <w:rFonts w:ascii="Times New Roman" w:hAnsi="Times New Roman"/>
          <w:sz w:val="24"/>
          <w:szCs w:val="24"/>
        </w:rPr>
        <w:t xml:space="preserve"> к Договору), о планируемом пересечении границы участка ТОСЭР, где применяется </w:t>
      </w:r>
      <w:r w:rsidR="003466B3" w:rsidRPr="001D0095">
        <w:rPr>
          <w:rFonts w:ascii="Times New Roman" w:hAnsi="Times New Roman"/>
          <w:sz w:val="24"/>
          <w:szCs w:val="24"/>
        </w:rPr>
        <w:t xml:space="preserve"> процедура </w:t>
      </w:r>
      <w:r w:rsidRPr="001D0095">
        <w:rPr>
          <w:rFonts w:ascii="Times New Roman" w:hAnsi="Times New Roman"/>
          <w:sz w:val="24"/>
          <w:szCs w:val="24"/>
        </w:rPr>
        <w:t>СТЗ</w:t>
      </w:r>
      <w:r w:rsidR="003466B3" w:rsidRPr="001D0095">
        <w:rPr>
          <w:rFonts w:ascii="Times New Roman" w:hAnsi="Times New Roman"/>
          <w:sz w:val="24"/>
          <w:szCs w:val="24"/>
        </w:rPr>
        <w:t xml:space="preserve">, </w:t>
      </w:r>
      <w:r w:rsidRPr="001D0095">
        <w:rPr>
          <w:rFonts w:ascii="Times New Roman" w:hAnsi="Times New Roman"/>
          <w:sz w:val="24"/>
          <w:szCs w:val="24"/>
        </w:rPr>
        <w:t xml:space="preserve"> персоналом, Строительной </w:t>
      </w:r>
      <w:r w:rsidR="003466B3" w:rsidRPr="001D0095">
        <w:rPr>
          <w:rFonts w:ascii="Times New Roman" w:hAnsi="Times New Roman"/>
          <w:sz w:val="24"/>
          <w:szCs w:val="24"/>
        </w:rPr>
        <w:t xml:space="preserve">техникой </w:t>
      </w:r>
      <w:r w:rsidRPr="001D0095">
        <w:rPr>
          <w:rFonts w:ascii="Times New Roman" w:hAnsi="Times New Roman"/>
          <w:sz w:val="24"/>
          <w:szCs w:val="24"/>
        </w:rPr>
        <w:t xml:space="preserve">и </w:t>
      </w:r>
      <w:r w:rsidR="003466B3" w:rsidRPr="001D0095">
        <w:rPr>
          <w:rFonts w:ascii="Times New Roman" w:hAnsi="Times New Roman"/>
          <w:sz w:val="24"/>
          <w:szCs w:val="24"/>
        </w:rPr>
        <w:t xml:space="preserve">иными транспортными </w:t>
      </w:r>
      <w:r w:rsidRPr="001D0095">
        <w:rPr>
          <w:rFonts w:ascii="Times New Roman" w:hAnsi="Times New Roman"/>
          <w:sz w:val="24"/>
          <w:szCs w:val="24"/>
        </w:rPr>
        <w:t>средств</w:t>
      </w:r>
      <w:r w:rsidR="003466B3" w:rsidRPr="001D0095">
        <w:rPr>
          <w:rFonts w:ascii="Times New Roman" w:hAnsi="Times New Roman"/>
          <w:sz w:val="24"/>
          <w:szCs w:val="24"/>
        </w:rPr>
        <w:t>ами</w:t>
      </w:r>
      <w:r w:rsidRPr="001D0095">
        <w:rPr>
          <w:rFonts w:ascii="Times New Roman" w:hAnsi="Times New Roman"/>
          <w:sz w:val="24"/>
          <w:szCs w:val="24"/>
        </w:rPr>
        <w:t xml:space="preserve">, а также </w:t>
      </w:r>
      <w:r w:rsidR="003466B3" w:rsidRPr="001D0095">
        <w:rPr>
          <w:rFonts w:ascii="Times New Roman" w:hAnsi="Times New Roman"/>
          <w:sz w:val="24"/>
          <w:szCs w:val="24"/>
        </w:rPr>
        <w:t xml:space="preserve">о поставках </w:t>
      </w:r>
      <w:r w:rsidRPr="001D0095">
        <w:rPr>
          <w:rFonts w:ascii="Times New Roman" w:hAnsi="Times New Roman"/>
          <w:sz w:val="24"/>
          <w:szCs w:val="24"/>
        </w:rPr>
        <w:t xml:space="preserve">товарно-материальных ценностей. Соответствующее уведомление должно быть направлено Подрядчиком не </w:t>
      </w:r>
      <w:r w:rsidR="00B0285E">
        <w:rPr>
          <w:rFonts w:ascii="Times New Roman" w:hAnsi="Times New Roman"/>
          <w:sz w:val="24"/>
          <w:szCs w:val="24"/>
        </w:rPr>
        <w:t>позднее</w:t>
      </w:r>
      <w:r w:rsidR="00B0285E" w:rsidRPr="001D0095">
        <w:rPr>
          <w:rFonts w:ascii="Times New Roman" w:hAnsi="Times New Roman"/>
          <w:sz w:val="24"/>
          <w:szCs w:val="24"/>
        </w:rPr>
        <w:t xml:space="preserve"> </w:t>
      </w:r>
      <w:r w:rsidRPr="001D0095">
        <w:rPr>
          <w:rFonts w:ascii="Times New Roman" w:hAnsi="Times New Roman"/>
          <w:sz w:val="24"/>
          <w:szCs w:val="24"/>
        </w:rPr>
        <w:t>чем за 5 (пят</w:t>
      </w:r>
      <w:r w:rsidR="00E455C9" w:rsidRPr="001D0095">
        <w:rPr>
          <w:rFonts w:ascii="Times New Roman" w:hAnsi="Times New Roman"/>
          <w:sz w:val="24"/>
          <w:szCs w:val="24"/>
        </w:rPr>
        <w:t>ь</w:t>
      </w:r>
      <w:r w:rsidRPr="001D0095">
        <w:rPr>
          <w:rFonts w:ascii="Times New Roman" w:hAnsi="Times New Roman"/>
          <w:sz w:val="24"/>
          <w:szCs w:val="24"/>
        </w:rPr>
        <w:t>) рабочих дней до даты планируемого пересечения границы СТЗ.</w:t>
      </w:r>
    </w:p>
    <w:p w14:paraId="6C47EAD8" w14:textId="4F25751D" w:rsidR="002F0253" w:rsidRPr="001D0095" w:rsidRDefault="002F0253" w:rsidP="00D94E43">
      <w:pPr>
        <w:ind w:right="6" w:firstLine="709"/>
        <w:jc w:val="both"/>
        <w:rPr>
          <w:sz w:val="24"/>
          <w:szCs w:val="24"/>
        </w:rPr>
      </w:pPr>
      <w:r w:rsidRPr="001D0095">
        <w:rPr>
          <w:sz w:val="24"/>
          <w:szCs w:val="24"/>
        </w:rPr>
        <w:t xml:space="preserve">За неисполнение обязанности, установленной настоящим пунктом, </w:t>
      </w:r>
      <w:r w:rsidR="00EA42C9" w:rsidRPr="001D0095">
        <w:rPr>
          <w:sz w:val="24"/>
          <w:szCs w:val="24"/>
        </w:rPr>
        <w:t>П</w:t>
      </w:r>
      <w:r w:rsidRPr="001D0095">
        <w:rPr>
          <w:sz w:val="24"/>
          <w:szCs w:val="24"/>
        </w:rPr>
        <w:t xml:space="preserve">одрядчик несет ответственность согласно пункту </w:t>
      </w:r>
      <w:r w:rsidR="00EA42C9" w:rsidRPr="001D0095">
        <w:rPr>
          <w:sz w:val="24"/>
          <w:szCs w:val="24"/>
        </w:rPr>
        <w:t>8.6</w:t>
      </w:r>
      <w:r w:rsidRPr="001D0095">
        <w:rPr>
          <w:sz w:val="24"/>
          <w:szCs w:val="24"/>
        </w:rPr>
        <w:t xml:space="preserve"> Договора.</w:t>
      </w:r>
    </w:p>
    <w:p w14:paraId="791EA3BC" w14:textId="48AE7792" w:rsidR="006C5B5C" w:rsidRPr="001D0095" w:rsidRDefault="006C5B5C" w:rsidP="00D94E43">
      <w:pPr>
        <w:shd w:val="clear" w:color="auto" w:fill="FFFFFF"/>
        <w:tabs>
          <w:tab w:val="left" w:pos="1134"/>
        </w:tabs>
        <w:spacing w:before="120" w:after="120"/>
        <w:ind w:firstLine="709"/>
        <w:jc w:val="both"/>
        <w:rPr>
          <w:b/>
          <w:i/>
          <w:sz w:val="24"/>
          <w:szCs w:val="24"/>
        </w:rPr>
      </w:pPr>
      <w:r w:rsidRPr="001D0095">
        <w:rPr>
          <w:b/>
          <w:i/>
          <w:sz w:val="24"/>
          <w:szCs w:val="24"/>
        </w:rPr>
        <w:t>Материально-технические ресурсы Подрядчика</w:t>
      </w:r>
    </w:p>
    <w:p w14:paraId="699D5BB2" w14:textId="77777777" w:rsidR="006C5B5C" w:rsidRPr="001D0095" w:rsidRDefault="006C5B5C"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Не позднее чем за 10 (десять) </w:t>
      </w:r>
      <w:r w:rsidR="00517EB3" w:rsidRPr="001D0095">
        <w:rPr>
          <w:rFonts w:ascii="Times New Roman" w:hAnsi="Times New Roman"/>
          <w:sz w:val="24"/>
          <w:szCs w:val="24"/>
        </w:rPr>
        <w:t xml:space="preserve">календарных </w:t>
      </w:r>
      <w:r w:rsidRPr="001D0095">
        <w:rPr>
          <w:rFonts w:ascii="Times New Roman" w:hAnsi="Times New Roman"/>
          <w:sz w:val="24"/>
          <w:szCs w:val="24"/>
        </w:rPr>
        <w:t>дней до начала мобилизации в место проведения Работ согласовать с Заказчиком перечень и состав мобилизуемых ресурсов.</w:t>
      </w:r>
    </w:p>
    <w:p w14:paraId="54D3B233" w14:textId="169BF0C0" w:rsidR="006C5B5C" w:rsidRPr="001D0095" w:rsidRDefault="006C5B5C"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В случае выявления отставаний от Графика производства работ осуществить по требованию Заказчика</w:t>
      </w:r>
      <w:r w:rsidR="00E71ED7" w:rsidRPr="001D0095">
        <w:rPr>
          <w:rFonts w:ascii="Times New Roman" w:hAnsi="Times New Roman"/>
          <w:sz w:val="24"/>
          <w:szCs w:val="24"/>
        </w:rPr>
        <w:t>,</w:t>
      </w:r>
      <w:r w:rsidRPr="001D0095">
        <w:rPr>
          <w:rFonts w:ascii="Times New Roman" w:hAnsi="Times New Roman"/>
          <w:sz w:val="24"/>
          <w:szCs w:val="24"/>
        </w:rPr>
        <w:t xml:space="preserve"> в </w:t>
      </w:r>
      <w:r w:rsidR="00E71ED7" w:rsidRPr="001D0095">
        <w:rPr>
          <w:rFonts w:ascii="Times New Roman" w:hAnsi="Times New Roman"/>
          <w:sz w:val="24"/>
          <w:szCs w:val="24"/>
        </w:rPr>
        <w:t>установленный Заказчиком срок,</w:t>
      </w:r>
      <w:r w:rsidRPr="001D0095">
        <w:rPr>
          <w:rFonts w:ascii="Times New Roman" w:hAnsi="Times New Roman"/>
          <w:sz w:val="24"/>
          <w:szCs w:val="24"/>
        </w:rPr>
        <w:t xml:space="preserve"> дополнительную мобилизацию на Строительную площадку персонала, машин и механизмов.</w:t>
      </w:r>
    </w:p>
    <w:p w14:paraId="30EC9849" w14:textId="21F89DE3" w:rsidR="006C5B5C" w:rsidRPr="001D0095" w:rsidRDefault="00A957EF"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Гарантировать </w:t>
      </w:r>
      <w:r w:rsidR="006C5B5C" w:rsidRPr="001D0095">
        <w:rPr>
          <w:rFonts w:ascii="Times New Roman" w:hAnsi="Times New Roman"/>
          <w:sz w:val="24"/>
          <w:szCs w:val="24"/>
        </w:rPr>
        <w:t>соответствие качества оборудования, материалов</w:t>
      </w:r>
      <w:r w:rsidR="00380C8B" w:rsidRPr="001D0095">
        <w:rPr>
          <w:rFonts w:ascii="Times New Roman" w:hAnsi="Times New Roman"/>
          <w:sz w:val="24"/>
          <w:szCs w:val="24"/>
        </w:rPr>
        <w:t>, изделий</w:t>
      </w:r>
      <w:r w:rsidR="006C5B5C" w:rsidRPr="001D0095">
        <w:rPr>
          <w:rFonts w:ascii="Times New Roman" w:hAnsi="Times New Roman"/>
          <w:sz w:val="24"/>
          <w:szCs w:val="24"/>
        </w:rPr>
        <w:t xml:space="preserve"> и конструкций, </w:t>
      </w:r>
      <w:r w:rsidR="00380C8B" w:rsidRPr="001D0095">
        <w:rPr>
          <w:rFonts w:ascii="Times New Roman" w:hAnsi="Times New Roman"/>
          <w:sz w:val="24"/>
          <w:szCs w:val="24"/>
        </w:rPr>
        <w:t xml:space="preserve">поставляемых и </w:t>
      </w:r>
      <w:r w:rsidR="006C5B5C" w:rsidRPr="001D0095">
        <w:rPr>
          <w:rFonts w:ascii="Times New Roman" w:hAnsi="Times New Roman"/>
          <w:sz w:val="24"/>
          <w:szCs w:val="24"/>
        </w:rPr>
        <w:t xml:space="preserve">применяемых для выполнения Работ Проектной документации, </w:t>
      </w:r>
      <w:r w:rsidR="00380C8B" w:rsidRPr="001D0095">
        <w:rPr>
          <w:rFonts w:ascii="Times New Roman" w:hAnsi="Times New Roman"/>
          <w:sz w:val="24"/>
          <w:szCs w:val="24"/>
        </w:rPr>
        <w:t xml:space="preserve">Обязательным техническим правилам, </w:t>
      </w:r>
      <w:r w:rsidR="006C5B5C" w:rsidRPr="001D0095">
        <w:rPr>
          <w:rFonts w:ascii="Times New Roman" w:hAnsi="Times New Roman"/>
          <w:sz w:val="24"/>
          <w:szCs w:val="24"/>
        </w:rPr>
        <w:t xml:space="preserve">Рабочей документации, ГОСТам, техническим условиям, а также </w:t>
      </w:r>
      <w:r w:rsidR="00B0285E">
        <w:rPr>
          <w:rFonts w:ascii="Times New Roman" w:hAnsi="Times New Roman"/>
          <w:sz w:val="24"/>
          <w:szCs w:val="24"/>
        </w:rPr>
        <w:t xml:space="preserve">обеспечить </w:t>
      </w:r>
      <w:r w:rsidR="006C5B5C" w:rsidRPr="001D0095">
        <w:rPr>
          <w:rFonts w:ascii="Times New Roman" w:hAnsi="Times New Roman"/>
          <w:sz w:val="24"/>
          <w:szCs w:val="24"/>
        </w:rPr>
        <w:t xml:space="preserve">наличие соответствующих сертификатов, технических паспортов и/или иных документов, удостоверяющие их качество. Копии </w:t>
      </w:r>
      <w:r w:rsidR="006C5B5C" w:rsidRPr="001D0095">
        <w:rPr>
          <w:rFonts w:ascii="Times New Roman" w:hAnsi="Times New Roman"/>
          <w:sz w:val="24"/>
          <w:szCs w:val="24"/>
        </w:rPr>
        <w:lastRenderedPageBreak/>
        <w:t xml:space="preserve">указанных документов (сертификатов, технических паспортов и пр.) должны быть предоставлены Заказчику за 10 (десять) рабочих дней до начала производства Работ, выполняемых с использованием </w:t>
      </w:r>
      <w:r w:rsidR="00BD7B72" w:rsidRPr="001D0095">
        <w:rPr>
          <w:rFonts w:ascii="Times New Roman" w:hAnsi="Times New Roman"/>
          <w:sz w:val="24"/>
          <w:szCs w:val="24"/>
        </w:rPr>
        <w:t xml:space="preserve">таких </w:t>
      </w:r>
      <w:r w:rsidR="006C5B5C" w:rsidRPr="001D0095">
        <w:rPr>
          <w:rFonts w:ascii="Times New Roman" w:hAnsi="Times New Roman"/>
          <w:sz w:val="24"/>
          <w:szCs w:val="24"/>
        </w:rPr>
        <w:t>материалов, конструкций и оборудования.</w:t>
      </w:r>
      <w:r w:rsidR="00203AD9" w:rsidRPr="001D0095">
        <w:rPr>
          <w:rFonts w:ascii="Times New Roman" w:hAnsi="Times New Roman"/>
          <w:sz w:val="24"/>
          <w:szCs w:val="24"/>
        </w:rPr>
        <w:t xml:space="preserve"> Обеспечить своевременную организацию процедур входного контроля материалов, изделий, конструкций и оборудования</w:t>
      </w:r>
      <w:r w:rsidR="003F67C7" w:rsidRPr="001D0095">
        <w:rPr>
          <w:rFonts w:ascii="Times New Roman" w:hAnsi="Times New Roman"/>
          <w:sz w:val="24"/>
          <w:szCs w:val="24"/>
        </w:rPr>
        <w:t xml:space="preserve"> в соответствии с Приложением №</w:t>
      </w:r>
      <w:r w:rsidR="00203AD9" w:rsidRPr="001D0095">
        <w:rPr>
          <w:rFonts w:ascii="Times New Roman" w:hAnsi="Times New Roman"/>
          <w:sz w:val="24"/>
          <w:szCs w:val="24"/>
        </w:rPr>
        <w:t>1</w:t>
      </w:r>
      <w:r w:rsidR="00C929BD" w:rsidRPr="001D0095">
        <w:rPr>
          <w:rFonts w:ascii="Times New Roman" w:hAnsi="Times New Roman"/>
          <w:sz w:val="24"/>
          <w:szCs w:val="24"/>
        </w:rPr>
        <w:t>0</w:t>
      </w:r>
      <w:r w:rsidR="00203AD9" w:rsidRPr="001D0095">
        <w:rPr>
          <w:rFonts w:ascii="Times New Roman" w:hAnsi="Times New Roman"/>
          <w:sz w:val="24"/>
          <w:szCs w:val="24"/>
        </w:rPr>
        <w:t xml:space="preserve"> к Договору.</w:t>
      </w:r>
      <w:r w:rsidR="00203AD9" w:rsidRPr="001D0095">
        <w:rPr>
          <w:rFonts w:ascii="Times New Roman" w:hAnsi="Times New Roman"/>
          <w:b/>
          <w:bCs/>
          <w:sz w:val="24"/>
          <w:szCs w:val="24"/>
        </w:rPr>
        <w:t xml:space="preserve"> </w:t>
      </w:r>
      <w:r w:rsidR="00203AD9" w:rsidRPr="001D0095">
        <w:rPr>
          <w:rFonts w:ascii="Times New Roman" w:hAnsi="Times New Roman"/>
          <w:sz w:val="24"/>
          <w:szCs w:val="24"/>
        </w:rPr>
        <w:t>Передать Заказчику необходимые документы и в необходимых случаях протоколы о результатах испытаний качества поставляемых для выполнения Работ материалов, оборудования и комплектующих изделий, а также данные об их соответствии пожаробезопасности в соответствии с законодательством РФ.</w:t>
      </w:r>
    </w:p>
    <w:p w14:paraId="45FA7099" w14:textId="36D92B68" w:rsidR="004356E9" w:rsidRPr="001D0095" w:rsidRDefault="004356E9"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Нести ответственность за утрату, порчу, повреждение, недостачу материалов и оборудования, полученных от Заказчика, а также самостоятельно нести риск утраты и случайной гибели поставляемых Подрядчиком материалов и оборудования, Строительной техники, иного имущества Подрядчика и его Субподрядчиков, используемого для выполнения Работ.</w:t>
      </w:r>
    </w:p>
    <w:p w14:paraId="7F9AECC7" w14:textId="670DD0D7" w:rsidR="006C5B5C" w:rsidRPr="001D0095" w:rsidRDefault="006C5B5C" w:rsidP="00D94E43">
      <w:pPr>
        <w:widowControl/>
        <w:autoSpaceDE/>
        <w:adjustRightInd/>
        <w:spacing w:before="120" w:after="120"/>
        <w:ind w:firstLine="709"/>
        <w:jc w:val="both"/>
        <w:rPr>
          <w:b/>
          <w:i/>
          <w:sz w:val="24"/>
          <w:szCs w:val="24"/>
        </w:rPr>
      </w:pPr>
      <w:r w:rsidRPr="001D0095">
        <w:rPr>
          <w:b/>
          <w:i/>
          <w:sz w:val="24"/>
          <w:szCs w:val="24"/>
        </w:rPr>
        <w:t>Производство Работ</w:t>
      </w:r>
    </w:p>
    <w:p w14:paraId="757A7A56" w14:textId="77777777" w:rsidR="00641C98" w:rsidRPr="001D0095" w:rsidRDefault="006C5B5C"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Обеспечить качественное </w:t>
      </w:r>
      <w:r w:rsidR="00C24B80" w:rsidRPr="001D0095">
        <w:rPr>
          <w:rFonts w:ascii="Times New Roman" w:hAnsi="Times New Roman"/>
          <w:sz w:val="24"/>
          <w:szCs w:val="24"/>
        </w:rPr>
        <w:t xml:space="preserve">выполнение </w:t>
      </w:r>
      <w:r w:rsidRPr="001D0095">
        <w:rPr>
          <w:rFonts w:ascii="Times New Roman" w:hAnsi="Times New Roman"/>
          <w:sz w:val="24"/>
          <w:szCs w:val="24"/>
        </w:rPr>
        <w:t>Работ на Объекте персоналом, обученным и аттестованным в установленном нормативными документами порядке с использованием современных измерительных средств и программного обеспечения.</w:t>
      </w:r>
    </w:p>
    <w:p w14:paraId="76B432BE" w14:textId="48B132EA" w:rsidR="00BE3589" w:rsidRPr="001D0095" w:rsidRDefault="00BE3589"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Сдавать </w:t>
      </w:r>
      <w:r w:rsidR="00CE558C" w:rsidRPr="001D0095">
        <w:rPr>
          <w:rFonts w:ascii="Times New Roman" w:hAnsi="Times New Roman"/>
          <w:sz w:val="24"/>
          <w:szCs w:val="24"/>
        </w:rPr>
        <w:t>Заказчику</w:t>
      </w:r>
      <w:r w:rsidRPr="001D0095">
        <w:rPr>
          <w:rFonts w:ascii="Times New Roman" w:hAnsi="Times New Roman"/>
          <w:sz w:val="24"/>
          <w:szCs w:val="24"/>
        </w:rPr>
        <w:t xml:space="preserve"> выполненные Работы в порядке и на условиях, указанных в </w:t>
      </w:r>
      <w:r w:rsidR="009E57E2" w:rsidRPr="001D0095">
        <w:rPr>
          <w:rFonts w:ascii="Times New Roman" w:hAnsi="Times New Roman"/>
          <w:sz w:val="24"/>
          <w:szCs w:val="24"/>
        </w:rPr>
        <w:t>Статье</w:t>
      </w:r>
      <w:r w:rsidR="00B44EC2" w:rsidRPr="001D0095">
        <w:rPr>
          <w:rFonts w:ascii="Times New Roman" w:hAnsi="Times New Roman"/>
          <w:sz w:val="24"/>
          <w:szCs w:val="24"/>
        </w:rPr>
        <w:t xml:space="preserve"> </w:t>
      </w:r>
      <w:r w:rsidRPr="001D0095">
        <w:rPr>
          <w:rFonts w:ascii="Times New Roman" w:hAnsi="Times New Roman"/>
          <w:sz w:val="24"/>
          <w:szCs w:val="24"/>
        </w:rPr>
        <w:t>5 Договора</w:t>
      </w:r>
      <w:r w:rsidR="002B20A6" w:rsidRPr="001D0095">
        <w:rPr>
          <w:rFonts w:ascii="Times New Roman" w:hAnsi="Times New Roman"/>
          <w:sz w:val="24"/>
          <w:szCs w:val="24"/>
        </w:rPr>
        <w:t>, а также незамедлительно информировать Заказчика о любых вещах, обнаруженных на Строительной площадке при выполнении Работ, не являющихся имуществом Подрядчика и Субподрядчиков и материалами для выполнения Работ</w:t>
      </w:r>
      <w:r w:rsidR="00907864" w:rsidRPr="001D0095">
        <w:rPr>
          <w:rFonts w:ascii="Times New Roman" w:hAnsi="Times New Roman"/>
          <w:sz w:val="24"/>
          <w:szCs w:val="24"/>
        </w:rPr>
        <w:t>,</w:t>
      </w:r>
      <w:r w:rsidR="002B20A6" w:rsidRPr="001D0095">
        <w:rPr>
          <w:rFonts w:ascii="Times New Roman" w:hAnsi="Times New Roman"/>
          <w:sz w:val="24"/>
          <w:szCs w:val="24"/>
        </w:rPr>
        <w:t xml:space="preserve"> и обеспечивать незамедлительную передачу таких вещей Заказчику</w:t>
      </w:r>
      <w:r w:rsidRPr="001D0095">
        <w:rPr>
          <w:rFonts w:ascii="Times New Roman" w:hAnsi="Times New Roman"/>
          <w:sz w:val="24"/>
          <w:szCs w:val="24"/>
        </w:rPr>
        <w:t>.</w:t>
      </w:r>
    </w:p>
    <w:p w14:paraId="2ADCEC23" w14:textId="59CDD013" w:rsidR="00BD3A42" w:rsidRPr="001D0095" w:rsidRDefault="00BD3A42"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Обеспечить наличие на Строительной площадке достаточного количества экземпляров Рабочей документации, а также их доступность в течение всего срока выполнения Работ для Заказчика, Генпроектировщика, Надзорных органов и их предоставление для ознакомления в любое время по первому требованию, а также заверенной Заказчиком исходно-разрешительной документации (Рабочая документация, журналы производства работ, журналы входного, операционного и лабораторного контроля и др.). Своими силами и за свой счет </w:t>
      </w:r>
      <w:r w:rsidR="00410827" w:rsidRPr="001D0095">
        <w:rPr>
          <w:rFonts w:ascii="Times New Roman" w:hAnsi="Times New Roman"/>
          <w:sz w:val="24"/>
          <w:szCs w:val="24"/>
        </w:rPr>
        <w:t xml:space="preserve">с соблюдением обязательств по неразглашению конфиденциальной информации, предусмотренных Договором/Общими условиями, </w:t>
      </w:r>
      <w:r w:rsidRPr="001D0095">
        <w:rPr>
          <w:rFonts w:ascii="Times New Roman" w:hAnsi="Times New Roman"/>
          <w:sz w:val="24"/>
          <w:szCs w:val="24"/>
        </w:rPr>
        <w:t>произвести тиражирование Рабочей документации, которую Заказчик передает Подрядчику, в количестве экземпляров, необходимом для выполнения Работ.</w:t>
      </w:r>
    </w:p>
    <w:p w14:paraId="7A0BACD0" w14:textId="3D2C92B9" w:rsidR="006C5B5C" w:rsidRPr="001D0095" w:rsidRDefault="006C5B5C"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При наличии замечаний Заказчика и/или Генпроектировщика при осуществлении Строительного контроля </w:t>
      </w:r>
      <w:r w:rsidR="00E71ED7" w:rsidRPr="001D0095">
        <w:rPr>
          <w:rFonts w:ascii="Times New Roman" w:hAnsi="Times New Roman"/>
          <w:sz w:val="24"/>
          <w:szCs w:val="24"/>
        </w:rPr>
        <w:t xml:space="preserve">или Авторского надзора </w:t>
      </w:r>
      <w:r w:rsidRPr="001D0095">
        <w:rPr>
          <w:rFonts w:ascii="Times New Roman" w:hAnsi="Times New Roman"/>
          <w:sz w:val="24"/>
          <w:szCs w:val="24"/>
        </w:rPr>
        <w:t>в процессе выполнения Работ, устранить их в течение 5</w:t>
      </w:r>
      <w:r w:rsidR="00142957" w:rsidRPr="001D0095">
        <w:rPr>
          <w:rFonts w:ascii="Times New Roman" w:hAnsi="Times New Roman"/>
          <w:sz w:val="24"/>
          <w:szCs w:val="24"/>
        </w:rPr>
        <w:t xml:space="preserve"> (пяти)</w:t>
      </w:r>
      <w:r w:rsidRPr="001D0095">
        <w:rPr>
          <w:rFonts w:ascii="Times New Roman" w:hAnsi="Times New Roman"/>
          <w:sz w:val="24"/>
          <w:szCs w:val="24"/>
        </w:rPr>
        <w:t xml:space="preserve"> рабочих дней (или в </w:t>
      </w:r>
      <w:r w:rsidR="003E63D9" w:rsidRPr="001D0095">
        <w:rPr>
          <w:rFonts w:ascii="Times New Roman" w:hAnsi="Times New Roman"/>
          <w:sz w:val="24"/>
          <w:szCs w:val="24"/>
        </w:rPr>
        <w:t xml:space="preserve">иной </w:t>
      </w:r>
      <w:r w:rsidRPr="001D0095">
        <w:rPr>
          <w:rFonts w:ascii="Times New Roman" w:hAnsi="Times New Roman"/>
          <w:sz w:val="24"/>
          <w:szCs w:val="24"/>
        </w:rPr>
        <w:t xml:space="preserve">срок, установленный в предписании) </w:t>
      </w:r>
      <w:r w:rsidR="002F745C" w:rsidRPr="001D0095">
        <w:rPr>
          <w:rFonts w:ascii="Times New Roman" w:hAnsi="Times New Roman"/>
          <w:sz w:val="24"/>
          <w:szCs w:val="24"/>
        </w:rPr>
        <w:t>с момента</w:t>
      </w:r>
      <w:r w:rsidRPr="001D0095">
        <w:rPr>
          <w:rFonts w:ascii="Times New Roman" w:hAnsi="Times New Roman"/>
          <w:sz w:val="24"/>
          <w:szCs w:val="24"/>
        </w:rPr>
        <w:t xml:space="preserve"> </w:t>
      </w:r>
      <w:r w:rsidR="00641C98" w:rsidRPr="001D0095">
        <w:rPr>
          <w:rFonts w:ascii="Times New Roman" w:hAnsi="Times New Roman"/>
          <w:sz w:val="24"/>
          <w:szCs w:val="24"/>
        </w:rPr>
        <w:t>получения (</w:t>
      </w:r>
      <w:r w:rsidR="002F745C" w:rsidRPr="001D0095">
        <w:rPr>
          <w:rFonts w:ascii="Times New Roman" w:hAnsi="Times New Roman"/>
          <w:sz w:val="24"/>
          <w:szCs w:val="24"/>
        </w:rPr>
        <w:t xml:space="preserve">по электронной почте) </w:t>
      </w:r>
      <w:r w:rsidRPr="001D0095">
        <w:rPr>
          <w:rFonts w:ascii="Times New Roman" w:hAnsi="Times New Roman"/>
          <w:sz w:val="24"/>
          <w:szCs w:val="24"/>
        </w:rPr>
        <w:t>от Заказчика или Генпроектировщика</w:t>
      </w:r>
      <w:r w:rsidR="002F745C" w:rsidRPr="001D0095">
        <w:rPr>
          <w:rFonts w:ascii="Times New Roman" w:hAnsi="Times New Roman"/>
          <w:sz w:val="24"/>
          <w:szCs w:val="24"/>
        </w:rPr>
        <w:t xml:space="preserve"> </w:t>
      </w:r>
      <w:r w:rsidR="00641C98" w:rsidRPr="001D0095">
        <w:rPr>
          <w:rFonts w:ascii="Times New Roman" w:hAnsi="Times New Roman"/>
          <w:sz w:val="24"/>
          <w:szCs w:val="24"/>
        </w:rPr>
        <w:t>соответствующего предписания</w:t>
      </w:r>
      <w:r w:rsidRPr="001D0095">
        <w:rPr>
          <w:rFonts w:ascii="Times New Roman" w:hAnsi="Times New Roman"/>
          <w:sz w:val="24"/>
          <w:szCs w:val="24"/>
        </w:rPr>
        <w:t>, составленного Заказчиком/Генпроектировщиком согласно проце</w:t>
      </w:r>
      <w:r w:rsidR="003F67C7" w:rsidRPr="001D0095">
        <w:rPr>
          <w:rFonts w:ascii="Times New Roman" w:hAnsi="Times New Roman"/>
          <w:sz w:val="24"/>
          <w:szCs w:val="24"/>
        </w:rPr>
        <w:t>дуре, изложенной в Приложении №</w:t>
      </w:r>
      <w:r w:rsidR="00E32FB2" w:rsidRPr="001D0095">
        <w:rPr>
          <w:rFonts w:ascii="Times New Roman" w:hAnsi="Times New Roman"/>
          <w:sz w:val="24"/>
          <w:szCs w:val="24"/>
        </w:rPr>
        <w:t>1</w:t>
      </w:r>
      <w:r w:rsidR="000930EE" w:rsidRPr="001D0095">
        <w:rPr>
          <w:rFonts w:ascii="Times New Roman" w:hAnsi="Times New Roman"/>
          <w:sz w:val="24"/>
          <w:szCs w:val="24"/>
        </w:rPr>
        <w:t>1</w:t>
      </w:r>
      <w:r w:rsidRPr="001D0095">
        <w:rPr>
          <w:rFonts w:ascii="Times New Roman" w:hAnsi="Times New Roman"/>
          <w:sz w:val="24"/>
          <w:szCs w:val="24"/>
        </w:rPr>
        <w:t xml:space="preserve"> к настоящему Договору.</w:t>
      </w:r>
    </w:p>
    <w:p w14:paraId="2CF1A944" w14:textId="1E211FCD" w:rsidR="00BE3589" w:rsidRPr="001D0095" w:rsidRDefault="00BE3589"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При привлечении Субподряд</w:t>
      </w:r>
      <w:r w:rsidR="00B44EC2" w:rsidRPr="001D0095">
        <w:rPr>
          <w:rFonts w:ascii="Times New Roman" w:hAnsi="Times New Roman"/>
          <w:sz w:val="24"/>
          <w:szCs w:val="24"/>
        </w:rPr>
        <w:t>чиков</w:t>
      </w:r>
      <w:r w:rsidRPr="001D0095">
        <w:rPr>
          <w:rFonts w:ascii="Times New Roman" w:hAnsi="Times New Roman"/>
          <w:sz w:val="24"/>
          <w:szCs w:val="24"/>
        </w:rPr>
        <w:t xml:space="preserve"> для выполнения Работ по Договору, письменно </w:t>
      </w:r>
      <w:r w:rsidR="00AA336D" w:rsidRPr="001D0095">
        <w:rPr>
          <w:rFonts w:ascii="Times New Roman" w:hAnsi="Times New Roman"/>
          <w:sz w:val="24"/>
          <w:szCs w:val="24"/>
        </w:rPr>
        <w:t xml:space="preserve">согласовывать </w:t>
      </w:r>
      <w:r w:rsidRPr="001D0095">
        <w:rPr>
          <w:rFonts w:ascii="Times New Roman" w:hAnsi="Times New Roman"/>
          <w:sz w:val="24"/>
          <w:szCs w:val="24"/>
        </w:rPr>
        <w:t xml:space="preserve">с </w:t>
      </w:r>
      <w:r w:rsidR="00B44EC2" w:rsidRPr="001D0095">
        <w:rPr>
          <w:rFonts w:ascii="Times New Roman" w:hAnsi="Times New Roman"/>
          <w:sz w:val="24"/>
          <w:szCs w:val="24"/>
        </w:rPr>
        <w:t>Заказчиком</w:t>
      </w:r>
      <w:r w:rsidRPr="001D0095">
        <w:rPr>
          <w:rFonts w:ascii="Times New Roman" w:hAnsi="Times New Roman"/>
          <w:sz w:val="24"/>
          <w:szCs w:val="24"/>
        </w:rPr>
        <w:t xml:space="preserve"> кандидатуру Субподрядчика и объем передаваемых ему Работ</w:t>
      </w:r>
      <w:r w:rsidR="00BD7B72" w:rsidRPr="001D0095">
        <w:rPr>
          <w:rFonts w:ascii="Times New Roman" w:hAnsi="Times New Roman"/>
          <w:sz w:val="24"/>
          <w:szCs w:val="24"/>
        </w:rPr>
        <w:t xml:space="preserve"> до привлечения такого Субподрядчика к выполнению Работ</w:t>
      </w:r>
      <w:r w:rsidR="00951269" w:rsidRPr="001D0095">
        <w:rPr>
          <w:rFonts w:ascii="Times New Roman" w:hAnsi="Times New Roman"/>
          <w:sz w:val="24"/>
          <w:szCs w:val="24"/>
        </w:rPr>
        <w:t>, выполнять иные требования Договора по привлечению Субподрядчиков</w:t>
      </w:r>
      <w:r w:rsidR="005E0A8D" w:rsidRPr="001D0095">
        <w:rPr>
          <w:rFonts w:ascii="Times New Roman" w:hAnsi="Times New Roman"/>
          <w:sz w:val="24"/>
          <w:szCs w:val="24"/>
        </w:rPr>
        <w:t>, в том числе, предусмотренные ст.12 Общих условий</w:t>
      </w:r>
      <w:r w:rsidRPr="001D0095">
        <w:rPr>
          <w:rFonts w:ascii="Times New Roman" w:hAnsi="Times New Roman"/>
          <w:sz w:val="24"/>
          <w:szCs w:val="24"/>
        </w:rPr>
        <w:t>.</w:t>
      </w:r>
    </w:p>
    <w:p w14:paraId="4DF7595D" w14:textId="25FFE923" w:rsidR="00BE3589" w:rsidRPr="001D0095" w:rsidRDefault="00BE3589" w:rsidP="00D94E43">
      <w:pPr>
        <w:ind w:firstLine="709"/>
        <w:jc w:val="both"/>
        <w:rPr>
          <w:sz w:val="24"/>
          <w:szCs w:val="24"/>
        </w:rPr>
      </w:pPr>
      <w:r w:rsidRPr="001D0095">
        <w:rPr>
          <w:sz w:val="24"/>
          <w:szCs w:val="24"/>
        </w:rPr>
        <w:t xml:space="preserve">При этом ответственность за ненадлежащее исполнение обязательств </w:t>
      </w:r>
      <w:r w:rsidR="003D4095" w:rsidRPr="001D0095">
        <w:rPr>
          <w:sz w:val="24"/>
          <w:szCs w:val="24"/>
        </w:rPr>
        <w:t xml:space="preserve">Субподрядчиками </w:t>
      </w:r>
      <w:r w:rsidRPr="001D0095">
        <w:rPr>
          <w:sz w:val="24"/>
          <w:szCs w:val="24"/>
        </w:rPr>
        <w:t>по Договору возлагается на Подрядчика, включая оплату штрафных санкций, предусмотренных Договором.</w:t>
      </w:r>
    </w:p>
    <w:p w14:paraId="659FA56D" w14:textId="1E101315" w:rsidR="00BD7B72" w:rsidRPr="001D0095" w:rsidRDefault="00BD7B72" w:rsidP="00D94E43">
      <w:pPr>
        <w:ind w:firstLine="709"/>
        <w:jc w:val="both"/>
        <w:rPr>
          <w:sz w:val="24"/>
          <w:szCs w:val="24"/>
        </w:rPr>
      </w:pPr>
      <w:r w:rsidRPr="001D0095">
        <w:rPr>
          <w:sz w:val="24"/>
          <w:szCs w:val="24"/>
        </w:rPr>
        <w:t xml:space="preserve">Доля работ, выполняемых Субподрядчиками, не может превышать </w:t>
      </w:r>
      <w:r w:rsidR="00A156D6">
        <w:rPr>
          <w:sz w:val="24"/>
          <w:szCs w:val="24"/>
        </w:rPr>
        <w:t>40</w:t>
      </w:r>
      <w:r w:rsidR="00A156D6" w:rsidRPr="001D0095">
        <w:rPr>
          <w:sz w:val="24"/>
          <w:szCs w:val="24"/>
        </w:rPr>
        <w:t xml:space="preserve">% </w:t>
      </w:r>
      <w:r w:rsidRPr="001D0095">
        <w:rPr>
          <w:sz w:val="24"/>
          <w:szCs w:val="24"/>
        </w:rPr>
        <w:t xml:space="preserve">от общего объема </w:t>
      </w:r>
      <w:r w:rsidR="00B02A29">
        <w:rPr>
          <w:sz w:val="24"/>
          <w:szCs w:val="24"/>
        </w:rPr>
        <w:t xml:space="preserve"> </w:t>
      </w:r>
      <w:r w:rsidRPr="001D0095">
        <w:rPr>
          <w:sz w:val="24"/>
          <w:szCs w:val="24"/>
        </w:rPr>
        <w:t xml:space="preserve"> </w:t>
      </w:r>
      <w:r w:rsidR="00B02A29">
        <w:rPr>
          <w:sz w:val="24"/>
          <w:szCs w:val="24"/>
        </w:rPr>
        <w:t>Р</w:t>
      </w:r>
      <w:r w:rsidRPr="001D0095">
        <w:rPr>
          <w:sz w:val="24"/>
          <w:szCs w:val="24"/>
        </w:rPr>
        <w:t>абот по Договору.</w:t>
      </w:r>
      <w:bookmarkStart w:id="13" w:name="_GoBack"/>
      <w:bookmarkEnd w:id="13"/>
    </w:p>
    <w:p w14:paraId="4E7B454C" w14:textId="2ED0EA6C" w:rsidR="0016179E" w:rsidRPr="001D0095" w:rsidRDefault="00CD6AD4"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lastRenderedPageBreak/>
        <w:t>В срок</w:t>
      </w:r>
      <w:r w:rsidR="00C57606" w:rsidRPr="001D0095">
        <w:rPr>
          <w:rFonts w:ascii="Times New Roman" w:hAnsi="Times New Roman"/>
          <w:sz w:val="24"/>
          <w:szCs w:val="24"/>
        </w:rPr>
        <w:t xml:space="preserve"> не позднее 7 (семи) календарных дней с даты начала Работ установить не менее 4 (четырёх) информационных щитов и паспортов Объекта (если применимо)</w:t>
      </w:r>
      <w:r w:rsidR="00410827" w:rsidRPr="001D0095">
        <w:rPr>
          <w:rFonts w:ascii="Times New Roman" w:hAnsi="Times New Roman"/>
          <w:sz w:val="24"/>
          <w:szCs w:val="24"/>
        </w:rPr>
        <w:t>.</w:t>
      </w:r>
    </w:p>
    <w:p w14:paraId="2694F062" w14:textId="7206298C" w:rsidR="0016179E" w:rsidRPr="001D0095" w:rsidRDefault="00CD6AD4"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Обеспе</w:t>
      </w:r>
      <w:r w:rsidR="00BE3589" w:rsidRPr="001D0095">
        <w:rPr>
          <w:rFonts w:ascii="Times New Roman" w:hAnsi="Times New Roman"/>
          <w:sz w:val="24"/>
          <w:szCs w:val="24"/>
        </w:rPr>
        <w:t xml:space="preserve">чить целевое использование денежных средств, получаемых </w:t>
      </w:r>
      <w:r w:rsidR="005B2FDB" w:rsidRPr="001D0095">
        <w:rPr>
          <w:rFonts w:ascii="Times New Roman" w:hAnsi="Times New Roman"/>
          <w:sz w:val="24"/>
          <w:szCs w:val="24"/>
        </w:rPr>
        <w:t xml:space="preserve">от </w:t>
      </w:r>
      <w:r w:rsidR="008E0390" w:rsidRPr="001D0095">
        <w:rPr>
          <w:rFonts w:ascii="Times New Roman" w:hAnsi="Times New Roman"/>
          <w:sz w:val="24"/>
          <w:szCs w:val="24"/>
        </w:rPr>
        <w:t xml:space="preserve">Заказчика </w:t>
      </w:r>
      <w:r w:rsidR="00BE3589" w:rsidRPr="001D0095">
        <w:rPr>
          <w:rFonts w:ascii="Times New Roman" w:hAnsi="Times New Roman"/>
          <w:sz w:val="24"/>
          <w:szCs w:val="24"/>
        </w:rPr>
        <w:t xml:space="preserve">по настоящему Договору. Подрядчик по запросу </w:t>
      </w:r>
      <w:r w:rsidR="008E0390" w:rsidRPr="001D0095">
        <w:rPr>
          <w:rFonts w:ascii="Times New Roman" w:hAnsi="Times New Roman"/>
          <w:sz w:val="24"/>
          <w:szCs w:val="24"/>
        </w:rPr>
        <w:t>Заказчика</w:t>
      </w:r>
      <w:r w:rsidR="00BE3589" w:rsidRPr="001D0095">
        <w:rPr>
          <w:rFonts w:ascii="Times New Roman" w:hAnsi="Times New Roman"/>
          <w:sz w:val="24"/>
          <w:szCs w:val="24"/>
        </w:rPr>
        <w:t xml:space="preserve"> в течение 10 (десяти) календарных дней</w:t>
      </w:r>
      <w:r w:rsidR="003B1F76" w:rsidRPr="001D0095">
        <w:rPr>
          <w:rFonts w:ascii="Times New Roman" w:hAnsi="Times New Roman"/>
          <w:sz w:val="24"/>
          <w:szCs w:val="24"/>
        </w:rPr>
        <w:t xml:space="preserve"> с даты получения такого запроса</w:t>
      </w:r>
      <w:r w:rsidR="00BE3589" w:rsidRPr="001D0095">
        <w:rPr>
          <w:rFonts w:ascii="Times New Roman" w:hAnsi="Times New Roman"/>
          <w:sz w:val="24"/>
          <w:szCs w:val="24"/>
        </w:rPr>
        <w:t>, обязан предоставить документальное подтверждение целевого использования авансовых средств (копии платежных документов</w:t>
      </w:r>
      <w:r w:rsidR="00BC6183" w:rsidRPr="001D0095">
        <w:rPr>
          <w:rFonts w:ascii="Times New Roman" w:hAnsi="Times New Roman"/>
          <w:sz w:val="24"/>
          <w:szCs w:val="24"/>
        </w:rPr>
        <w:t xml:space="preserve"> с отметками банка</w:t>
      </w:r>
      <w:r w:rsidR="00BE3589" w:rsidRPr="001D0095">
        <w:rPr>
          <w:rFonts w:ascii="Times New Roman" w:hAnsi="Times New Roman"/>
          <w:sz w:val="24"/>
          <w:szCs w:val="24"/>
        </w:rPr>
        <w:t>, договоры на размещение заказа и т.п.).</w:t>
      </w:r>
      <w:r w:rsidR="00BC6183" w:rsidRPr="001D0095">
        <w:rPr>
          <w:rFonts w:ascii="Times New Roman" w:hAnsi="Times New Roman"/>
          <w:sz w:val="24"/>
          <w:szCs w:val="24"/>
        </w:rPr>
        <w:t xml:space="preserve"> П</w:t>
      </w:r>
      <w:r w:rsidR="005B4E00" w:rsidRPr="001D0095">
        <w:rPr>
          <w:rFonts w:ascii="Times New Roman" w:hAnsi="Times New Roman"/>
          <w:sz w:val="24"/>
          <w:szCs w:val="24"/>
        </w:rPr>
        <w:t xml:space="preserve">од целевым использованием понимается </w:t>
      </w:r>
      <w:r w:rsidR="00BC6183" w:rsidRPr="001D0095">
        <w:rPr>
          <w:rFonts w:ascii="Times New Roman" w:hAnsi="Times New Roman"/>
          <w:sz w:val="24"/>
          <w:szCs w:val="24"/>
        </w:rPr>
        <w:t>использование денежных средств на нужды Подрядчика</w:t>
      </w:r>
      <w:r w:rsidR="0087770C" w:rsidRPr="001D0095">
        <w:rPr>
          <w:rFonts w:ascii="Times New Roman" w:hAnsi="Times New Roman"/>
          <w:sz w:val="24"/>
          <w:szCs w:val="24"/>
        </w:rPr>
        <w:t xml:space="preserve">, а именно </w:t>
      </w:r>
      <w:r w:rsidR="002D2BBC" w:rsidRPr="001D0095">
        <w:rPr>
          <w:rFonts w:ascii="Times New Roman" w:hAnsi="Times New Roman"/>
          <w:sz w:val="24"/>
          <w:szCs w:val="24"/>
        </w:rPr>
        <w:t xml:space="preserve">на обеспечение его хозяйственной деятельности, непосредственно связанной с исполнением Договора (выплата заработной платы работникам Подрядчика, выплаты </w:t>
      </w:r>
      <w:r w:rsidR="00F11AA4" w:rsidRPr="001D0095">
        <w:rPr>
          <w:rFonts w:ascii="Times New Roman" w:hAnsi="Times New Roman"/>
          <w:sz w:val="24"/>
          <w:szCs w:val="24"/>
        </w:rPr>
        <w:t xml:space="preserve">по договорам с </w:t>
      </w:r>
      <w:r w:rsidR="002D2BBC" w:rsidRPr="001D0095">
        <w:rPr>
          <w:rFonts w:ascii="Times New Roman" w:hAnsi="Times New Roman"/>
          <w:sz w:val="24"/>
          <w:szCs w:val="24"/>
        </w:rPr>
        <w:t>Субподрядчик</w:t>
      </w:r>
      <w:r w:rsidR="00F11AA4" w:rsidRPr="001D0095">
        <w:rPr>
          <w:rFonts w:ascii="Times New Roman" w:hAnsi="Times New Roman"/>
          <w:sz w:val="24"/>
          <w:szCs w:val="24"/>
        </w:rPr>
        <w:t>ами</w:t>
      </w:r>
      <w:r w:rsidR="00083FD1" w:rsidRPr="001D0095">
        <w:rPr>
          <w:rFonts w:ascii="Times New Roman" w:hAnsi="Times New Roman"/>
          <w:sz w:val="24"/>
          <w:szCs w:val="24"/>
        </w:rPr>
        <w:t xml:space="preserve"> с учетом, условий, установленных настоящи</w:t>
      </w:r>
      <w:r w:rsidR="00B200C1" w:rsidRPr="001D0095">
        <w:rPr>
          <w:rFonts w:ascii="Times New Roman" w:hAnsi="Times New Roman"/>
          <w:sz w:val="24"/>
          <w:szCs w:val="24"/>
        </w:rPr>
        <w:t>м</w:t>
      </w:r>
      <w:r w:rsidR="00083FD1" w:rsidRPr="001D0095">
        <w:rPr>
          <w:rFonts w:ascii="Times New Roman" w:hAnsi="Times New Roman"/>
          <w:sz w:val="24"/>
          <w:szCs w:val="24"/>
        </w:rPr>
        <w:t xml:space="preserve"> Договором</w:t>
      </w:r>
      <w:r w:rsidR="002D2BBC" w:rsidRPr="001D0095">
        <w:rPr>
          <w:rFonts w:ascii="Times New Roman" w:hAnsi="Times New Roman"/>
          <w:sz w:val="24"/>
          <w:szCs w:val="24"/>
        </w:rPr>
        <w:t>, закупка материалов, оборудования, расходных материалов</w:t>
      </w:r>
      <w:r w:rsidR="00F11AA4" w:rsidRPr="001D0095">
        <w:rPr>
          <w:rFonts w:ascii="Times New Roman" w:hAnsi="Times New Roman"/>
          <w:sz w:val="24"/>
          <w:szCs w:val="24"/>
        </w:rPr>
        <w:t xml:space="preserve"> для целей исполнения Договора</w:t>
      </w:r>
      <w:r w:rsidR="002D2BBC" w:rsidRPr="001D0095">
        <w:rPr>
          <w:rFonts w:ascii="Times New Roman" w:hAnsi="Times New Roman"/>
          <w:sz w:val="24"/>
          <w:szCs w:val="24"/>
        </w:rPr>
        <w:t>, уплата налогов и сборов</w:t>
      </w:r>
      <w:r w:rsidR="00F11AA4" w:rsidRPr="001D0095">
        <w:rPr>
          <w:rFonts w:ascii="Times New Roman" w:hAnsi="Times New Roman"/>
          <w:sz w:val="24"/>
          <w:szCs w:val="24"/>
        </w:rPr>
        <w:t xml:space="preserve">). </w:t>
      </w:r>
      <w:r w:rsidR="002D2BBC" w:rsidRPr="001D0095">
        <w:rPr>
          <w:rFonts w:ascii="Times New Roman" w:hAnsi="Times New Roman"/>
          <w:sz w:val="24"/>
          <w:szCs w:val="24"/>
        </w:rPr>
        <w:t xml:space="preserve">Под нецелевым использованием денежных средств, полученных по Договору от Заказчика, понимается выдача займов, вложение в уставный капитал другого лица, а также любые другие расходы, не связанные </w:t>
      </w:r>
      <w:r w:rsidR="00E46CCA" w:rsidRPr="001D0095">
        <w:rPr>
          <w:rFonts w:ascii="Times New Roman" w:hAnsi="Times New Roman"/>
          <w:sz w:val="24"/>
          <w:szCs w:val="24"/>
        </w:rPr>
        <w:t>с исполнением</w:t>
      </w:r>
      <w:r w:rsidR="002D2BBC" w:rsidRPr="001D0095">
        <w:rPr>
          <w:rFonts w:ascii="Times New Roman" w:hAnsi="Times New Roman"/>
          <w:sz w:val="24"/>
          <w:szCs w:val="24"/>
        </w:rPr>
        <w:t xml:space="preserve"> Договора</w:t>
      </w:r>
      <w:r w:rsidR="0016179E" w:rsidRPr="001D0095">
        <w:rPr>
          <w:rFonts w:ascii="Times New Roman" w:hAnsi="Times New Roman"/>
          <w:sz w:val="24"/>
          <w:szCs w:val="24"/>
        </w:rPr>
        <w:t>.</w:t>
      </w:r>
    </w:p>
    <w:p w14:paraId="1F91B707" w14:textId="77777777" w:rsidR="00EF39D5" w:rsidRPr="001D0095" w:rsidRDefault="00CD6AD4"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При </w:t>
      </w:r>
      <w:r w:rsidR="002F4605" w:rsidRPr="001D0095">
        <w:rPr>
          <w:rFonts w:ascii="Times New Roman" w:hAnsi="Times New Roman"/>
          <w:sz w:val="24"/>
          <w:szCs w:val="24"/>
        </w:rPr>
        <w:t>выполнении Работ по Договору</w:t>
      </w:r>
      <w:r w:rsidR="00EF39D5" w:rsidRPr="001D0095">
        <w:rPr>
          <w:rFonts w:ascii="Times New Roman" w:hAnsi="Times New Roman"/>
          <w:sz w:val="24"/>
          <w:szCs w:val="24"/>
        </w:rPr>
        <w:t>:</w:t>
      </w:r>
    </w:p>
    <w:p w14:paraId="2A880D1A" w14:textId="77777777" w:rsidR="00EF39D5" w:rsidRPr="001D0095" w:rsidRDefault="002F4605" w:rsidP="00D94E43">
      <w:pPr>
        <w:pStyle w:val="aff1"/>
        <w:ind w:left="0" w:firstLine="709"/>
        <w:jc w:val="both"/>
        <w:rPr>
          <w:rFonts w:ascii="Times New Roman" w:hAnsi="Times New Roman"/>
          <w:sz w:val="24"/>
          <w:szCs w:val="24"/>
        </w:rPr>
      </w:pPr>
      <w:r w:rsidRPr="001D0095">
        <w:rPr>
          <w:rFonts w:ascii="Times New Roman" w:hAnsi="Times New Roman"/>
          <w:sz w:val="24"/>
          <w:szCs w:val="24"/>
        </w:rPr>
        <w:t xml:space="preserve"> 1) не препятствовать производственной деятельности третьих лиц и/или иных подрядных организаций, осуществляющих свою деятельность на Строительной площадке; </w:t>
      </w:r>
    </w:p>
    <w:p w14:paraId="72288556" w14:textId="5FD751CC" w:rsidR="00EF39D5" w:rsidRPr="001D0095" w:rsidRDefault="002F4605" w:rsidP="00D94E43">
      <w:pPr>
        <w:pStyle w:val="aff1"/>
        <w:ind w:left="0" w:firstLine="709"/>
        <w:jc w:val="both"/>
        <w:rPr>
          <w:rFonts w:ascii="Times New Roman" w:hAnsi="Times New Roman"/>
          <w:sz w:val="24"/>
          <w:szCs w:val="24"/>
        </w:rPr>
      </w:pPr>
      <w:r w:rsidRPr="001D0095">
        <w:rPr>
          <w:rFonts w:ascii="Times New Roman" w:hAnsi="Times New Roman"/>
          <w:sz w:val="24"/>
          <w:szCs w:val="24"/>
        </w:rPr>
        <w:t>2) обеспечить доступ иным подрядчикам, третьим лицам, привлекаемых Заказчиком</w:t>
      </w:r>
      <w:r w:rsidR="00B02A29">
        <w:rPr>
          <w:rFonts w:ascii="Times New Roman" w:hAnsi="Times New Roman"/>
          <w:sz w:val="24"/>
          <w:szCs w:val="24"/>
        </w:rPr>
        <w:t>,</w:t>
      </w:r>
      <w:r w:rsidRPr="001D0095">
        <w:rPr>
          <w:rFonts w:ascii="Times New Roman" w:hAnsi="Times New Roman"/>
          <w:sz w:val="24"/>
          <w:szCs w:val="24"/>
        </w:rPr>
        <w:t xml:space="preserve"> на объект строительства (участок производства работ); </w:t>
      </w:r>
    </w:p>
    <w:p w14:paraId="7EE30F80" w14:textId="42C89144" w:rsidR="00EF39D5" w:rsidRPr="001D0095" w:rsidRDefault="002F4605" w:rsidP="00D94E43">
      <w:pPr>
        <w:pStyle w:val="aff1"/>
        <w:ind w:left="0" w:firstLine="709"/>
        <w:jc w:val="both"/>
        <w:rPr>
          <w:rFonts w:ascii="Times New Roman" w:hAnsi="Times New Roman"/>
          <w:sz w:val="24"/>
          <w:szCs w:val="24"/>
        </w:rPr>
      </w:pPr>
      <w:r w:rsidRPr="001D0095">
        <w:rPr>
          <w:rFonts w:ascii="Times New Roman" w:hAnsi="Times New Roman"/>
          <w:sz w:val="24"/>
          <w:szCs w:val="24"/>
        </w:rPr>
        <w:t xml:space="preserve">3) координировать свою деятельность с деятельностью иных подрядчиков (третьих лиц), и выполнять Работы технологически оптимальным способом, чтобы избежать нарушение сроков выполнения Работ, которые могут потребоваться для сопряжения Работ с работами иных подрядчиков (третьих лиц), что не является основанием для изменения </w:t>
      </w:r>
      <w:r w:rsidR="00B02A29">
        <w:rPr>
          <w:rFonts w:ascii="Times New Roman" w:hAnsi="Times New Roman"/>
          <w:sz w:val="24"/>
          <w:szCs w:val="24"/>
        </w:rPr>
        <w:t>с</w:t>
      </w:r>
      <w:r w:rsidRPr="001D0095">
        <w:rPr>
          <w:rFonts w:ascii="Times New Roman" w:hAnsi="Times New Roman"/>
          <w:sz w:val="24"/>
          <w:szCs w:val="24"/>
        </w:rPr>
        <w:t xml:space="preserve">роков и/или Цены Работ; </w:t>
      </w:r>
    </w:p>
    <w:p w14:paraId="769D5C7C" w14:textId="77777777" w:rsidR="00EF39D5" w:rsidRPr="001D0095" w:rsidRDefault="002F4605" w:rsidP="00D94E43">
      <w:pPr>
        <w:pStyle w:val="aff1"/>
        <w:ind w:left="0" w:firstLine="709"/>
        <w:jc w:val="both"/>
        <w:rPr>
          <w:rFonts w:ascii="Times New Roman" w:hAnsi="Times New Roman"/>
          <w:sz w:val="24"/>
          <w:szCs w:val="24"/>
        </w:rPr>
      </w:pPr>
      <w:r w:rsidRPr="001D0095">
        <w:rPr>
          <w:rFonts w:ascii="Times New Roman" w:hAnsi="Times New Roman"/>
          <w:sz w:val="24"/>
          <w:szCs w:val="24"/>
        </w:rPr>
        <w:t xml:space="preserve">4) </w:t>
      </w:r>
      <w:r w:rsidR="00705626" w:rsidRPr="001D0095">
        <w:rPr>
          <w:rFonts w:ascii="Times New Roman" w:hAnsi="Times New Roman"/>
          <w:sz w:val="24"/>
          <w:szCs w:val="24"/>
        </w:rPr>
        <w:t xml:space="preserve">исключить использование земельных участков третьих лиц, кроме оформленных Подрядчиком в установленном порядке, находящихся за пределами Строительной площадки и подъездных путей к Строительной площадке; </w:t>
      </w:r>
    </w:p>
    <w:p w14:paraId="64C0D560" w14:textId="77777777" w:rsidR="00EF39D5" w:rsidRPr="001D0095" w:rsidRDefault="00705626" w:rsidP="00D94E43">
      <w:pPr>
        <w:pStyle w:val="aff1"/>
        <w:ind w:left="0" w:firstLine="709"/>
        <w:jc w:val="both"/>
        <w:rPr>
          <w:rFonts w:ascii="Times New Roman" w:hAnsi="Times New Roman"/>
          <w:sz w:val="24"/>
          <w:szCs w:val="24"/>
        </w:rPr>
      </w:pPr>
      <w:r w:rsidRPr="001D0095">
        <w:rPr>
          <w:rFonts w:ascii="Times New Roman" w:hAnsi="Times New Roman"/>
          <w:sz w:val="24"/>
          <w:szCs w:val="24"/>
        </w:rPr>
        <w:t xml:space="preserve">5) </w:t>
      </w:r>
      <w:r w:rsidR="002F4605" w:rsidRPr="001D0095">
        <w:rPr>
          <w:rFonts w:ascii="Times New Roman" w:hAnsi="Times New Roman"/>
          <w:sz w:val="24"/>
          <w:szCs w:val="24"/>
        </w:rPr>
        <w:t xml:space="preserve">в случае причинения вреда третьим лицам и/или имуществу Заказчика или третьих лиц, незамедлительно устранить последствия их наступления своими силами и за свой счет, </w:t>
      </w:r>
    </w:p>
    <w:p w14:paraId="3AD6AF1A" w14:textId="6FC146AA" w:rsidR="0016179E" w:rsidRPr="001D0095" w:rsidRDefault="002F4605" w:rsidP="00D94E43">
      <w:pPr>
        <w:pStyle w:val="aff1"/>
        <w:ind w:left="0"/>
        <w:jc w:val="both"/>
        <w:rPr>
          <w:rFonts w:ascii="Times New Roman" w:hAnsi="Times New Roman"/>
          <w:sz w:val="24"/>
          <w:szCs w:val="24"/>
        </w:rPr>
      </w:pPr>
      <w:r w:rsidRPr="001D0095">
        <w:rPr>
          <w:rFonts w:ascii="Times New Roman" w:hAnsi="Times New Roman"/>
          <w:sz w:val="24"/>
          <w:szCs w:val="24"/>
        </w:rPr>
        <w:t>с тем, чтобы Работы отвечали требованиям Договора, а также возместить все соответствующие убытки и/или штрафы в течение 15 (пятнадцати) календарных дней с момента получения соответствующего требования Заказчика.</w:t>
      </w:r>
    </w:p>
    <w:p w14:paraId="59084792" w14:textId="7DC321D3" w:rsidR="0016179E" w:rsidRPr="001D0095" w:rsidRDefault="00BE3589"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Произвести вынос в натуру границ строительной полосы, геодезическую разбивку осей Объекта, осей внеплощадочных инженерных сетей и границ земельных участков дл</w:t>
      </w:r>
      <w:r w:rsidR="00142957" w:rsidRPr="001D0095">
        <w:rPr>
          <w:rFonts w:ascii="Times New Roman" w:hAnsi="Times New Roman"/>
          <w:sz w:val="24"/>
          <w:szCs w:val="24"/>
        </w:rPr>
        <w:t xml:space="preserve">я временных сооружений и осей </w:t>
      </w:r>
      <w:r w:rsidRPr="001D0095">
        <w:rPr>
          <w:rFonts w:ascii="Times New Roman" w:hAnsi="Times New Roman"/>
          <w:sz w:val="24"/>
          <w:szCs w:val="24"/>
        </w:rPr>
        <w:t>инженерных коммуникаций к ним, в соответствии с Проектной документацией и планово-высотными отметками, выполнить геодезическую съемку высотных отметок и обеспечить сохранность всех переданных геодезических пунктов, укомплектовать штат инженерно-техническими работниками, имеющими необходимую квалификацию, опыт работы и аттестованными в соответствии с требованиями нормативных документов.</w:t>
      </w:r>
    </w:p>
    <w:p w14:paraId="2DAE7EB0" w14:textId="100D1AF7" w:rsidR="0016179E" w:rsidRPr="001D0095" w:rsidRDefault="00EF39D5"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Приказами назначить</w:t>
      </w:r>
      <w:r w:rsidR="00BE3589" w:rsidRPr="001D0095">
        <w:rPr>
          <w:rFonts w:ascii="Times New Roman" w:hAnsi="Times New Roman"/>
          <w:sz w:val="24"/>
          <w:szCs w:val="24"/>
        </w:rPr>
        <w:t xml:space="preserve"> ответственных </w:t>
      </w:r>
      <w:r w:rsidR="009E564D" w:rsidRPr="001D0095">
        <w:rPr>
          <w:rFonts w:ascii="Times New Roman" w:hAnsi="Times New Roman"/>
          <w:sz w:val="24"/>
          <w:szCs w:val="24"/>
        </w:rPr>
        <w:t>лиц</w:t>
      </w:r>
      <w:r w:rsidR="00BE3589" w:rsidRPr="001D0095">
        <w:rPr>
          <w:rFonts w:ascii="Times New Roman" w:hAnsi="Times New Roman"/>
          <w:sz w:val="24"/>
          <w:szCs w:val="24"/>
        </w:rPr>
        <w:t>, которые должны осуществлять технический</w:t>
      </w:r>
      <w:r w:rsidR="00DC2D02">
        <w:rPr>
          <w:rFonts w:ascii="Times New Roman" w:hAnsi="Times New Roman"/>
          <w:sz w:val="24"/>
          <w:szCs w:val="24"/>
        </w:rPr>
        <w:t xml:space="preserve"> (строительный)</w:t>
      </w:r>
      <w:r w:rsidR="00BE3589" w:rsidRPr="001D0095">
        <w:rPr>
          <w:rFonts w:ascii="Times New Roman" w:hAnsi="Times New Roman"/>
          <w:sz w:val="24"/>
          <w:szCs w:val="24"/>
        </w:rPr>
        <w:t xml:space="preserve"> контроль качества Работ. Назначенные </w:t>
      </w:r>
      <w:r w:rsidR="009E564D" w:rsidRPr="001D0095">
        <w:rPr>
          <w:rFonts w:ascii="Times New Roman" w:hAnsi="Times New Roman"/>
          <w:sz w:val="24"/>
          <w:szCs w:val="24"/>
        </w:rPr>
        <w:t xml:space="preserve">лица </w:t>
      </w:r>
      <w:r w:rsidR="00135F90">
        <w:rPr>
          <w:rFonts w:ascii="Times New Roman" w:hAnsi="Times New Roman"/>
          <w:sz w:val="24"/>
          <w:szCs w:val="24"/>
        </w:rPr>
        <w:t xml:space="preserve">обязаны принимать </w:t>
      </w:r>
      <w:r w:rsidR="00BE3589" w:rsidRPr="001D0095">
        <w:rPr>
          <w:rFonts w:ascii="Times New Roman" w:hAnsi="Times New Roman"/>
          <w:sz w:val="24"/>
          <w:szCs w:val="24"/>
        </w:rPr>
        <w:t xml:space="preserve">оперативные решения по всем вопросам, возникающим у </w:t>
      </w:r>
      <w:r w:rsidR="00F10E11" w:rsidRPr="001D0095">
        <w:rPr>
          <w:rFonts w:ascii="Times New Roman" w:hAnsi="Times New Roman"/>
          <w:sz w:val="24"/>
          <w:szCs w:val="24"/>
        </w:rPr>
        <w:t>о</w:t>
      </w:r>
      <w:r w:rsidR="003E4843" w:rsidRPr="001D0095">
        <w:rPr>
          <w:rFonts w:ascii="Times New Roman" w:hAnsi="Times New Roman"/>
          <w:sz w:val="24"/>
          <w:szCs w:val="24"/>
        </w:rPr>
        <w:t>тветственного лица Заказчика и/или Генпроектировщика</w:t>
      </w:r>
      <w:r w:rsidR="00BE3589" w:rsidRPr="001D0095">
        <w:rPr>
          <w:rFonts w:ascii="Times New Roman" w:hAnsi="Times New Roman"/>
          <w:sz w:val="24"/>
          <w:szCs w:val="24"/>
        </w:rPr>
        <w:t xml:space="preserve"> при выполнении Подрядчиком </w:t>
      </w:r>
      <w:r w:rsidR="003E4843" w:rsidRPr="001D0095">
        <w:rPr>
          <w:rFonts w:ascii="Times New Roman" w:hAnsi="Times New Roman"/>
          <w:sz w:val="24"/>
          <w:szCs w:val="24"/>
        </w:rPr>
        <w:t>Р</w:t>
      </w:r>
      <w:r w:rsidR="00BE3589" w:rsidRPr="001D0095">
        <w:rPr>
          <w:rFonts w:ascii="Times New Roman" w:hAnsi="Times New Roman"/>
          <w:sz w:val="24"/>
          <w:szCs w:val="24"/>
        </w:rPr>
        <w:t xml:space="preserve">абот, </w:t>
      </w:r>
      <w:r w:rsidR="00135F90" w:rsidRPr="001D0095">
        <w:rPr>
          <w:rFonts w:ascii="Times New Roman" w:hAnsi="Times New Roman"/>
          <w:sz w:val="24"/>
          <w:szCs w:val="24"/>
        </w:rPr>
        <w:t>участв</w:t>
      </w:r>
      <w:r w:rsidR="00135F90">
        <w:rPr>
          <w:rFonts w:ascii="Times New Roman" w:hAnsi="Times New Roman"/>
          <w:sz w:val="24"/>
          <w:szCs w:val="24"/>
        </w:rPr>
        <w:t>овать</w:t>
      </w:r>
      <w:r w:rsidR="00135F90" w:rsidRPr="001D0095">
        <w:rPr>
          <w:rFonts w:ascii="Times New Roman" w:hAnsi="Times New Roman"/>
          <w:sz w:val="24"/>
          <w:szCs w:val="24"/>
        </w:rPr>
        <w:t xml:space="preserve"> </w:t>
      </w:r>
      <w:r w:rsidR="00BE3589" w:rsidRPr="001D0095">
        <w:rPr>
          <w:rFonts w:ascii="Times New Roman" w:hAnsi="Times New Roman"/>
          <w:sz w:val="24"/>
          <w:szCs w:val="24"/>
        </w:rPr>
        <w:t xml:space="preserve">в производственных совещаниях. Подрядчик передает </w:t>
      </w:r>
      <w:r w:rsidR="003E4843" w:rsidRPr="001D0095">
        <w:rPr>
          <w:rFonts w:ascii="Times New Roman" w:hAnsi="Times New Roman"/>
          <w:sz w:val="24"/>
          <w:szCs w:val="24"/>
        </w:rPr>
        <w:t>Заказчику</w:t>
      </w:r>
      <w:r w:rsidR="00BE3589" w:rsidRPr="001D0095">
        <w:rPr>
          <w:rFonts w:ascii="Times New Roman" w:hAnsi="Times New Roman"/>
          <w:sz w:val="24"/>
          <w:szCs w:val="24"/>
        </w:rPr>
        <w:t xml:space="preserve"> в течение 5 (пяти) рабочих дней с даты подписания Договора заверенные копии приказов о назначении </w:t>
      </w:r>
      <w:r w:rsidR="00F10E11" w:rsidRPr="001D0095">
        <w:rPr>
          <w:rFonts w:ascii="Times New Roman" w:hAnsi="Times New Roman"/>
          <w:sz w:val="24"/>
          <w:szCs w:val="24"/>
        </w:rPr>
        <w:t>о</w:t>
      </w:r>
      <w:r w:rsidR="003E4843" w:rsidRPr="001D0095">
        <w:rPr>
          <w:rFonts w:ascii="Times New Roman" w:hAnsi="Times New Roman"/>
          <w:sz w:val="24"/>
          <w:szCs w:val="24"/>
        </w:rPr>
        <w:t>тветственных лиц Подрядчика</w:t>
      </w:r>
      <w:r w:rsidR="00BE3589" w:rsidRPr="001D0095">
        <w:rPr>
          <w:rFonts w:ascii="Times New Roman" w:hAnsi="Times New Roman"/>
          <w:sz w:val="24"/>
          <w:szCs w:val="24"/>
        </w:rPr>
        <w:t>.</w:t>
      </w:r>
    </w:p>
    <w:p w14:paraId="1A3EE6D4" w14:textId="69AA75EA" w:rsidR="0016179E" w:rsidRPr="001D0095" w:rsidRDefault="00BE3589"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В течение 10 (десяти) рабочих дней с момента получения запроса от </w:t>
      </w:r>
      <w:r w:rsidR="003E4843" w:rsidRPr="001D0095">
        <w:rPr>
          <w:rFonts w:ascii="Times New Roman" w:hAnsi="Times New Roman"/>
          <w:sz w:val="24"/>
          <w:szCs w:val="24"/>
        </w:rPr>
        <w:t>Заказчика</w:t>
      </w:r>
      <w:r w:rsidRPr="001D0095">
        <w:rPr>
          <w:rFonts w:ascii="Times New Roman" w:hAnsi="Times New Roman"/>
          <w:sz w:val="24"/>
          <w:szCs w:val="24"/>
        </w:rPr>
        <w:t xml:space="preserve">, </w:t>
      </w:r>
      <w:r w:rsidR="009E564D" w:rsidRPr="001D0095">
        <w:rPr>
          <w:rFonts w:ascii="Times New Roman" w:hAnsi="Times New Roman"/>
          <w:sz w:val="24"/>
          <w:szCs w:val="24"/>
        </w:rPr>
        <w:t xml:space="preserve">в течении </w:t>
      </w:r>
      <w:r w:rsidRPr="001D0095">
        <w:rPr>
          <w:rFonts w:ascii="Times New Roman" w:hAnsi="Times New Roman"/>
          <w:sz w:val="24"/>
          <w:szCs w:val="24"/>
        </w:rPr>
        <w:t xml:space="preserve">всего срока действия Договора, предоставлять бухгалтерскую отчетность (бухгалтерский баланс, </w:t>
      </w:r>
      <w:r w:rsidR="009E0ADC" w:rsidRPr="001D0095">
        <w:rPr>
          <w:rFonts w:ascii="Times New Roman" w:hAnsi="Times New Roman"/>
          <w:sz w:val="24"/>
          <w:szCs w:val="24"/>
        </w:rPr>
        <w:t xml:space="preserve">отчет о финансовых результатах, </w:t>
      </w:r>
      <w:r w:rsidRPr="001D0095">
        <w:rPr>
          <w:rFonts w:ascii="Times New Roman" w:hAnsi="Times New Roman"/>
          <w:sz w:val="24"/>
          <w:szCs w:val="24"/>
        </w:rPr>
        <w:t xml:space="preserve">приложений к ним, </w:t>
      </w:r>
      <w:r w:rsidRPr="001D0095">
        <w:rPr>
          <w:rFonts w:ascii="Times New Roman" w:hAnsi="Times New Roman"/>
          <w:sz w:val="24"/>
          <w:szCs w:val="24"/>
        </w:rPr>
        <w:lastRenderedPageBreak/>
        <w:t>аудиторское заключение, подтверждающее достоверность бухгалтерской отчетности (при наличии)) на последнюю отчетную дату с отметкой налогового органа о принятии или распечаткой подтверждения специализированного оператора связи об отправке отчетности</w:t>
      </w:r>
      <w:r w:rsidR="00EF39D5" w:rsidRPr="001D0095">
        <w:rPr>
          <w:rFonts w:ascii="Times New Roman" w:hAnsi="Times New Roman"/>
          <w:sz w:val="24"/>
          <w:szCs w:val="24"/>
        </w:rPr>
        <w:t xml:space="preserve"> в налоговый орган</w:t>
      </w:r>
      <w:r w:rsidRPr="001D0095">
        <w:rPr>
          <w:rFonts w:ascii="Times New Roman" w:hAnsi="Times New Roman"/>
          <w:sz w:val="24"/>
          <w:szCs w:val="24"/>
        </w:rPr>
        <w:t xml:space="preserve">, заверенной печатью и подписью руководителя </w:t>
      </w:r>
      <w:r w:rsidR="00F66B51" w:rsidRPr="001D0095">
        <w:rPr>
          <w:rFonts w:ascii="Times New Roman" w:hAnsi="Times New Roman"/>
          <w:sz w:val="24"/>
          <w:szCs w:val="24"/>
        </w:rPr>
        <w:t>Подрядчика</w:t>
      </w:r>
      <w:r w:rsidRPr="001D0095">
        <w:rPr>
          <w:rFonts w:ascii="Times New Roman" w:hAnsi="Times New Roman"/>
          <w:sz w:val="24"/>
          <w:szCs w:val="24"/>
        </w:rPr>
        <w:t>.</w:t>
      </w:r>
    </w:p>
    <w:p w14:paraId="7A2A1207" w14:textId="6A4B0BEC" w:rsidR="00545D7D" w:rsidRPr="001D0095" w:rsidRDefault="008D1BAD"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В счет Цены Работ обеспечить подключение 3 (трех) бытовых вагончиков Заказчика, установленных на территории </w:t>
      </w:r>
      <w:r w:rsidR="00135F90">
        <w:rPr>
          <w:rFonts w:ascii="Times New Roman" w:hAnsi="Times New Roman"/>
          <w:sz w:val="24"/>
          <w:szCs w:val="24"/>
        </w:rPr>
        <w:t xml:space="preserve">строительства Амурского газохимического </w:t>
      </w:r>
      <w:r w:rsidR="002978C0">
        <w:rPr>
          <w:rFonts w:ascii="Times New Roman" w:hAnsi="Times New Roman"/>
          <w:sz w:val="24"/>
          <w:szCs w:val="24"/>
        </w:rPr>
        <w:t>комплекса,</w:t>
      </w:r>
      <w:r w:rsidRPr="001D0095">
        <w:rPr>
          <w:rFonts w:ascii="Times New Roman" w:hAnsi="Times New Roman"/>
          <w:sz w:val="24"/>
          <w:szCs w:val="24"/>
        </w:rPr>
        <w:t xml:space="preserve"> к сетям инженерно-технического обеспечения.</w:t>
      </w:r>
    </w:p>
    <w:p w14:paraId="6BFC5EF7" w14:textId="08D2730D" w:rsidR="001D7906" w:rsidRPr="001D0095" w:rsidRDefault="000F3AD2" w:rsidP="00D94E43">
      <w:pPr>
        <w:pStyle w:val="aff1"/>
        <w:numPr>
          <w:ilvl w:val="2"/>
          <w:numId w:val="14"/>
        </w:numPr>
        <w:ind w:left="0" w:firstLine="709"/>
        <w:jc w:val="both"/>
        <w:rPr>
          <w:rFonts w:ascii="Times New Roman" w:hAnsi="Times New Roman"/>
          <w:sz w:val="24"/>
          <w:szCs w:val="24"/>
        </w:rPr>
      </w:pPr>
      <w:bookmarkStart w:id="14" w:name="_Ref7435324"/>
      <w:r w:rsidRPr="001D0095">
        <w:rPr>
          <w:rFonts w:ascii="Times New Roman" w:hAnsi="Times New Roman"/>
          <w:sz w:val="24"/>
          <w:szCs w:val="24"/>
        </w:rPr>
        <w:t>Е</w:t>
      </w:r>
      <w:r w:rsidR="001D7906" w:rsidRPr="001D0095">
        <w:rPr>
          <w:rFonts w:ascii="Times New Roman" w:hAnsi="Times New Roman"/>
          <w:sz w:val="24"/>
          <w:szCs w:val="24"/>
        </w:rPr>
        <w:t>жемесячно</w:t>
      </w:r>
      <w:r w:rsidR="002518C6" w:rsidRPr="001D0095">
        <w:rPr>
          <w:rFonts w:ascii="Times New Roman" w:hAnsi="Times New Roman"/>
          <w:sz w:val="24"/>
          <w:szCs w:val="24"/>
        </w:rPr>
        <w:t>,</w:t>
      </w:r>
      <w:r w:rsidR="0016179E" w:rsidRPr="001D0095">
        <w:rPr>
          <w:rFonts w:ascii="Times New Roman" w:hAnsi="Times New Roman"/>
          <w:sz w:val="24"/>
          <w:szCs w:val="24"/>
        </w:rPr>
        <w:t xml:space="preserve"> не реже одного раз</w:t>
      </w:r>
      <w:r w:rsidR="00DA4925" w:rsidRPr="001D0095">
        <w:rPr>
          <w:rFonts w:ascii="Times New Roman" w:hAnsi="Times New Roman"/>
          <w:sz w:val="24"/>
          <w:szCs w:val="24"/>
        </w:rPr>
        <w:t>а</w:t>
      </w:r>
      <w:r w:rsidR="0016179E" w:rsidRPr="001D0095">
        <w:rPr>
          <w:rFonts w:ascii="Times New Roman" w:hAnsi="Times New Roman"/>
          <w:sz w:val="24"/>
          <w:szCs w:val="24"/>
        </w:rPr>
        <w:t xml:space="preserve"> в месяц, до 15</w:t>
      </w:r>
      <w:r w:rsidR="000F7B08" w:rsidRPr="001D0095">
        <w:rPr>
          <w:rFonts w:ascii="Times New Roman" w:hAnsi="Times New Roman"/>
          <w:sz w:val="24"/>
          <w:szCs w:val="24"/>
        </w:rPr>
        <w:t xml:space="preserve"> (пятнадцатого)</w:t>
      </w:r>
      <w:r w:rsidR="0016179E" w:rsidRPr="001D0095">
        <w:rPr>
          <w:rFonts w:ascii="Times New Roman" w:hAnsi="Times New Roman"/>
          <w:sz w:val="24"/>
          <w:szCs w:val="24"/>
        </w:rPr>
        <w:t xml:space="preserve"> числа текущего месяца</w:t>
      </w:r>
      <w:r w:rsidR="001D7906" w:rsidRPr="001D0095">
        <w:rPr>
          <w:rFonts w:ascii="Times New Roman" w:hAnsi="Times New Roman"/>
          <w:sz w:val="24"/>
          <w:szCs w:val="24"/>
        </w:rPr>
        <w:t>, а также в течение 5 (</w:t>
      </w:r>
      <w:r w:rsidR="00AA336D" w:rsidRPr="001D0095">
        <w:rPr>
          <w:rFonts w:ascii="Times New Roman" w:hAnsi="Times New Roman"/>
          <w:sz w:val="24"/>
          <w:szCs w:val="24"/>
        </w:rPr>
        <w:t>п</w:t>
      </w:r>
      <w:r w:rsidR="001D7906" w:rsidRPr="001D0095">
        <w:rPr>
          <w:rFonts w:ascii="Times New Roman" w:hAnsi="Times New Roman"/>
          <w:sz w:val="24"/>
          <w:szCs w:val="24"/>
        </w:rPr>
        <w:t xml:space="preserve">яти) календарных дней с момента получения запроса от </w:t>
      </w:r>
      <w:r w:rsidR="00AA336D" w:rsidRPr="001D0095">
        <w:rPr>
          <w:rFonts w:ascii="Times New Roman" w:hAnsi="Times New Roman"/>
          <w:sz w:val="24"/>
          <w:szCs w:val="24"/>
        </w:rPr>
        <w:t>Заказчика</w:t>
      </w:r>
      <w:r w:rsidR="001D7906" w:rsidRPr="001D0095">
        <w:rPr>
          <w:rFonts w:ascii="Times New Roman" w:hAnsi="Times New Roman"/>
          <w:sz w:val="24"/>
          <w:szCs w:val="24"/>
        </w:rPr>
        <w:t xml:space="preserve">, направлять </w:t>
      </w:r>
      <w:r w:rsidR="00AA336D" w:rsidRPr="001D0095">
        <w:rPr>
          <w:rFonts w:ascii="Times New Roman" w:hAnsi="Times New Roman"/>
          <w:sz w:val="24"/>
          <w:szCs w:val="24"/>
        </w:rPr>
        <w:t xml:space="preserve">Заказчику </w:t>
      </w:r>
      <w:r w:rsidR="001D7906" w:rsidRPr="001D0095">
        <w:rPr>
          <w:rFonts w:ascii="Times New Roman" w:hAnsi="Times New Roman"/>
          <w:sz w:val="24"/>
          <w:szCs w:val="24"/>
        </w:rPr>
        <w:t xml:space="preserve">с сопроводительным письмом </w:t>
      </w:r>
      <w:r w:rsidR="002518C6" w:rsidRPr="001D0095">
        <w:rPr>
          <w:rFonts w:ascii="Times New Roman" w:hAnsi="Times New Roman"/>
          <w:sz w:val="24"/>
          <w:szCs w:val="24"/>
        </w:rPr>
        <w:t xml:space="preserve">следующую </w:t>
      </w:r>
      <w:r w:rsidR="001D7906" w:rsidRPr="001D0095">
        <w:rPr>
          <w:rFonts w:ascii="Times New Roman" w:hAnsi="Times New Roman"/>
          <w:sz w:val="24"/>
          <w:szCs w:val="24"/>
        </w:rPr>
        <w:t>информацию по форме Приложения №</w:t>
      </w:r>
      <w:r w:rsidR="000930EE" w:rsidRPr="001D0095">
        <w:rPr>
          <w:rFonts w:ascii="Times New Roman" w:hAnsi="Times New Roman"/>
          <w:sz w:val="24"/>
          <w:szCs w:val="24"/>
        </w:rPr>
        <w:t>7</w:t>
      </w:r>
      <w:r w:rsidR="001D7906" w:rsidRPr="001D0095">
        <w:rPr>
          <w:rFonts w:ascii="Times New Roman" w:hAnsi="Times New Roman"/>
          <w:sz w:val="24"/>
          <w:szCs w:val="24"/>
        </w:rPr>
        <w:t xml:space="preserve"> к Договору</w:t>
      </w:r>
      <w:bookmarkEnd w:id="14"/>
      <w:r w:rsidR="00410827" w:rsidRPr="001D0095">
        <w:rPr>
          <w:rFonts w:ascii="Times New Roman" w:hAnsi="Times New Roman"/>
          <w:sz w:val="24"/>
          <w:szCs w:val="24"/>
        </w:rPr>
        <w:t xml:space="preserve"> </w:t>
      </w:r>
      <w:r w:rsidR="00410827" w:rsidRPr="001D0095">
        <w:rPr>
          <w:rFonts w:ascii="Times New Roman" w:eastAsia="Times New Roman" w:hAnsi="Times New Roman"/>
          <w:sz w:val="24"/>
          <w:szCs w:val="24"/>
          <w:lang w:eastAsia="ru-RU" w:bidi="ru-RU"/>
        </w:rPr>
        <w:t>в порядке, предусмотренном процедурой обмена корреспонденцией (Приложение №6 к Договору)</w:t>
      </w:r>
      <w:r w:rsidR="000F7B08" w:rsidRPr="001D0095">
        <w:rPr>
          <w:rFonts w:ascii="Times New Roman" w:hAnsi="Times New Roman"/>
          <w:sz w:val="24"/>
          <w:szCs w:val="24"/>
        </w:rPr>
        <w:t>:</w:t>
      </w:r>
    </w:p>
    <w:p w14:paraId="4BD40B49" w14:textId="49CD1D69" w:rsidR="001D7906" w:rsidRPr="001D0095" w:rsidRDefault="001D7906" w:rsidP="00D94E43">
      <w:pPr>
        <w:widowControl/>
        <w:tabs>
          <w:tab w:val="left" w:pos="0"/>
          <w:tab w:val="left" w:pos="993"/>
        </w:tabs>
        <w:overflowPunct w:val="0"/>
        <w:autoSpaceDE/>
        <w:autoSpaceDN/>
        <w:adjustRightInd/>
        <w:ind w:firstLine="709"/>
        <w:jc w:val="both"/>
        <w:textAlignment w:val="baseline"/>
        <w:rPr>
          <w:rFonts w:eastAsia="Calibri"/>
          <w:sz w:val="24"/>
          <w:szCs w:val="24"/>
        </w:rPr>
      </w:pPr>
      <w:r w:rsidRPr="001D0095">
        <w:rPr>
          <w:rFonts w:eastAsia="Calibri"/>
          <w:sz w:val="24"/>
          <w:szCs w:val="24"/>
        </w:rPr>
        <w:t>- о состоянии расчетов по заработной плате со своим персоналом, непосредственно задействованным при выполнении</w:t>
      </w:r>
      <w:r w:rsidR="00C77AA3" w:rsidRPr="001D0095">
        <w:rPr>
          <w:rFonts w:eastAsia="Calibri"/>
          <w:sz w:val="24"/>
          <w:szCs w:val="24"/>
        </w:rPr>
        <w:t xml:space="preserve"> </w:t>
      </w:r>
      <w:r w:rsidR="00E175D6" w:rsidRPr="001D0095">
        <w:rPr>
          <w:rFonts w:eastAsia="Calibri"/>
          <w:sz w:val="24"/>
          <w:szCs w:val="24"/>
        </w:rPr>
        <w:t>Работ</w:t>
      </w:r>
      <w:r w:rsidR="002518C6" w:rsidRPr="001D0095">
        <w:rPr>
          <w:rFonts w:eastAsia="Calibri"/>
          <w:sz w:val="24"/>
          <w:szCs w:val="24"/>
        </w:rPr>
        <w:t xml:space="preserve"> на Строительной площадке и/или территории Заказчика</w:t>
      </w:r>
      <w:r w:rsidRPr="001D0095">
        <w:rPr>
          <w:rFonts w:eastAsia="Calibri"/>
          <w:sz w:val="24"/>
          <w:szCs w:val="24"/>
        </w:rPr>
        <w:t xml:space="preserve"> по настоящему Договору;</w:t>
      </w:r>
    </w:p>
    <w:p w14:paraId="6D919139" w14:textId="05140959" w:rsidR="00550DF7" w:rsidRPr="001D0095" w:rsidRDefault="001D7906" w:rsidP="00D94E43">
      <w:pPr>
        <w:widowControl/>
        <w:tabs>
          <w:tab w:val="left" w:pos="0"/>
          <w:tab w:val="left" w:pos="993"/>
        </w:tabs>
        <w:overflowPunct w:val="0"/>
        <w:autoSpaceDE/>
        <w:autoSpaceDN/>
        <w:adjustRightInd/>
        <w:ind w:firstLine="709"/>
        <w:jc w:val="both"/>
        <w:textAlignment w:val="baseline"/>
        <w:rPr>
          <w:rFonts w:eastAsia="Calibri"/>
          <w:sz w:val="24"/>
          <w:szCs w:val="24"/>
        </w:rPr>
      </w:pPr>
      <w:r w:rsidRPr="001D0095">
        <w:rPr>
          <w:rFonts w:eastAsia="Calibri"/>
          <w:sz w:val="24"/>
          <w:szCs w:val="24"/>
        </w:rPr>
        <w:t>- о состоянии расчетов</w:t>
      </w:r>
      <w:r w:rsidR="002518C6" w:rsidRPr="001D0095">
        <w:rPr>
          <w:rFonts w:eastAsia="Calibri"/>
          <w:sz w:val="24"/>
          <w:szCs w:val="24"/>
        </w:rPr>
        <w:t xml:space="preserve"> </w:t>
      </w:r>
      <w:r w:rsidR="00550DF7" w:rsidRPr="001D0095">
        <w:rPr>
          <w:rFonts w:eastAsia="Calibri"/>
          <w:sz w:val="24"/>
          <w:szCs w:val="24"/>
        </w:rPr>
        <w:t>по заработной плате с персоналом Субподрядчиков всех уровней</w:t>
      </w:r>
      <w:r w:rsidR="000F7B08" w:rsidRPr="001D0095">
        <w:rPr>
          <w:rFonts w:eastAsia="Calibri"/>
          <w:sz w:val="24"/>
          <w:szCs w:val="24"/>
        </w:rPr>
        <w:t>;</w:t>
      </w:r>
    </w:p>
    <w:p w14:paraId="20C1DC8B" w14:textId="5C3456FE" w:rsidR="0016179E" w:rsidRPr="001D0095" w:rsidRDefault="00550DF7" w:rsidP="00D94E43">
      <w:pPr>
        <w:widowControl/>
        <w:tabs>
          <w:tab w:val="left" w:pos="0"/>
          <w:tab w:val="left" w:pos="993"/>
        </w:tabs>
        <w:overflowPunct w:val="0"/>
        <w:autoSpaceDE/>
        <w:autoSpaceDN/>
        <w:adjustRightInd/>
        <w:ind w:firstLine="709"/>
        <w:jc w:val="both"/>
        <w:textAlignment w:val="baseline"/>
        <w:rPr>
          <w:rFonts w:eastAsia="Calibri"/>
          <w:sz w:val="24"/>
          <w:szCs w:val="24"/>
        </w:rPr>
      </w:pPr>
      <w:r w:rsidRPr="001D0095">
        <w:rPr>
          <w:rFonts w:eastAsia="Calibri"/>
          <w:sz w:val="24"/>
          <w:szCs w:val="24"/>
        </w:rPr>
        <w:t xml:space="preserve">- о состоянии расчетов </w:t>
      </w:r>
      <w:r w:rsidR="00AA336D" w:rsidRPr="001D0095">
        <w:rPr>
          <w:rFonts w:eastAsia="Calibri"/>
          <w:sz w:val="24"/>
          <w:szCs w:val="24"/>
        </w:rPr>
        <w:t>с Субподрядчиками всех уровней</w:t>
      </w:r>
      <w:r w:rsidR="00DA4925" w:rsidRPr="001D0095">
        <w:rPr>
          <w:rFonts w:eastAsia="Calibri"/>
          <w:sz w:val="24"/>
          <w:szCs w:val="24"/>
        </w:rPr>
        <w:t>, в форме</w:t>
      </w:r>
      <w:r w:rsidR="00B82685" w:rsidRPr="001D0095">
        <w:rPr>
          <w:rFonts w:eastAsia="Calibri"/>
          <w:sz w:val="24"/>
          <w:szCs w:val="24"/>
        </w:rPr>
        <w:t xml:space="preserve"> Подрядчика</w:t>
      </w:r>
      <w:r w:rsidR="00DA4925" w:rsidRPr="001D0095">
        <w:rPr>
          <w:rFonts w:eastAsia="Calibri"/>
          <w:sz w:val="24"/>
          <w:szCs w:val="24"/>
        </w:rPr>
        <w:t xml:space="preserve"> на официальном бланке Субподрядчика</w:t>
      </w:r>
      <w:r w:rsidRPr="001D0095">
        <w:rPr>
          <w:rFonts w:eastAsia="Calibri"/>
          <w:sz w:val="24"/>
          <w:szCs w:val="24"/>
        </w:rPr>
        <w:t>.</w:t>
      </w:r>
    </w:p>
    <w:p w14:paraId="53E979B7" w14:textId="6D0E6432" w:rsidR="00545D7D" w:rsidRPr="001D0095" w:rsidRDefault="00C77AA3" w:rsidP="00D94E43">
      <w:pPr>
        <w:pStyle w:val="aff1"/>
        <w:numPr>
          <w:ilvl w:val="2"/>
          <w:numId w:val="14"/>
        </w:numPr>
        <w:ind w:left="0" w:firstLine="709"/>
        <w:jc w:val="both"/>
        <w:rPr>
          <w:rFonts w:ascii="Times New Roman" w:hAnsi="Times New Roman"/>
          <w:sz w:val="24"/>
          <w:szCs w:val="24"/>
          <w:lang w:bidi="ru-RU"/>
        </w:rPr>
      </w:pPr>
      <w:r w:rsidRPr="001D0095">
        <w:rPr>
          <w:rFonts w:ascii="Times New Roman" w:hAnsi="Times New Roman"/>
          <w:sz w:val="24"/>
          <w:szCs w:val="24"/>
          <w:lang w:bidi="ru-RU"/>
        </w:rPr>
        <w:t>В</w:t>
      </w:r>
      <w:r w:rsidR="001D7906" w:rsidRPr="001D0095">
        <w:rPr>
          <w:rFonts w:ascii="Times New Roman" w:hAnsi="Times New Roman"/>
          <w:sz w:val="24"/>
          <w:szCs w:val="24"/>
          <w:lang w:bidi="ru-RU"/>
        </w:rPr>
        <w:t xml:space="preserve">ключать в каждый заключаемый </w:t>
      </w:r>
      <w:r w:rsidR="00410827" w:rsidRPr="001D0095">
        <w:rPr>
          <w:rFonts w:ascii="Times New Roman" w:hAnsi="Times New Roman"/>
          <w:sz w:val="24"/>
          <w:szCs w:val="24"/>
          <w:lang w:bidi="ru-RU"/>
        </w:rPr>
        <w:t xml:space="preserve">Подрядчиком </w:t>
      </w:r>
      <w:r w:rsidR="001D7906" w:rsidRPr="001D0095">
        <w:rPr>
          <w:rFonts w:ascii="Times New Roman" w:hAnsi="Times New Roman"/>
          <w:sz w:val="24"/>
          <w:szCs w:val="24"/>
          <w:lang w:bidi="ru-RU"/>
        </w:rPr>
        <w:t xml:space="preserve">договор субподряда и иные договоры, заключаемые с третьими лицами, привлекаемыми к выполнению </w:t>
      </w:r>
      <w:r w:rsidR="00AA336D" w:rsidRPr="001D0095">
        <w:rPr>
          <w:rFonts w:ascii="Times New Roman" w:hAnsi="Times New Roman"/>
          <w:sz w:val="24"/>
          <w:szCs w:val="24"/>
          <w:lang w:bidi="ru-RU"/>
        </w:rPr>
        <w:t>Р</w:t>
      </w:r>
      <w:r w:rsidR="001D7906" w:rsidRPr="001D0095">
        <w:rPr>
          <w:rFonts w:ascii="Times New Roman" w:hAnsi="Times New Roman"/>
          <w:sz w:val="24"/>
          <w:szCs w:val="24"/>
          <w:lang w:bidi="ru-RU"/>
        </w:rPr>
        <w:t>абот по Договору</w:t>
      </w:r>
      <w:r w:rsidRPr="001D0095">
        <w:rPr>
          <w:rFonts w:ascii="Times New Roman" w:hAnsi="Times New Roman"/>
          <w:sz w:val="24"/>
          <w:szCs w:val="24"/>
          <w:lang w:bidi="ru-RU"/>
        </w:rPr>
        <w:t>,</w:t>
      </w:r>
      <w:r w:rsidR="001D7906" w:rsidRPr="001D0095">
        <w:rPr>
          <w:rFonts w:ascii="Times New Roman" w:hAnsi="Times New Roman"/>
          <w:sz w:val="24"/>
          <w:szCs w:val="24"/>
          <w:lang w:bidi="ru-RU"/>
        </w:rPr>
        <w:t xml:space="preserve"> </w:t>
      </w:r>
      <w:r w:rsidR="00AA336D" w:rsidRPr="001D0095">
        <w:rPr>
          <w:rFonts w:ascii="Times New Roman" w:hAnsi="Times New Roman"/>
          <w:sz w:val="24"/>
          <w:szCs w:val="24"/>
          <w:lang w:bidi="ru-RU"/>
        </w:rPr>
        <w:t>обязательства и требования, идентичные обязательствам и требованиям, предъявляемы</w:t>
      </w:r>
      <w:r w:rsidR="000F3AD2" w:rsidRPr="001D0095">
        <w:rPr>
          <w:rFonts w:ascii="Times New Roman" w:hAnsi="Times New Roman"/>
          <w:sz w:val="24"/>
          <w:szCs w:val="24"/>
          <w:lang w:bidi="ru-RU"/>
        </w:rPr>
        <w:t>м</w:t>
      </w:r>
      <w:r w:rsidR="00AA336D" w:rsidRPr="001D0095">
        <w:rPr>
          <w:rFonts w:ascii="Times New Roman" w:hAnsi="Times New Roman"/>
          <w:sz w:val="24"/>
          <w:szCs w:val="24"/>
          <w:lang w:bidi="ru-RU"/>
        </w:rPr>
        <w:t xml:space="preserve"> к Подрядчику по Договору</w:t>
      </w:r>
      <w:r w:rsidR="001D7906" w:rsidRPr="001D0095">
        <w:rPr>
          <w:rFonts w:ascii="Times New Roman" w:hAnsi="Times New Roman"/>
          <w:sz w:val="24"/>
          <w:szCs w:val="24"/>
          <w:lang w:bidi="ru-RU"/>
        </w:rPr>
        <w:t>.</w:t>
      </w:r>
    </w:p>
    <w:p w14:paraId="3EEF4C07" w14:textId="7CF6D270" w:rsidR="000F3AD2" w:rsidRPr="001D0095" w:rsidRDefault="000F3AD2" w:rsidP="00D94E43">
      <w:pPr>
        <w:pStyle w:val="aff1"/>
        <w:numPr>
          <w:ilvl w:val="2"/>
          <w:numId w:val="14"/>
        </w:numPr>
        <w:ind w:left="0" w:firstLine="709"/>
        <w:jc w:val="both"/>
        <w:rPr>
          <w:rFonts w:ascii="Times New Roman" w:hAnsi="Times New Roman"/>
          <w:sz w:val="24"/>
          <w:szCs w:val="24"/>
          <w:lang w:bidi="ru-RU"/>
        </w:rPr>
      </w:pPr>
      <w:r w:rsidRPr="001D0095">
        <w:rPr>
          <w:rFonts w:ascii="Times New Roman" w:hAnsi="Times New Roman"/>
          <w:sz w:val="24"/>
          <w:szCs w:val="24"/>
          <w:lang w:bidi="ru-RU"/>
        </w:rPr>
        <w:t>Получив указание от Заказчика или Генпроектировщика на выполнение каких-либо действий по Договору, письменно предупредить Заказчика, если эти действия приведут (или могут привести) к возможным неблагоприятным последствиям и не приступать к выполнению указания до получения от Заказчика соответствующих инструкций (разъяснений). Подрядчик, не предупредивший Заказчика об указанных обстоятельствах, либо продолживший выполнение указания, несмотря на предупреждение Заказчика о прекращении выполнения указания, не вправе при предъявлении к нему или им к Заказчику соответствующих требований ссылаться на указанные о</w:t>
      </w:r>
      <w:r w:rsidR="000F7B08" w:rsidRPr="001D0095">
        <w:rPr>
          <w:rFonts w:ascii="Times New Roman" w:hAnsi="Times New Roman"/>
          <w:sz w:val="24"/>
          <w:szCs w:val="24"/>
          <w:lang w:bidi="ru-RU"/>
        </w:rPr>
        <w:t>бстоятельства.</w:t>
      </w:r>
    </w:p>
    <w:p w14:paraId="7D448D9E" w14:textId="23F41404" w:rsidR="007726F9" w:rsidRPr="001D0095" w:rsidRDefault="00CD6AD4" w:rsidP="00D94E43">
      <w:pPr>
        <w:pStyle w:val="aff1"/>
        <w:numPr>
          <w:ilvl w:val="2"/>
          <w:numId w:val="14"/>
        </w:numPr>
        <w:ind w:left="0" w:firstLine="709"/>
        <w:jc w:val="both"/>
        <w:rPr>
          <w:rFonts w:ascii="Times New Roman" w:hAnsi="Times New Roman"/>
          <w:sz w:val="24"/>
          <w:szCs w:val="24"/>
          <w:lang w:bidi="ru-RU"/>
        </w:rPr>
      </w:pPr>
      <w:r w:rsidRPr="001D0095">
        <w:rPr>
          <w:rFonts w:ascii="Times New Roman" w:hAnsi="Times New Roman"/>
          <w:sz w:val="24"/>
          <w:szCs w:val="24"/>
          <w:lang w:bidi="ru-RU"/>
        </w:rPr>
        <w:t>В сл</w:t>
      </w:r>
      <w:r w:rsidR="007726F9" w:rsidRPr="001D0095">
        <w:rPr>
          <w:rFonts w:ascii="Times New Roman" w:hAnsi="Times New Roman"/>
          <w:sz w:val="24"/>
          <w:szCs w:val="24"/>
          <w:lang w:bidi="ru-RU"/>
        </w:rPr>
        <w:t xml:space="preserve">учае возникновения причин, которые ограничивают выполнение </w:t>
      </w:r>
      <w:r w:rsidR="00F2155D" w:rsidRPr="001D0095">
        <w:rPr>
          <w:rFonts w:ascii="Times New Roman" w:hAnsi="Times New Roman"/>
          <w:sz w:val="24"/>
          <w:szCs w:val="24"/>
          <w:lang w:bidi="ru-RU"/>
        </w:rPr>
        <w:t>Р</w:t>
      </w:r>
      <w:r w:rsidR="007726F9" w:rsidRPr="001D0095">
        <w:rPr>
          <w:rFonts w:ascii="Times New Roman" w:hAnsi="Times New Roman"/>
          <w:sz w:val="24"/>
          <w:szCs w:val="24"/>
          <w:lang w:bidi="ru-RU"/>
        </w:rPr>
        <w:t xml:space="preserve">абот и во избежание возникновения </w:t>
      </w:r>
      <w:r w:rsidR="00135F90">
        <w:rPr>
          <w:rFonts w:ascii="Times New Roman" w:hAnsi="Times New Roman"/>
          <w:sz w:val="24"/>
          <w:szCs w:val="24"/>
          <w:lang w:bidi="ru-RU"/>
        </w:rPr>
        <w:t>П</w:t>
      </w:r>
      <w:r w:rsidR="007726F9" w:rsidRPr="001D0095">
        <w:rPr>
          <w:rFonts w:ascii="Times New Roman" w:hAnsi="Times New Roman"/>
          <w:sz w:val="24"/>
          <w:szCs w:val="24"/>
          <w:lang w:bidi="ru-RU"/>
        </w:rPr>
        <w:t>ростоя, Подрядчик обязуется организовать выполнение Работ в соответствии с Открытыми фронтами работ</w:t>
      </w:r>
      <w:r w:rsidR="00C77AA3" w:rsidRPr="001D0095">
        <w:rPr>
          <w:rFonts w:ascii="Times New Roman" w:hAnsi="Times New Roman"/>
          <w:sz w:val="24"/>
          <w:szCs w:val="24"/>
          <w:lang w:bidi="ru-RU"/>
        </w:rPr>
        <w:t xml:space="preserve"> и не имеет права заявлять </w:t>
      </w:r>
      <w:r w:rsidR="00BC2CAC" w:rsidRPr="001D0095">
        <w:rPr>
          <w:rFonts w:ascii="Times New Roman" w:hAnsi="Times New Roman"/>
          <w:sz w:val="24"/>
          <w:szCs w:val="24"/>
          <w:lang w:bidi="ru-RU"/>
        </w:rPr>
        <w:t xml:space="preserve">требования </w:t>
      </w:r>
      <w:r w:rsidR="00C77AA3" w:rsidRPr="001D0095">
        <w:rPr>
          <w:rFonts w:ascii="Times New Roman" w:hAnsi="Times New Roman"/>
          <w:sz w:val="24"/>
          <w:szCs w:val="24"/>
          <w:lang w:bidi="ru-RU"/>
        </w:rPr>
        <w:t>касательно дополнительного денежного возмещения или продления сроков выполнения Работ по причине изменения последовательности Работ в рамках существующего объема Открытого фронта работ</w:t>
      </w:r>
      <w:r w:rsidR="000F7B08" w:rsidRPr="001D0095">
        <w:rPr>
          <w:rFonts w:ascii="Times New Roman" w:hAnsi="Times New Roman"/>
          <w:sz w:val="24"/>
          <w:szCs w:val="24"/>
          <w:lang w:bidi="ru-RU"/>
        </w:rPr>
        <w:t>.</w:t>
      </w:r>
    </w:p>
    <w:p w14:paraId="401EDD5A" w14:textId="42C3A7B8" w:rsidR="000C093D" w:rsidRPr="000C093D" w:rsidRDefault="00356291" w:rsidP="00D94E43">
      <w:pPr>
        <w:pStyle w:val="aff1"/>
        <w:numPr>
          <w:ilvl w:val="2"/>
          <w:numId w:val="14"/>
        </w:numPr>
        <w:ind w:left="0" w:firstLine="709"/>
        <w:jc w:val="both"/>
        <w:rPr>
          <w:rFonts w:ascii="Times New Roman" w:hAnsi="Times New Roman"/>
          <w:sz w:val="24"/>
          <w:szCs w:val="24"/>
          <w:lang w:bidi="ru-RU"/>
        </w:rPr>
      </w:pPr>
      <w:r>
        <w:rPr>
          <w:rFonts w:ascii="Times New Roman" w:hAnsi="Times New Roman"/>
          <w:sz w:val="24"/>
          <w:szCs w:val="24"/>
          <w:lang w:bidi="ru-RU"/>
        </w:rPr>
        <w:t>Принимать участие и</w:t>
      </w:r>
      <w:r w:rsidR="000C093D" w:rsidRPr="000C093D">
        <w:rPr>
          <w:rFonts w:ascii="Times New Roman" w:hAnsi="Times New Roman"/>
          <w:sz w:val="24"/>
          <w:szCs w:val="24"/>
          <w:lang w:bidi="ru-RU"/>
        </w:rPr>
        <w:t xml:space="preserve"> обеспечивать присутствие Субподрядчиков (при необходимости или </w:t>
      </w:r>
      <w:r>
        <w:rPr>
          <w:rFonts w:ascii="Times New Roman" w:hAnsi="Times New Roman"/>
          <w:sz w:val="24"/>
          <w:szCs w:val="24"/>
          <w:lang w:bidi="ru-RU"/>
        </w:rPr>
        <w:t xml:space="preserve">по </w:t>
      </w:r>
      <w:r w:rsidR="000C093D" w:rsidRPr="000C093D">
        <w:rPr>
          <w:rFonts w:ascii="Times New Roman" w:hAnsi="Times New Roman"/>
          <w:sz w:val="24"/>
          <w:szCs w:val="24"/>
          <w:lang w:bidi="ru-RU"/>
        </w:rPr>
        <w:t xml:space="preserve">требованию Заказчика) в совместных/координационных совещаниях, назначаемых Заказчиком в рамках исполнения Сторонами обязательств по настоящему Договору, по предварительно согласованным Сторонами датам и времени проведения </w:t>
      </w:r>
      <w:r>
        <w:rPr>
          <w:rFonts w:ascii="Times New Roman" w:hAnsi="Times New Roman"/>
          <w:sz w:val="24"/>
          <w:szCs w:val="24"/>
          <w:lang w:bidi="ru-RU"/>
        </w:rPr>
        <w:t>таких</w:t>
      </w:r>
      <w:r w:rsidR="000C093D" w:rsidRPr="000C093D">
        <w:rPr>
          <w:rFonts w:ascii="Times New Roman" w:hAnsi="Times New Roman"/>
          <w:sz w:val="24"/>
          <w:szCs w:val="24"/>
          <w:lang w:bidi="ru-RU"/>
        </w:rPr>
        <w:t xml:space="preserve"> совещаний, </w:t>
      </w:r>
      <w:r>
        <w:rPr>
          <w:rFonts w:ascii="Times New Roman" w:hAnsi="Times New Roman"/>
          <w:sz w:val="24"/>
          <w:szCs w:val="24"/>
          <w:lang w:bidi="ru-RU"/>
        </w:rPr>
        <w:t xml:space="preserve">а также </w:t>
      </w:r>
      <w:r w:rsidR="000C093D" w:rsidRPr="000C093D">
        <w:rPr>
          <w:rFonts w:ascii="Times New Roman" w:hAnsi="Times New Roman"/>
          <w:sz w:val="24"/>
          <w:szCs w:val="24"/>
          <w:lang w:bidi="ru-RU"/>
        </w:rPr>
        <w:t>исполнять достигнутые в ходе такого совещания</w:t>
      </w:r>
      <w:r>
        <w:rPr>
          <w:rFonts w:ascii="Times New Roman" w:hAnsi="Times New Roman"/>
          <w:sz w:val="24"/>
          <w:szCs w:val="24"/>
          <w:lang w:bidi="ru-RU"/>
        </w:rPr>
        <w:t xml:space="preserve"> решения и договоре</w:t>
      </w:r>
      <w:r w:rsidR="000C093D" w:rsidRPr="000C093D">
        <w:rPr>
          <w:rFonts w:ascii="Times New Roman" w:hAnsi="Times New Roman"/>
          <w:sz w:val="24"/>
          <w:szCs w:val="24"/>
          <w:lang w:bidi="ru-RU"/>
        </w:rPr>
        <w:t>нности.</w:t>
      </w:r>
    </w:p>
    <w:p w14:paraId="7B1EA59A" w14:textId="7F23F0E0" w:rsidR="000C093D" w:rsidRPr="000C093D" w:rsidRDefault="000C093D" w:rsidP="00D94E43">
      <w:pPr>
        <w:pStyle w:val="aff1"/>
        <w:ind w:left="0" w:firstLine="709"/>
        <w:jc w:val="both"/>
        <w:rPr>
          <w:rFonts w:ascii="Times New Roman" w:hAnsi="Times New Roman"/>
          <w:sz w:val="24"/>
          <w:szCs w:val="24"/>
          <w:lang w:bidi="ru-RU"/>
        </w:rPr>
      </w:pPr>
      <w:r w:rsidRPr="000C093D">
        <w:rPr>
          <w:rFonts w:ascii="Times New Roman" w:hAnsi="Times New Roman"/>
          <w:sz w:val="24"/>
          <w:szCs w:val="24"/>
          <w:lang w:bidi="ru-RU"/>
        </w:rPr>
        <w:t xml:space="preserve">Все </w:t>
      </w:r>
      <w:r w:rsidR="00356291">
        <w:rPr>
          <w:rFonts w:ascii="Times New Roman" w:hAnsi="Times New Roman"/>
          <w:sz w:val="24"/>
          <w:szCs w:val="24"/>
          <w:lang w:bidi="ru-RU"/>
        </w:rPr>
        <w:t xml:space="preserve">решения и договоренности, достигнутые в ходе </w:t>
      </w:r>
      <w:r w:rsidRPr="000C093D">
        <w:rPr>
          <w:rFonts w:ascii="Times New Roman" w:hAnsi="Times New Roman"/>
          <w:sz w:val="24"/>
          <w:szCs w:val="24"/>
          <w:lang w:bidi="ru-RU"/>
        </w:rPr>
        <w:t xml:space="preserve">совещания </w:t>
      </w:r>
      <w:r w:rsidR="0088254F">
        <w:rPr>
          <w:rFonts w:ascii="Times New Roman" w:hAnsi="Times New Roman"/>
          <w:sz w:val="24"/>
          <w:szCs w:val="24"/>
          <w:lang w:bidi="ru-RU"/>
        </w:rPr>
        <w:t xml:space="preserve">по Проекту </w:t>
      </w:r>
      <w:r w:rsidRPr="000C093D">
        <w:rPr>
          <w:rFonts w:ascii="Times New Roman" w:hAnsi="Times New Roman"/>
          <w:sz w:val="24"/>
          <w:szCs w:val="24"/>
          <w:lang w:bidi="ru-RU"/>
        </w:rPr>
        <w:t xml:space="preserve">должны быть зафиксированы протоколами, подготовленными Заказчиком на русском языке. Подготовка протоколов совещаний находится в </w:t>
      </w:r>
      <w:r w:rsidR="00356291">
        <w:rPr>
          <w:rFonts w:ascii="Times New Roman" w:hAnsi="Times New Roman"/>
          <w:sz w:val="24"/>
          <w:szCs w:val="24"/>
          <w:lang w:bidi="ru-RU"/>
        </w:rPr>
        <w:t xml:space="preserve">зоне </w:t>
      </w:r>
      <w:r w:rsidRPr="000C093D">
        <w:rPr>
          <w:rFonts w:ascii="Times New Roman" w:hAnsi="Times New Roman"/>
          <w:sz w:val="24"/>
          <w:szCs w:val="24"/>
          <w:lang w:bidi="ru-RU"/>
        </w:rPr>
        <w:t xml:space="preserve">ответственности Заказчика, независимо от их характера и содержания с целью подписания сторонами итогов встреч. В </w:t>
      </w:r>
      <w:r w:rsidR="00356291">
        <w:rPr>
          <w:rFonts w:ascii="Times New Roman" w:hAnsi="Times New Roman"/>
          <w:sz w:val="24"/>
          <w:szCs w:val="24"/>
          <w:lang w:bidi="ru-RU"/>
        </w:rPr>
        <w:t>зону ответственности</w:t>
      </w:r>
      <w:r w:rsidRPr="000C093D">
        <w:rPr>
          <w:rFonts w:ascii="Times New Roman" w:hAnsi="Times New Roman"/>
          <w:sz w:val="24"/>
          <w:szCs w:val="24"/>
          <w:lang w:bidi="ru-RU"/>
        </w:rPr>
        <w:t xml:space="preserve"> Подрядчика входит обеспечение наличия в протоколе подписей всех участвующих </w:t>
      </w:r>
      <w:r w:rsidR="0088254F">
        <w:rPr>
          <w:rFonts w:ascii="Times New Roman" w:hAnsi="Times New Roman"/>
          <w:sz w:val="24"/>
          <w:szCs w:val="24"/>
          <w:lang w:bidi="ru-RU"/>
        </w:rPr>
        <w:t xml:space="preserve">в таком совещании </w:t>
      </w:r>
      <w:r w:rsidRPr="000C093D">
        <w:rPr>
          <w:rFonts w:ascii="Times New Roman" w:hAnsi="Times New Roman"/>
          <w:sz w:val="24"/>
          <w:szCs w:val="24"/>
          <w:lang w:bidi="ru-RU"/>
        </w:rPr>
        <w:t>лиц со стороны Подрядчика.</w:t>
      </w:r>
    </w:p>
    <w:p w14:paraId="5EEACA6E" w14:textId="7711EFDE" w:rsidR="000C093D" w:rsidRDefault="000C093D" w:rsidP="00D94E43">
      <w:pPr>
        <w:pStyle w:val="aff1"/>
        <w:ind w:left="0" w:firstLine="709"/>
        <w:jc w:val="both"/>
        <w:rPr>
          <w:rFonts w:ascii="Times New Roman" w:hAnsi="Times New Roman"/>
          <w:sz w:val="24"/>
          <w:szCs w:val="24"/>
        </w:rPr>
      </w:pPr>
      <w:r w:rsidRPr="000C093D">
        <w:rPr>
          <w:rFonts w:ascii="Times New Roman" w:hAnsi="Times New Roman"/>
          <w:sz w:val="24"/>
          <w:szCs w:val="24"/>
          <w:lang w:bidi="ru-RU"/>
        </w:rPr>
        <w:t xml:space="preserve">Заказчик направляет протокол на подписание Подрядчику в порядке, предусмотренном Процедурой обмена корреспонденцией (Приложение №6 к Договору), на электронный адрес Подрядчика, указанный в статье 15 Договора. Подрядчик </w:t>
      </w:r>
      <w:r w:rsidR="006F0315">
        <w:rPr>
          <w:rFonts w:ascii="Times New Roman" w:hAnsi="Times New Roman"/>
          <w:sz w:val="24"/>
          <w:szCs w:val="24"/>
          <w:lang w:bidi="ru-RU"/>
        </w:rPr>
        <w:t xml:space="preserve">в срок 2 (два) </w:t>
      </w:r>
      <w:r w:rsidR="006F0315">
        <w:rPr>
          <w:rFonts w:ascii="Times New Roman" w:hAnsi="Times New Roman"/>
          <w:sz w:val="24"/>
          <w:szCs w:val="24"/>
          <w:lang w:bidi="ru-RU"/>
        </w:rPr>
        <w:lastRenderedPageBreak/>
        <w:t xml:space="preserve">рабочих дня с даты </w:t>
      </w:r>
      <w:r w:rsidRPr="006F0315">
        <w:rPr>
          <w:rFonts w:ascii="Times New Roman" w:hAnsi="Times New Roman"/>
          <w:sz w:val="24"/>
          <w:szCs w:val="24"/>
          <w:lang w:bidi="ru-RU"/>
        </w:rPr>
        <w:t>отправки З</w:t>
      </w:r>
      <w:r w:rsidRPr="000C093D">
        <w:rPr>
          <w:rFonts w:ascii="Times New Roman" w:hAnsi="Times New Roman"/>
          <w:sz w:val="24"/>
          <w:szCs w:val="24"/>
          <w:lang w:bidi="ru-RU"/>
        </w:rPr>
        <w:t xml:space="preserve">аказчиком протокола совещания обязан подписать протокол, обеспечив наличие в протоколе подписей всех участвующих в совещании лиц со стороны Подрядчика, и направить подписанный протокол </w:t>
      </w:r>
      <w:r w:rsidR="0088254F">
        <w:rPr>
          <w:rFonts w:ascii="Times New Roman" w:hAnsi="Times New Roman"/>
          <w:sz w:val="24"/>
          <w:szCs w:val="24"/>
          <w:lang w:bidi="ru-RU"/>
        </w:rPr>
        <w:t>Заказчику</w:t>
      </w:r>
      <w:r w:rsidRPr="000C093D">
        <w:rPr>
          <w:rFonts w:ascii="Times New Roman" w:hAnsi="Times New Roman"/>
          <w:sz w:val="24"/>
          <w:szCs w:val="24"/>
          <w:lang w:bidi="ru-RU"/>
        </w:rPr>
        <w:t xml:space="preserve"> </w:t>
      </w:r>
      <w:r w:rsidR="0088254F">
        <w:rPr>
          <w:rFonts w:ascii="Times New Roman" w:hAnsi="Times New Roman"/>
          <w:sz w:val="24"/>
          <w:szCs w:val="24"/>
          <w:lang w:bidi="ru-RU"/>
        </w:rPr>
        <w:t>на электронны</w:t>
      </w:r>
      <w:r w:rsidRPr="000C093D">
        <w:rPr>
          <w:rFonts w:ascii="Times New Roman" w:hAnsi="Times New Roman"/>
          <w:sz w:val="24"/>
          <w:szCs w:val="24"/>
          <w:lang w:bidi="ru-RU"/>
        </w:rPr>
        <w:t xml:space="preserve">й </w:t>
      </w:r>
      <w:r w:rsidR="0088254F">
        <w:rPr>
          <w:rFonts w:ascii="Times New Roman" w:hAnsi="Times New Roman"/>
          <w:sz w:val="24"/>
          <w:szCs w:val="24"/>
          <w:lang w:bidi="ru-RU"/>
        </w:rPr>
        <w:t>адрес,</w:t>
      </w:r>
      <w:r w:rsidR="00356291">
        <w:rPr>
          <w:rFonts w:ascii="Times New Roman" w:hAnsi="Times New Roman"/>
          <w:sz w:val="24"/>
          <w:szCs w:val="24"/>
          <w:lang w:bidi="ru-RU"/>
        </w:rPr>
        <w:t xml:space="preserve"> указанный в статье 15 Договора </w:t>
      </w:r>
      <w:r w:rsidR="00356291" w:rsidRPr="00356291">
        <w:rPr>
          <w:rFonts w:ascii="Times New Roman" w:hAnsi="Times New Roman"/>
          <w:sz w:val="24"/>
          <w:szCs w:val="24"/>
          <w:lang w:bidi="ru-RU"/>
        </w:rPr>
        <w:t xml:space="preserve">или в указанный </w:t>
      </w:r>
      <w:r w:rsidR="00356291">
        <w:rPr>
          <w:rFonts w:ascii="Times New Roman" w:hAnsi="Times New Roman"/>
          <w:sz w:val="24"/>
          <w:szCs w:val="24"/>
          <w:lang w:bidi="ru-RU"/>
        </w:rPr>
        <w:t>срок направить</w:t>
      </w:r>
      <w:r w:rsidR="00356291" w:rsidRPr="00356291">
        <w:rPr>
          <w:rFonts w:ascii="Times New Roman" w:hAnsi="Times New Roman"/>
          <w:sz w:val="24"/>
          <w:szCs w:val="24"/>
          <w:lang w:bidi="ru-RU"/>
        </w:rPr>
        <w:t xml:space="preserve"> Заказчику (по электронной почте) свои замечания по протоколу. При наличии замечаний по протоколу, которые согласованы Заказчиком, Заказчик вносит корректировки в текст протокола и откорректированный протокол повторно направляет Подрядчику в порядке, указанном выше, который Подрядчик обязан подписать в срок, установленный выше, и направить Заказчику в таком же порядке</w:t>
      </w:r>
      <w:r w:rsidR="00356291">
        <w:rPr>
          <w:rFonts w:ascii="Times New Roman" w:hAnsi="Times New Roman"/>
          <w:sz w:val="24"/>
          <w:szCs w:val="24"/>
          <w:lang w:bidi="ru-RU"/>
        </w:rPr>
        <w:t>.</w:t>
      </w:r>
    </w:p>
    <w:p w14:paraId="2EC67920" w14:textId="11371718" w:rsidR="00C07136" w:rsidRPr="001D0095" w:rsidRDefault="00C07136"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Подрядчик обязуется не привлекать работников Заказчика и/или его аффилированных лиц к </w:t>
      </w:r>
      <w:r w:rsidR="00A23AE5" w:rsidRPr="001D0095">
        <w:rPr>
          <w:rFonts w:ascii="Times New Roman" w:hAnsi="Times New Roman"/>
          <w:sz w:val="24"/>
          <w:szCs w:val="24"/>
        </w:rPr>
        <w:t xml:space="preserve">выполнению </w:t>
      </w:r>
      <w:r w:rsidR="00410827" w:rsidRPr="001D0095">
        <w:rPr>
          <w:rFonts w:ascii="Times New Roman" w:hAnsi="Times New Roman"/>
          <w:sz w:val="24"/>
          <w:szCs w:val="24"/>
        </w:rPr>
        <w:t>Р</w:t>
      </w:r>
      <w:r w:rsidR="00A23AE5" w:rsidRPr="001D0095">
        <w:rPr>
          <w:rFonts w:ascii="Times New Roman" w:hAnsi="Times New Roman"/>
          <w:sz w:val="24"/>
          <w:szCs w:val="24"/>
        </w:rPr>
        <w:t>абот по Д</w:t>
      </w:r>
      <w:r w:rsidRPr="001D0095">
        <w:rPr>
          <w:rFonts w:ascii="Times New Roman" w:hAnsi="Times New Roman"/>
          <w:sz w:val="24"/>
          <w:szCs w:val="24"/>
        </w:rPr>
        <w:t>оговору на основании трудовых, гражданско-правовых договоров или иных договоренностей, а также обеспечить выполнение данного требования со стороны третьих лиц, привлекаемых для выполнения обязательств по настоящем</w:t>
      </w:r>
      <w:r w:rsidR="000F7B08" w:rsidRPr="001D0095">
        <w:rPr>
          <w:rFonts w:ascii="Times New Roman" w:hAnsi="Times New Roman"/>
          <w:sz w:val="24"/>
          <w:szCs w:val="24"/>
        </w:rPr>
        <w:t>у Договору.</w:t>
      </w:r>
    </w:p>
    <w:p w14:paraId="3E5E44B3" w14:textId="0A2B1545" w:rsidR="00410827" w:rsidRDefault="00410827"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Самостоятельно и в счёт Цены Работ обеспечить</w:t>
      </w:r>
      <w:r w:rsidR="00DA4FA3">
        <w:rPr>
          <w:rFonts w:ascii="Times New Roman" w:hAnsi="Times New Roman"/>
          <w:sz w:val="24"/>
          <w:szCs w:val="24"/>
        </w:rPr>
        <w:t xml:space="preserve"> для</w:t>
      </w:r>
      <w:r w:rsidRPr="001D0095">
        <w:rPr>
          <w:rFonts w:ascii="Times New Roman" w:hAnsi="Times New Roman"/>
          <w:sz w:val="24"/>
          <w:szCs w:val="24"/>
        </w:rPr>
        <w:t xml:space="preserve"> своих работников на период выполнения Работ бытовое, санитарно-гигиеническое, медицинское обслуживание и перевозку к месту Работ</w:t>
      </w:r>
      <w:r w:rsidR="00135F90">
        <w:rPr>
          <w:rFonts w:ascii="Times New Roman" w:hAnsi="Times New Roman"/>
          <w:sz w:val="24"/>
          <w:szCs w:val="24"/>
        </w:rPr>
        <w:t xml:space="preserve"> в </w:t>
      </w:r>
      <w:r w:rsidR="002978C0">
        <w:rPr>
          <w:rFonts w:ascii="Times New Roman" w:hAnsi="Times New Roman"/>
          <w:sz w:val="24"/>
          <w:szCs w:val="24"/>
        </w:rPr>
        <w:t xml:space="preserve">соответствии </w:t>
      </w:r>
      <w:r w:rsidR="002978C0" w:rsidRPr="001D0095">
        <w:rPr>
          <w:rFonts w:ascii="Times New Roman" w:hAnsi="Times New Roman"/>
          <w:sz w:val="24"/>
          <w:szCs w:val="24"/>
        </w:rPr>
        <w:t>с</w:t>
      </w:r>
      <w:r w:rsidR="00135F90">
        <w:rPr>
          <w:rFonts w:ascii="Times New Roman" w:hAnsi="Times New Roman"/>
          <w:sz w:val="24"/>
          <w:szCs w:val="24"/>
        </w:rPr>
        <w:t xml:space="preserve"> П</w:t>
      </w:r>
      <w:r w:rsidR="007C0705" w:rsidRPr="001D0095">
        <w:rPr>
          <w:rFonts w:ascii="Times New Roman" w:hAnsi="Times New Roman"/>
          <w:sz w:val="24"/>
          <w:szCs w:val="24"/>
        </w:rPr>
        <w:t>риложени</w:t>
      </w:r>
      <w:r w:rsidR="00135F90">
        <w:rPr>
          <w:rFonts w:ascii="Times New Roman" w:hAnsi="Times New Roman"/>
          <w:sz w:val="24"/>
          <w:szCs w:val="24"/>
        </w:rPr>
        <w:t>ем</w:t>
      </w:r>
      <w:r w:rsidR="007C0705" w:rsidRPr="001D0095">
        <w:rPr>
          <w:rFonts w:ascii="Times New Roman" w:hAnsi="Times New Roman"/>
          <w:sz w:val="24"/>
          <w:szCs w:val="24"/>
        </w:rPr>
        <w:t xml:space="preserve"> №24</w:t>
      </w:r>
      <w:r w:rsidR="00DA4FA3">
        <w:rPr>
          <w:rFonts w:ascii="Times New Roman" w:hAnsi="Times New Roman"/>
          <w:sz w:val="24"/>
          <w:szCs w:val="24"/>
        </w:rPr>
        <w:t xml:space="preserve"> «</w:t>
      </w:r>
      <w:r w:rsidR="007C5A0B">
        <w:rPr>
          <w:rFonts w:ascii="Times New Roman" w:hAnsi="Times New Roman"/>
          <w:sz w:val="24"/>
          <w:szCs w:val="24"/>
        </w:rPr>
        <w:t>Т</w:t>
      </w:r>
      <w:r w:rsidR="00DA4FA3">
        <w:rPr>
          <w:rFonts w:ascii="Times New Roman" w:hAnsi="Times New Roman"/>
          <w:sz w:val="24"/>
          <w:szCs w:val="24"/>
        </w:rPr>
        <w:t>ребования Заказчика по обеспечению медицинской безопасности и охраны здоровья»</w:t>
      </w:r>
      <w:r w:rsidR="007C0705" w:rsidRPr="001D0095">
        <w:rPr>
          <w:rFonts w:ascii="Times New Roman" w:hAnsi="Times New Roman"/>
          <w:sz w:val="24"/>
          <w:szCs w:val="24"/>
        </w:rPr>
        <w:t xml:space="preserve"> к Договору</w:t>
      </w:r>
      <w:r w:rsidRPr="001D0095">
        <w:rPr>
          <w:rFonts w:ascii="Times New Roman" w:hAnsi="Times New Roman"/>
          <w:sz w:val="24"/>
          <w:szCs w:val="24"/>
        </w:rPr>
        <w:t>. Проживание персонала Подрядчика на территории Заказчика, где выполняются Работы, запрещается.</w:t>
      </w:r>
    </w:p>
    <w:p w14:paraId="7170092C" w14:textId="39828A25" w:rsidR="000807AA" w:rsidRPr="000807AA" w:rsidRDefault="000807AA" w:rsidP="000807AA">
      <w:pPr>
        <w:pStyle w:val="aff1"/>
        <w:ind w:left="0" w:firstLine="709"/>
        <w:jc w:val="both"/>
        <w:rPr>
          <w:rFonts w:ascii="Times New Roman" w:hAnsi="Times New Roman"/>
          <w:sz w:val="24"/>
          <w:szCs w:val="24"/>
        </w:rPr>
      </w:pPr>
      <w:r w:rsidRPr="000807AA">
        <w:rPr>
          <w:rFonts w:ascii="Times New Roman" w:hAnsi="Times New Roman"/>
          <w:sz w:val="24"/>
          <w:szCs w:val="24"/>
        </w:rPr>
        <w:t>По запросу П</w:t>
      </w:r>
      <w:r>
        <w:rPr>
          <w:rFonts w:ascii="Times New Roman" w:hAnsi="Times New Roman"/>
          <w:sz w:val="24"/>
          <w:szCs w:val="24"/>
        </w:rPr>
        <w:t xml:space="preserve">одрядчика и </w:t>
      </w:r>
      <w:r w:rsidRPr="000807AA">
        <w:rPr>
          <w:rFonts w:ascii="Times New Roman" w:hAnsi="Times New Roman"/>
          <w:sz w:val="24"/>
          <w:szCs w:val="24"/>
        </w:rPr>
        <w:t>при наличии соответствующей возможности Заказчик предоставляет Подрядчику по акту приема-передачи во временное пользование помещения и имущество</w:t>
      </w:r>
      <w:r>
        <w:rPr>
          <w:rFonts w:ascii="Times New Roman" w:hAnsi="Times New Roman"/>
          <w:sz w:val="24"/>
          <w:szCs w:val="24"/>
        </w:rPr>
        <w:t>,</w:t>
      </w:r>
      <w:r w:rsidRPr="000807AA">
        <w:rPr>
          <w:rFonts w:ascii="Times New Roman" w:hAnsi="Times New Roman"/>
          <w:sz w:val="24"/>
          <w:szCs w:val="24"/>
        </w:rPr>
        <w:t xml:space="preserve"> находящееся в нем</w:t>
      </w:r>
      <w:r>
        <w:rPr>
          <w:rFonts w:ascii="Times New Roman" w:hAnsi="Times New Roman"/>
          <w:sz w:val="24"/>
          <w:szCs w:val="24"/>
        </w:rPr>
        <w:t>,</w:t>
      </w:r>
      <w:r w:rsidRPr="000807AA">
        <w:rPr>
          <w:rFonts w:ascii="Times New Roman" w:hAnsi="Times New Roman"/>
          <w:sz w:val="24"/>
          <w:szCs w:val="24"/>
        </w:rPr>
        <w:t xml:space="preserve"> для размещения персонала, привлеченного к выполнению Работ по настоящему Договору. </w:t>
      </w:r>
    </w:p>
    <w:p w14:paraId="721CCCB3" w14:textId="227D41A5" w:rsidR="000807AA" w:rsidRPr="000807AA" w:rsidRDefault="000807AA" w:rsidP="000807AA">
      <w:pPr>
        <w:pStyle w:val="aff1"/>
        <w:ind w:left="0" w:firstLine="709"/>
        <w:jc w:val="both"/>
        <w:rPr>
          <w:rFonts w:ascii="Times New Roman" w:hAnsi="Times New Roman"/>
          <w:sz w:val="24"/>
          <w:szCs w:val="24"/>
        </w:rPr>
      </w:pPr>
      <w:r w:rsidRPr="000807AA">
        <w:rPr>
          <w:rFonts w:ascii="Times New Roman" w:hAnsi="Times New Roman"/>
          <w:sz w:val="24"/>
          <w:szCs w:val="24"/>
        </w:rPr>
        <w:t>Управление такими помещениями, включая инфраструктуру внутри таких помещений, содержание/обслуживание помещений, а также имущества, находящегося в нем, бытовое, санитарно-гигиеническое, медицинское обслуживание персонала (согласно требованиям, установленным Приложением №24 «Требования Заказчика в области медицинской безопасности и охраны здоровья» к Договору) и перевозка персонала к месту Работ,  осуществляет Подрядчик  в соответствии с  Матрицей распределения ответственности за услуги/сервисы при организации проживания на территории ВВПС  (далее –Матрица) (Приложение №1 к Приложению №28 «Правила внутрен</w:t>
      </w:r>
      <w:r>
        <w:rPr>
          <w:rFonts w:ascii="Times New Roman" w:hAnsi="Times New Roman"/>
          <w:sz w:val="24"/>
          <w:szCs w:val="24"/>
        </w:rPr>
        <w:t xml:space="preserve">него распорядка» к Договору). </w:t>
      </w:r>
      <w:r w:rsidRPr="000807AA">
        <w:rPr>
          <w:rFonts w:ascii="Times New Roman" w:hAnsi="Times New Roman"/>
          <w:sz w:val="24"/>
          <w:szCs w:val="24"/>
        </w:rPr>
        <w:t xml:space="preserve">Все расходы, связанные с управлением и содержанием помещений, включены в Цену Работ по Договору. </w:t>
      </w:r>
    </w:p>
    <w:p w14:paraId="55E5E8A3" w14:textId="77777777" w:rsidR="000807AA" w:rsidRPr="000807AA" w:rsidRDefault="000807AA" w:rsidP="000807AA">
      <w:pPr>
        <w:pStyle w:val="aff1"/>
        <w:ind w:left="0" w:firstLine="709"/>
        <w:jc w:val="both"/>
        <w:rPr>
          <w:rFonts w:ascii="Times New Roman" w:hAnsi="Times New Roman"/>
          <w:sz w:val="24"/>
          <w:szCs w:val="24"/>
        </w:rPr>
      </w:pPr>
      <w:r w:rsidRPr="000807AA">
        <w:rPr>
          <w:rFonts w:ascii="Times New Roman" w:hAnsi="Times New Roman"/>
          <w:sz w:val="24"/>
          <w:szCs w:val="24"/>
        </w:rPr>
        <w:t>Подрядчик несет ответственность за состояние предоставленных Заказчиком помещений для размещения персонала, а также имущества, находящегося в нем (за исключением их естественного износа). В случае повреждения или гибели помещений, или находящегося в них имущества, Подрядчик обязан в установленный Заказчиком срок устранить повреждения или возместить Заказчику убытки в полном объеме, в том числе возместить документально-подтвержденные расходы, связанные с восстановлением поврежденного имущества/помещений или понесенные на приобретение аналогичного имущества в порядке, предусмотренным п. 2.3.4. Договора.</w:t>
      </w:r>
    </w:p>
    <w:p w14:paraId="701A878F" w14:textId="35E74F1B" w:rsidR="000807AA" w:rsidRPr="000807AA" w:rsidRDefault="000807AA" w:rsidP="000807AA">
      <w:pPr>
        <w:pStyle w:val="aff1"/>
        <w:ind w:left="0" w:firstLine="709"/>
        <w:jc w:val="both"/>
        <w:rPr>
          <w:rFonts w:ascii="Times New Roman" w:hAnsi="Times New Roman"/>
          <w:sz w:val="24"/>
          <w:szCs w:val="24"/>
        </w:rPr>
      </w:pPr>
      <w:r>
        <w:rPr>
          <w:rFonts w:ascii="Times New Roman" w:hAnsi="Times New Roman"/>
          <w:sz w:val="24"/>
          <w:szCs w:val="24"/>
        </w:rPr>
        <w:t>В случае ненадлежащего</w:t>
      </w:r>
      <w:r w:rsidRPr="000807AA">
        <w:rPr>
          <w:rFonts w:ascii="Times New Roman" w:hAnsi="Times New Roman"/>
          <w:sz w:val="24"/>
          <w:szCs w:val="24"/>
        </w:rPr>
        <w:t xml:space="preserve"> исполнения/ неисполнения Подрядчиком обязанностей по управлению   помещениями и их содержанию, в том числе</w:t>
      </w:r>
      <w:r>
        <w:rPr>
          <w:rFonts w:ascii="Times New Roman" w:hAnsi="Times New Roman"/>
          <w:sz w:val="24"/>
          <w:szCs w:val="24"/>
        </w:rPr>
        <w:t xml:space="preserve"> </w:t>
      </w:r>
      <w:r w:rsidRPr="000807AA">
        <w:rPr>
          <w:rFonts w:ascii="Times New Roman" w:hAnsi="Times New Roman"/>
          <w:sz w:val="24"/>
          <w:szCs w:val="24"/>
        </w:rPr>
        <w:t xml:space="preserve">установленных Матрицей на протяжении 2 (двух) и более календарных дней подряд Заказчик имеет право привлечь за счет Подрядчика третье лицо для целей оказания услуг/ сервисов при организации проживания персонала Подрядчика/ Субподрядчика, а Подрядчик обязан возместить Заказчику все связанные с этим расходы в порядке, предусмотренным п. 2.3.4. Договора. </w:t>
      </w:r>
    </w:p>
    <w:p w14:paraId="44CF6AB1" w14:textId="77777777" w:rsidR="000807AA" w:rsidRPr="000807AA" w:rsidRDefault="000807AA" w:rsidP="000807AA">
      <w:pPr>
        <w:pStyle w:val="aff1"/>
        <w:ind w:left="0" w:firstLine="709"/>
        <w:jc w:val="both"/>
        <w:rPr>
          <w:rFonts w:ascii="Times New Roman" w:hAnsi="Times New Roman"/>
          <w:sz w:val="24"/>
          <w:szCs w:val="24"/>
        </w:rPr>
      </w:pPr>
      <w:r w:rsidRPr="000807AA">
        <w:rPr>
          <w:rFonts w:ascii="Times New Roman" w:hAnsi="Times New Roman"/>
          <w:sz w:val="24"/>
          <w:szCs w:val="24"/>
        </w:rPr>
        <w:t xml:space="preserve">Персонал Подрядчика/ Субподрядчика обязан соблюдать правила пользования помещениями, установленными Заказчиком, в том числе указанные в Приложении №28 «Правила внутреннего распорядка» к Договору. Подписанием акта приема-передачи помещений Подрядчик/ Субподрядчик соглашается с действующими у Заказчика правилами пользования помещениями и обязуется их выполнять. В случае несоблюдения </w:t>
      </w:r>
      <w:r w:rsidRPr="000807AA">
        <w:rPr>
          <w:rFonts w:ascii="Times New Roman" w:hAnsi="Times New Roman"/>
          <w:sz w:val="24"/>
          <w:szCs w:val="24"/>
        </w:rPr>
        <w:lastRenderedPageBreak/>
        <w:t>персоналом Подрядчика вышеуказанных правил Заказчик вправе выселить таких сотрудников из помещений.</w:t>
      </w:r>
    </w:p>
    <w:p w14:paraId="643CD7F3" w14:textId="77777777" w:rsidR="000807AA" w:rsidRPr="000807AA" w:rsidRDefault="000807AA" w:rsidP="000807AA">
      <w:pPr>
        <w:pStyle w:val="aff1"/>
        <w:ind w:left="0" w:firstLine="709"/>
        <w:jc w:val="both"/>
        <w:rPr>
          <w:rFonts w:ascii="Times New Roman" w:hAnsi="Times New Roman"/>
          <w:sz w:val="24"/>
          <w:szCs w:val="24"/>
        </w:rPr>
      </w:pPr>
      <w:r w:rsidRPr="000807AA">
        <w:rPr>
          <w:rFonts w:ascii="Times New Roman" w:hAnsi="Times New Roman"/>
          <w:sz w:val="24"/>
          <w:szCs w:val="24"/>
        </w:rPr>
        <w:t>В случае размещения Подрядчиком/ Субподрядчиком своего персонала в помещениях Заказчика, Подрядчик/ Субподрядчик самостоятельно и под свою ответственность осуществляет регистрацию иностранных граждан по месту пребывания и выступает принимающей стороной по отношению к своим работникам, а также несет ответственность за соблюдение миграционного законодательства РФ. В случае если Заказчик будет привлечен к ответственности за несоблюдение Подрядчиком миграционного законодательства РФ, Подрядчик возместит Заказчику все понесенные убытки.</w:t>
      </w:r>
    </w:p>
    <w:p w14:paraId="0D356257" w14:textId="77777777" w:rsidR="000807AA" w:rsidRPr="000807AA" w:rsidRDefault="000807AA" w:rsidP="000807AA">
      <w:pPr>
        <w:pStyle w:val="aff1"/>
        <w:ind w:left="0" w:firstLine="709"/>
        <w:jc w:val="both"/>
        <w:rPr>
          <w:rFonts w:ascii="Times New Roman" w:hAnsi="Times New Roman"/>
          <w:sz w:val="24"/>
          <w:szCs w:val="24"/>
        </w:rPr>
      </w:pPr>
      <w:r w:rsidRPr="000807AA">
        <w:rPr>
          <w:rFonts w:ascii="Times New Roman" w:hAnsi="Times New Roman"/>
          <w:sz w:val="24"/>
          <w:szCs w:val="24"/>
        </w:rPr>
        <w:t>Подрядчик обязан возвратить Заказчику помещения с имуществом, находящимся в них, в надлежащем состоянии по акту приема-передачи в течение 5 (пяти) календарных дней с даты завершения работ (с даты подписания Сторонами Акта по форме КС-11), либо с даты расторжения Договора (с даты Соглашения о расторжении), если иной срок не согласован Сторонами.</w:t>
      </w:r>
    </w:p>
    <w:p w14:paraId="3DECE946" w14:textId="0A2B7F82" w:rsidR="00CF4921" w:rsidRPr="001D0095" w:rsidRDefault="00135F90" w:rsidP="00D94E43">
      <w:pPr>
        <w:pStyle w:val="aff1"/>
        <w:numPr>
          <w:ilvl w:val="2"/>
          <w:numId w:val="14"/>
        </w:numPr>
        <w:ind w:left="0" w:firstLine="709"/>
        <w:jc w:val="both"/>
        <w:rPr>
          <w:rFonts w:ascii="Times New Roman" w:hAnsi="Times New Roman"/>
          <w:sz w:val="24"/>
          <w:szCs w:val="24"/>
        </w:rPr>
      </w:pPr>
      <w:r>
        <w:rPr>
          <w:rFonts w:ascii="Times New Roman" w:hAnsi="Times New Roman"/>
          <w:sz w:val="24"/>
          <w:szCs w:val="24"/>
        </w:rPr>
        <w:t>Выполнять</w:t>
      </w:r>
      <w:r w:rsidR="00CF4921" w:rsidRPr="001D0095">
        <w:rPr>
          <w:rFonts w:ascii="Times New Roman" w:hAnsi="Times New Roman"/>
          <w:sz w:val="24"/>
          <w:szCs w:val="24"/>
        </w:rPr>
        <w:t xml:space="preserve"> </w:t>
      </w:r>
      <w:r w:rsidRPr="001D0095">
        <w:rPr>
          <w:rFonts w:ascii="Times New Roman" w:hAnsi="Times New Roman"/>
          <w:sz w:val="24"/>
          <w:szCs w:val="24"/>
        </w:rPr>
        <w:t>пусконаладочны</w:t>
      </w:r>
      <w:r>
        <w:rPr>
          <w:rFonts w:ascii="Times New Roman" w:hAnsi="Times New Roman"/>
          <w:sz w:val="24"/>
          <w:szCs w:val="24"/>
        </w:rPr>
        <w:t>е</w:t>
      </w:r>
      <w:r w:rsidRPr="001D0095">
        <w:rPr>
          <w:rFonts w:ascii="Times New Roman" w:hAnsi="Times New Roman"/>
          <w:sz w:val="24"/>
          <w:szCs w:val="24"/>
        </w:rPr>
        <w:t xml:space="preserve"> </w:t>
      </w:r>
      <w:r w:rsidR="00CF4921" w:rsidRPr="001D0095">
        <w:rPr>
          <w:rFonts w:ascii="Times New Roman" w:hAnsi="Times New Roman"/>
          <w:sz w:val="24"/>
          <w:szCs w:val="24"/>
        </w:rPr>
        <w:t>работ</w:t>
      </w:r>
      <w:r>
        <w:rPr>
          <w:rFonts w:ascii="Times New Roman" w:hAnsi="Times New Roman"/>
          <w:sz w:val="24"/>
          <w:szCs w:val="24"/>
        </w:rPr>
        <w:t>ы</w:t>
      </w:r>
      <w:r w:rsidR="00CF4921" w:rsidRPr="001D0095">
        <w:rPr>
          <w:rFonts w:ascii="Times New Roman" w:hAnsi="Times New Roman"/>
          <w:sz w:val="24"/>
          <w:szCs w:val="24"/>
        </w:rPr>
        <w:t xml:space="preserve"> </w:t>
      </w:r>
      <w:r>
        <w:rPr>
          <w:rFonts w:ascii="Times New Roman" w:hAnsi="Times New Roman"/>
          <w:sz w:val="24"/>
          <w:szCs w:val="24"/>
        </w:rPr>
        <w:t xml:space="preserve"> </w:t>
      </w:r>
      <w:r w:rsidR="00CF4921" w:rsidRPr="001D0095">
        <w:rPr>
          <w:rFonts w:ascii="Times New Roman" w:hAnsi="Times New Roman"/>
          <w:sz w:val="24"/>
          <w:szCs w:val="24"/>
        </w:rPr>
        <w:t xml:space="preserve"> в </w:t>
      </w:r>
      <w:r>
        <w:rPr>
          <w:rFonts w:ascii="Times New Roman" w:hAnsi="Times New Roman"/>
          <w:sz w:val="24"/>
          <w:szCs w:val="24"/>
        </w:rPr>
        <w:t xml:space="preserve">соответствии </w:t>
      </w:r>
      <w:r w:rsidR="002978C0">
        <w:rPr>
          <w:rFonts w:ascii="Times New Roman" w:hAnsi="Times New Roman"/>
          <w:sz w:val="24"/>
          <w:szCs w:val="24"/>
        </w:rPr>
        <w:t>с Приложением</w:t>
      </w:r>
      <w:r w:rsidR="00C359D0" w:rsidRPr="001D0095">
        <w:rPr>
          <w:rFonts w:ascii="Times New Roman" w:hAnsi="Times New Roman"/>
          <w:sz w:val="24"/>
          <w:szCs w:val="24"/>
        </w:rPr>
        <w:t xml:space="preserve"> №26</w:t>
      </w:r>
      <w:r w:rsidR="00CF4921" w:rsidRPr="001D0095">
        <w:rPr>
          <w:rFonts w:ascii="Times New Roman" w:hAnsi="Times New Roman"/>
          <w:sz w:val="24"/>
          <w:szCs w:val="24"/>
        </w:rPr>
        <w:t xml:space="preserve"> к Договору.</w:t>
      </w:r>
    </w:p>
    <w:p w14:paraId="1080C9E7" w14:textId="559EAB58" w:rsidR="00236967" w:rsidRPr="001D0095" w:rsidRDefault="00170A2C" w:rsidP="00D94E43">
      <w:pPr>
        <w:pStyle w:val="aff1"/>
        <w:numPr>
          <w:ilvl w:val="2"/>
          <w:numId w:val="14"/>
        </w:numPr>
        <w:ind w:left="0" w:firstLine="709"/>
        <w:jc w:val="both"/>
        <w:rPr>
          <w:rFonts w:ascii="Times New Roman" w:hAnsi="Times New Roman"/>
          <w:sz w:val="24"/>
          <w:szCs w:val="24"/>
        </w:rPr>
      </w:pPr>
      <w:r>
        <w:rPr>
          <w:rFonts w:ascii="Times New Roman" w:hAnsi="Times New Roman"/>
          <w:sz w:val="24"/>
          <w:szCs w:val="24"/>
        </w:rPr>
        <w:t>Соблюдать</w:t>
      </w:r>
      <w:r w:rsidR="00236967" w:rsidRPr="001D0095">
        <w:rPr>
          <w:rFonts w:ascii="Times New Roman" w:hAnsi="Times New Roman"/>
          <w:sz w:val="24"/>
          <w:szCs w:val="24"/>
        </w:rPr>
        <w:t xml:space="preserve"> Ключевые показатели производительности, зафиксированные в Приложении №2</w:t>
      </w:r>
      <w:r w:rsidR="00037E1C" w:rsidRPr="001D0095">
        <w:rPr>
          <w:rFonts w:ascii="Times New Roman" w:hAnsi="Times New Roman"/>
          <w:sz w:val="24"/>
          <w:szCs w:val="24"/>
        </w:rPr>
        <w:t>5</w:t>
      </w:r>
      <w:r w:rsidR="00055FA6">
        <w:rPr>
          <w:rFonts w:ascii="Times New Roman" w:hAnsi="Times New Roman"/>
          <w:sz w:val="24"/>
          <w:szCs w:val="24"/>
        </w:rPr>
        <w:t xml:space="preserve"> к Договору</w:t>
      </w:r>
      <w:r w:rsidR="00236967" w:rsidRPr="001D0095">
        <w:rPr>
          <w:rFonts w:ascii="Times New Roman" w:hAnsi="Times New Roman"/>
          <w:sz w:val="24"/>
          <w:szCs w:val="24"/>
        </w:rPr>
        <w:t xml:space="preserve">, на основании которых Заказчик контролирует количество привлеченных </w:t>
      </w:r>
      <w:r w:rsidR="00055FA6">
        <w:rPr>
          <w:rFonts w:ascii="Times New Roman" w:hAnsi="Times New Roman"/>
          <w:sz w:val="24"/>
          <w:szCs w:val="24"/>
        </w:rPr>
        <w:t xml:space="preserve">Подрядчиком </w:t>
      </w:r>
      <w:r w:rsidR="00236967" w:rsidRPr="001D0095">
        <w:rPr>
          <w:rFonts w:ascii="Times New Roman" w:hAnsi="Times New Roman"/>
          <w:sz w:val="24"/>
          <w:szCs w:val="24"/>
        </w:rPr>
        <w:t xml:space="preserve">ресурсов с целью соблюдения сроков </w:t>
      </w:r>
      <w:r w:rsidR="00055FA6">
        <w:rPr>
          <w:rFonts w:ascii="Times New Roman" w:hAnsi="Times New Roman"/>
          <w:sz w:val="24"/>
          <w:szCs w:val="24"/>
        </w:rPr>
        <w:t>выполнения Работ</w:t>
      </w:r>
      <w:r w:rsidR="00236967" w:rsidRPr="001D0095">
        <w:rPr>
          <w:rFonts w:ascii="Times New Roman" w:hAnsi="Times New Roman"/>
          <w:sz w:val="24"/>
          <w:szCs w:val="24"/>
        </w:rPr>
        <w:t xml:space="preserve">, установленных Графиком </w:t>
      </w:r>
      <w:r w:rsidR="002978C0">
        <w:rPr>
          <w:rFonts w:ascii="Times New Roman" w:hAnsi="Times New Roman"/>
          <w:sz w:val="24"/>
          <w:szCs w:val="24"/>
        </w:rPr>
        <w:t xml:space="preserve">производства </w:t>
      </w:r>
      <w:r w:rsidR="002978C0" w:rsidRPr="001D0095">
        <w:rPr>
          <w:rFonts w:ascii="Times New Roman" w:hAnsi="Times New Roman"/>
          <w:sz w:val="24"/>
          <w:szCs w:val="24"/>
        </w:rPr>
        <w:t>Работ</w:t>
      </w:r>
      <w:r w:rsidR="00236967" w:rsidRPr="001D0095">
        <w:rPr>
          <w:rFonts w:ascii="Times New Roman" w:hAnsi="Times New Roman"/>
          <w:sz w:val="24"/>
          <w:szCs w:val="24"/>
        </w:rPr>
        <w:t>.</w:t>
      </w:r>
    </w:p>
    <w:p w14:paraId="26E97892" w14:textId="780B6F55" w:rsidR="0067306D" w:rsidRPr="001D0095" w:rsidRDefault="00236967" w:rsidP="00D94E43">
      <w:pPr>
        <w:ind w:firstLine="709"/>
        <w:jc w:val="both"/>
        <w:rPr>
          <w:sz w:val="24"/>
          <w:szCs w:val="24"/>
        </w:rPr>
      </w:pPr>
      <w:r w:rsidRPr="001D0095">
        <w:rPr>
          <w:sz w:val="24"/>
          <w:szCs w:val="24"/>
        </w:rPr>
        <w:t xml:space="preserve">В случае не соблюдения Подрядчиком </w:t>
      </w:r>
      <w:r w:rsidR="00CC6CF6">
        <w:rPr>
          <w:sz w:val="24"/>
          <w:szCs w:val="24"/>
        </w:rPr>
        <w:t xml:space="preserve"> </w:t>
      </w:r>
      <w:r w:rsidR="00CC6CF6" w:rsidRPr="001D0095">
        <w:rPr>
          <w:sz w:val="24"/>
          <w:szCs w:val="24"/>
        </w:rPr>
        <w:t xml:space="preserve"> </w:t>
      </w:r>
      <w:r w:rsidRPr="001D0095">
        <w:rPr>
          <w:sz w:val="24"/>
          <w:szCs w:val="24"/>
        </w:rPr>
        <w:t xml:space="preserve">Ключевых показателей производительности, Подрядчик обязуется </w:t>
      </w:r>
      <w:r w:rsidR="00CC6CF6">
        <w:rPr>
          <w:sz w:val="24"/>
          <w:szCs w:val="24"/>
        </w:rPr>
        <w:t xml:space="preserve">незамедлительно </w:t>
      </w:r>
      <w:r w:rsidRPr="001D0095">
        <w:rPr>
          <w:sz w:val="24"/>
          <w:szCs w:val="24"/>
        </w:rPr>
        <w:t xml:space="preserve">предпринять все необходимые меры для соблюдения Графика </w:t>
      </w:r>
      <w:r w:rsidR="00CC6CF6">
        <w:rPr>
          <w:sz w:val="24"/>
          <w:szCs w:val="24"/>
        </w:rPr>
        <w:t xml:space="preserve">производства </w:t>
      </w:r>
      <w:r w:rsidR="00CC6CF6" w:rsidRPr="001D0095">
        <w:rPr>
          <w:sz w:val="24"/>
          <w:szCs w:val="24"/>
        </w:rPr>
        <w:t xml:space="preserve"> </w:t>
      </w:r>
      <w:r w:rsidRPr="001D0095">
        <w:rPr>
          <w:sz w:val="24"/>
          <w:szCs w:val="24"/>
        </w:rPr>
        <w:t xml:space="preserve">Работ без права требования компенсации </w:t>
      </w:r>
      <w:r w:rsidR="00EF39D5" w:rsidRPr="001D0095">
        <w:rPr>
          <w:sz w:val="24"/>
          <w:szCs w:val="24"/>
        </w:rPr>
        <w:t xml:space="preserve">с </w:t>
      </w:r>
      <w:r w:rsidRPr="001D0095">
        <w:rPr>
          <w:sz w:val="24"/>
          <w:szCs w:val="24"/>
        </w:rPr>
        <w:t>Заказчика любых дополнительно понесенных затрат, связанных с привлечение</w:t>
      </w:r>
      <w:r w:rsidR="00CC6CF6">
        <w:rPr>
          <w:sz w:val="24"/>
          <w:szCs w:val="24"/>
        </w:rPr>
        <w:t xml:space="preserve">м </w:t>
      </w:r>
      <w:r w:rsidRPr="001D0095">
        <w:rPr>
          <w:sz w:val="24"/>
          <w:szCs w:val="24"/>
        </w:rPr>
        <w:t xml:space="preserve"> необходимого персонала и техники, включая, но не ограничиваясь, затраты на мобилизацию/демобилизацию персонала и техники, проживание, питание и перевозку персонала на Стройплощадку и обратно, затраты на содержание техники, и прочие</w:t>
      </w:r>
      <w:r w:rsidR="00CC6CF6">
        <w:rPr>
          <w:sz w:val="24"/>
          <w:szCs w:val="24"/>
        </w:rPr>
        <w:t xml:space="preserve"> затраты</w:t>
      </w:r>
      <w:r w:rsidRPr="001D0095">
        <w:rPr>
          <w:sz w:val="24"/>
          <w:szCs w:val="24"/>
        </w:rPr>
        <w:t>.</w:t>
      </w:r>
    </w:p>
    <w:p w14:paraId="7F13C83E" w14:textId="05707E1B" w:rsidR="0095357F" w:rsidRPr="001D0095" w:rsidRDefault="00E96491" w:rsidP="00D94E43">
      <w:pPr>
        <w:pStyle w:val="aff1"/>
        <w:numPr>
          <w:ilvl w:val="0"/>
          <w:numId w:val="51"/>
        </w:numPr>
        <w:spacing w:before="120" w:after="120"/>
        <w:ind w:left="0" w:firstLine="709"/>
        <w:rPr>
          <w:rFonts w:ascii="Times New Roman" w:hAnsi="Times New Roman"/>
          <w:b/>
          <w:sz w:val="24"/>
          <w:szCs w:val="24"/>
        </w:rPr>
      </w:pPr>
      <w:r w:rsidRPr="001D0095">
        <w:rPr>
          <w:rFonts w:ascii="Times New Roman" w:hAnsi="Times New Roman"/>
          <w:b/>
          <w:sz w:val="24"/>
          <w:szCs w:val="24"/>
        </w:rPr>
        <w:t>Заказчик обязан:</w:t>
      </w:r>
    </w:p>
    <w:p w14:paraId="34F5E17E" w14:textId="7314C012" w:rsidR="000B17C6" w:rsidRPr="001D0095" w:rsidRDefault="005F5E1F" w:rsidP="00D94E43">
      <w:pPr>
        <w:pStyle w:val="aff1"/>
        <w:numPr>
          <w:ilvl w:val="0"/>
          <w:numId w:val="52"/>
        </w:numPr>
        <w:ind w:left="0" w:firstLine="709"/>
        <w:jc w:val="both"/>
        <w:rPr>
          <w:rFonts w:ascii="Times New Roman" w:hAnsi="Times New Roman"/>
          <w:sz w:val="24"/>
          <w:szCs w:val="24"/>
        </w:rPr>
      </w:pPr>
      <w:r w:rsidRPr="001D0095">
        <w:rPr>
          <w:rFonts w:ascii="Times New Roman" w:hAnsi="Times New Roman"/>
          <w:sz w:val="24"/>
          <w:szCs w:val="24"/>
        </w:rPr>
        <w:t>Передать</w:t>
      </w:r>
      <w:r w:rsidR="00190FBA" w:rsidRPr="001D0095">
        <w:rPr>
          <w:rFonts w:ascii="Times New Roman" w:hAnsi="Times New Roman"/>
          <w:sz w:val="24"/>
          <w:szCs w:val="24"/>
        </w:rPr>
        <w:t xml:space="preserve"> Подрядчику Строительную площадку для выполнения Работ</w:t>
      </w:r>
      <w:r w:rsidR="00C40100" w:rsidRPr="001D0095">
        <w:rPr>
          <w:rFonts w:ascii="Times New Roman" w:hAnsi="Times New Roman"/>
          <w:sz w:val="24"/>
          <w:szCs w:val="24"/>
        </w:rPr>
        <w:t xml:space="preserve"> </w:t>
      </w:r>
      <w:r w:rsidR="00CD6AD4" w:rsidRPr="001D0095">
        <w:rPr>
          <w:rFonts w:ascii="Times New Roman" w:hAnsi="Times New Roman"/>
          <w:sz w:val="24"/>
          <w:szCs w:val="24"/>
        </w:rPr>
        <w:t xml:space="preserve">и подъездные пути </w:t>
      </w:r>
      <w:r w:rsidR="00C40100" w:rsidRPr="001D0095">
        <w:rPr>
          <w:rFonts w:ascii="Times New Roman" w:hAnsi="Times New Roman"/>
          <w:sz w:val="24"/>
          <w:szCs w:val="24"/>
        </w:rPr>
        <w:t>к Строительной площадке (при необходимости) для перемещения транспортных средств и лиц, при</w:t>
      </w:r>
      <w:r w:rsidR="00892DB7" w:rsidRPr="001D0095">
        <w:rPr>
          <w:rFonts w:ascii="Times New Roman" w:hAnsi="Times New Roman"/>
          <w:sz w:val="24"/>
          <w:szCs w:val="24"/>
        </w:rPr>
        <w:t>влекаемых Подрядчиком к Работам</w:t>
      </w:r>
      <w:r w:rsidR="00190FBA" w:rsidRPr="001D0095">
        <w:rPr>
          <w:rFonts w:ascii="Times New Roman" w:hAnsi="Times New Roman"/>
          <w:sz w:val="24"/>
          <w:szCs w:val="24"/>
        </w:rPr>
        <w:t>.</w:t>
      </w:r>
    </w:p>
    <w:p w14:paraId="57D87910" w14:textId="50A5864F" w:rsidR="000B17C6" w:rsidRPr="001D0095" w:rsidRDefault="00A21FE2" w:rsidP="00D94E43">
      <w:pPr>
        <w:pStyle w:val="aff1"/>
        <w:numPr>
          <w:ilvl w:val="0"/>
          <w:numId w:val="52"/>
        </w:numPr>
        <w:ind w:left="0" w:firstLine="709"/>
        <w:jc w:val="both"/>
        <w:rPr>
          <w:rFonts w:ascii="Times New Roman" w:hAnsi="Times New Roman"/>
          <w:sz w:val="24"/>
          <w:szCs w:val="24"/>
        </w:rPr>
      </w:pPr>
      <w:r w:rsidRPr="001D0095">
        <w:rPr>
          <w:rFonts w:ascii="Times New Roman" w:hAnsi="Times New Roman"/>
          <w:sz w:val="24"/>
          <w:szCs w:val="24"/>
        </w:rPr>
        <w:t xml:space="preserve">Передавать </w:t>
      </w:r>
      <w:r w:rsidR="001C23BD" w:rsidRPr="001D0095">
        <w:rPr>
          <w:rFonts w:ascii="Times New Roman" w:hAnsi="Times New Roman"/>
          <w:sz w:val="24"/>
          <w:szCs w:val="24"/>
        </w:rPr>
        <w:t>П</w:t>
      </w:r>
      <w:r w:rsidRPr="001D0095">
        <w:rPr>
          <w:rFonts w:ascii="Times New Roman" w:hAnsi="Times New Roman"/>
          <w:sz w:val="24"/>
          <w:szCs w:val="24"/>
        </w:rPr>
        <w:t xml:space="preserve">одрядчику Рабочую </w:t>
      </w:r>
      <w:r w:rsidR="00BC2CAC" w:rsidRPr="001D0095">
        <w:rPr>
          <w:rFonts w:ascii="Times New Roman" w:hAnsi="Times New Roman"/>
          <w:sz w:val="24"/>
          <w:szCs w:val="24"/>
        </w:rPr>
        <w:t>д</w:t>
      </w:r>
      <w:r w:rsidRPr="001D0095">
        <w:rPr>
          <w:rFonts w:ascii="Times New Roman" w:hAnsi="Times New Roman"/>
          <w:sz w:val="24"/>
          <w:szCs w:val="24"/>
        </w:rPr>
        <w:t>окументацию в порядке</w:t>
      </w:r>
      <w:r w:rsidR="00D141EE">
        <w:rPr>
          <w:rFonts w:ascii="Times New Roman" w:hAnsi="Times New Roman"/>
          <w:sz w:val="24"/>
          <w:szCs w:val="24"/>
        </w:rPr>
        <w:t>,</w:t>
      </w:r>
      <w:r w:rsidRPr="001D0095">
        <w:rPr>
          <w:rFonts w:ascii="Times New Roman" w:hAnsi="Times New Roman"/>
          <w:sz w:val="24"/>
          <w:szCs w:val="24"/>
        </w:rPr>
        <w:t xml:space="preserve"> </w:t>
      </w:r>
      <w:r w:rsidR="00D141EE" w:rsidRPr="001D0095">
        <w:rPr>
          <w:rFonts w:ascii="Times New Roman" w:hAnsi="Times New Roman"/>
          <w:sz w:val="24"/>
          <w:szCs w:val="24"/>
        </w:rPr>
        <w:t>предусмотренн</w:t>
      </w:r>
      <w:r w:rsidR="00D141EE">
        <w:rPr>
          <w:rFonts w:ascii="Times New Roman" w:hAnsi="Times New Roman"/>
          <w:sz w:val="24"/>
          <w:szCs w:val="24"/>
        </w:rPr>
        <w:t>ом</w:t>
      </w:r>
      <w:r w:rsidR="00D141EE" w:rsidRPr="001D0095">
        <w:rPr>
          <w:rFonts w:ascii="Times New Roman" w:hAnsi="Times New Roman"/>
          <w:sz w:val="24"/>
          <w:szCs w:val="24"/>
        </w:rPr>
        <w:t xml:space="preserve"> </w:t>
      </w:r>
      <w:r w:rsidRPr="001D0095">
        <w:rPr>
          <w:rFonts w:ascii="Times New Roman" w:hAnsi="Times New Roman"/>
          <w:sz w:val="24"/>
          <w:szCs w:val="24"/>
        </w:rPr>
        <w:t>Договором.</w:t>
      </w:r>
    </w:p>
    <w:p w14:paraId="43A0A47D" w14:textId="6F0C4EA4" w:rsidR="000B17C6" w:rsidRPr="001D0095" w:rsidRDefault="00BE3589" w:rsidP="00D94E43">
      <w:pPr>
        <w:pStyle w:val="aff1"/>
        <w:numPr>
          <w:ilvl w:val="0"/>
          <w:numId w:val="52"/>
        </w:numPr>
        <w:ind w:left="0" w:firstLine="709"/>
        <w:jc w:val="both"/>
        <w:rPr>
          <w:rFonts w:ascii="Times New Roman" w:hAnsi="Times New Roman"/>
          <w:sz w:val="24"/>
          <w:szCs w:val="24"/>
        </w:rPr>
      </w:pPr>
      <w:r w:rsidRPr="001D0095">
        <w:rPr>
          <w:rFonts w:ascii="Times New Roman" w:hAnsi="Times New Roman"/>
          <w:sz w:val="24"/>
          <w:szCs w:val="24"/>
        </w:rPr>
        <w:t>В течение 10 (десяти) рабочих дней с момента получения от Подрядчика извещения об окончании Работ, а также документов, перечисленных в пункте 5.1</w:t>
      </w:r>
      <w:r w:rsidR="003F67C7" w:rsidRPr="001D0095">
        <w:rPr>
          <w:rFonts w:ascii="Times New Roman" w:hAnsi="Times New Roman"/>
          <w:sz w:val="24"/>
          <w:szCs w:val="24"/>
        </w:rPr>
        <w:t>.1</w:t>
      </w:r>
      <w:r w:rsidRPr="001D0095">
        <w:rPr>
          <w:rFonts w:ascii="Times New Roman" w:hAnsi="Times New Roman"/>
          <w:sz w:val="24"/>
          <w:szCs w:val="24"/>
        </w:rPr>
        <w:t xml:space="preserve"> Договора, осмотреть и принять </w:t>
      </w:r>
      <w:r w:rsidR="00EF39D5" w:rsidRPr="001D0095">
        <w:rPr>
          <w:rFonts w:ascii="Times New Roman" w:hAnsi="Times New Roman"/>
          <w:sz w:val="24"/>
          <w:szCs w:val="24"/>
        </w:rPr>
        <w:t xml:space="preserve">выполненные </w:t>
      </w:r>
      <w:r w:rsidRPr="001D0095">
        <w:rPr>
          <w:rFonts w:ascii="Times New Roman" w:hAnsi="Times New Roman"/>
          <w:sz w:val="24"/>
          <w:szCs w:val="24"/>
        </w:rPr>
        <w:t xml:space="preserve">Работы, а при обнаружении отступлений от </w:t>
      </w:r>
      <w:r w:rsidR="009308EF" w:rsidRPr="001D0095">
        <w:rPr>
          <w:rFonts w:ascii="Times New Roman" w:hAnsi="Times New Roman"/>
          <w:sz w:val="24"/>
          <w:szCs w:val="24"/>
        </w:rPr>
        <w:t>Д</w:t>
      </w:r>
      <w:r w:rsidRPr="001D0095">
        <w:rPr>
          <w:rFonts w:ascii="Times New Roman" w:hAnsi="Times New Roman"/>
          <w:sz w:val="24"/>
          <w:szCs w:val="24"/>
        </w:rPr>
        <w:t xml:space="preserve">оговора, ухудшающих результат Работы, или иных </w:t>
      </w:r>
      <w:r w:rsidR="009308EF" w:rsidRPr="001D0095">
        <w:rPr>
          <w:rFonts w:ascii="Times New Roman" w:hAnsi="Times New Roman"/>
          <w:sz w:val="24"/>
          <w:szCs w:val="24"/>
        </w:rPr>
        <w:t>Н</w:t>
      </w:r>
      <w:r w:rsidRPr="001D0095">
        <w:rPr>
          <w:rFonts w:ascii="Times New Roman" w:hAnsi="Times New Roman"/>
          <w:sz w:val="24"/>
          <w:szCs w:val="24"/>
        </w:rPr>
        <w:t xml:space="preserve">едостатков в </w:t>
      </w:r>
      <w:r w:rsidR="00F80A35" w:rsidRPr="001D0095">
        <w:rPr>
          <w:rFonts w:ascii="Times New Roman" w:hAnsi="Times New Roman"/>
          <w:sz w:val="24"/>
          <w:szCs w:val="24"/>
        </w:rPr>
        <w:t xml:space="preserve">Работах </w:t>
      </w:r>
      <w:r w:rsidRPr="001D0095">
        <w:rPr>
          <w:rFonts w:ascii="Times New Roman" w:hAnsi="Times New Roman"/>
          <w:sz w:val="24"/>
          <w:szCs w:val="24"/>
        </w:rPr>
        <w:t>заявить об этом Подрядчику.</w:t>
      </w:r>
    </w:p>
    <w:p w14:paraId="04D31FE3" w14:textId="23B50A11" w:rsidR="00A67C92" w:rsidRDefault="00542CAF" w:rsidP="00D94E43">
      <w:pPr>
        <w:pStyle w:val="aff1"/>
        <w:numPr>
          <w:ilvl w:val="0"/>
          <w:numId w:val="52"/>
        </w:numPr>
        <w:ind w:left="0" w:firstLine="709"/>
        <w:jc w:val="both"/>
        <w:rPr>
          <w:rFonts w:ascii="Times New Roman" w:hAnsi="Times New Roman"/>
          <w:sz w:val="24"/>
          <w:szCs w:val="24"/>
        </w:rPr>
      </w:pPr>
      <w:r w:rsidRPr="001D0095">
        <w:rPr>
          <w:rFonts w:ascii="Times New Roman" w:hAnsi="Times New Roman"/>
          <w:sz w:val="24"/>
          <w:szCs w:val="24"/>
        </w:rPr>
        <w:t>Оплатить Работы, принятые Заказчиком</w:t>
      </w:r>
      <w:r w:rsidR="00F80A35" w:rsidRPr="001D0095">
        <w:rPr>
          <w:rFonts w:ascii="Times New Roman" w:hAnsi="Times New Roman"/>
          <w:sz w:val="24"/>
          <w:szCs w:val="24"/>
        </w:rPr>
        <w:t>,</w:t>
      </w:r>
      <w:r w:rsidRPr="001D0095">
        <w:rPr>
          <w:rFonts w:ascii="Times New Roman" w:hAnsi="Times New Roman"/>
          <w:sz w:val="24"/>
          <w:szCs w:val="24"/>
        </w:rPr>
        <w:t xml:space="preserve"> в установленном Договором порядке</w:t>
      </w:r>
      <w:r w:rsidR="00BE3589" w:rsidRPr="001D0095">
        <w:rPr>
          <w:rFonts w:ascii="Times New Roman" w:hAnsi="Times New Roman"/>
          <w:sz w:val="24"/>
          <w:szCs w:val="24"/>
        </w:rPr>
        <w:t>.</w:t>
      </w:r>
    </w:p>
    <w:p w14:paraId="327AFE17" w14:textId="399E15FE" w:rsidR="00A1671A" w:rsidRPr="001D0095" w:rsidRDefault="00542CAF" w:rsidP="00D94E43">
      <w:pPr>
        <w:pStyle w:val="aff1"/>
        <w:numPr>
          <w:ilvl w:val="0"/>
          <w:numId w:val="51"/>
        </w:numPr>
        <w:spacing w:before="120" w:after="120"/>
        <w:ind w:left="0" w:firstLine="709"/>
        <w:rPr>
          <w:rFonts w:ascii="Times New Roman" w:hAnsi="Times New Roman"/>
          <w:sz w:val="24"/>
          <w:szCs w:val="24"/>
        </w:rPr>
      </w:pPr>
      <w:r w:rsidRPr="001D0095">
        <w:rPr>
          <w:rFonts w:ascii="Times New Roman" w:hAnsi="Times New Roman"/>
          <w:b/>
          <w:sz w:val="24"/>
          <w:szCs w:val="24"/>
        </w:rPr>
        <w:t>Заказчик</w:t>
      </w:r>
      <w:r w:rsidR="00BE3589" w:rsidRPr="001D0095">
        <w:rPr>
          <w:rFonts w:ascii="Times New Roman" w:hAnsi="Times New Roman"/>
          <w:b/>
          <w:sz w:val="24"/>
          <w:szCs w:val="24"/>
        </w:rPr>
        <w:t xml:space="preserve"> имеет право:</w:t>
      </w:r>
    </w:p>
    <w:p w14:paraId="33727BCB" w14:textId="22EFFDAE" w:rsidR="00D45092" w:rsidRPr="001D0095" w:rsidRDefault="00BE3589" w:rsidP="00D94E43">
      <w:pPr>
        <w:pStyle w:val="aff1"/>
        <w:numPr>
          <w:ilvl w:val="0"/>
          <w:numId w:val="53"/>
        </w:numPr>
        <w:ind w:left="0" w:firstLine="709"/>
        <w:jc w:val="both"/>
        <w:rPr>
          <w:rFonts w:ascii="Times New Roman" w:hAnsi="Times New Roman"/>
          <w:sz w:val="24"/>
          <w:szCs w:val="24"/>
        </w:rPr>
      </w:pPr>
      <w:r w:rsidRPr="001D0095">
        <w:rPr>
          <w:rFonts w:ascii="Times New Roman" w:hAnsi="Times New Roman"/>
          <w:sz w:val="24"/>
          <w:szCs w:val="24"/>
        </w:rPr>
        <w:t xml:space="preserve">Осуществлять </w:t>
      </w:r>
      <w:r w:rsidR="00542CAF" w:rsidRPr="001D0095">
        <w:rPr>
          <w:rFonts w:ascii="Times New Roman" w:hAnsi="Times New Roman"/>
          <w:sz w:val="24"/>
          <w:szCs w:val="24"/>
        </w:rPr>
        <w:t>С</w:t>
      </w:r>
      <w:r w:rsidRPr="001D0095">
        <w:rPr>
          <w:rFonts w:ascii="Times New Roman" w:hAnsi="Times New Roman"/>
          <w:sz w:val="24"/>
          <w:szCs w:val="24"/>
        </w:rPr>
        <w:t xml:space="preserve">троительный контроль за ходом и качеством выполнения Работ, соблюдением </w:t>
      </w:r>
      <w:r w:rsidR="00D538D3">
        <w:rPr>
          <w:rFonts w:ascii="Times New Roman" w:hAnsi="Times New Roman"/>
          <w:sz w:val="24"/>
          <w:szCs w:val="24"/>
        </w:rPr>
        <w:t xml:space="preserve">Подрядчиком </w:t>
      </w:r>
      <w:r w:rsidRPr="001D0095">
        <w:rPr>
          <w:rFonts w:ascii="Times New Roman" w:hAnsi="Times New Roman"/>
          <w:sz w:val="24"/>
          <w:szCs w:val="24"/>
        </w:rPr>
        <w:t>сроков их выполнения, качеством предоставленных Подрядчиком материалов</w:t>
      </w:r>
      <w:r w:rsidR="00D538D3">
        <w:rPr>
          <w:rFonts w:ascii="Times New Roman" w:hAnsi="Times New Roman"/>
          <w:sz w:val="24"/>
          <w:szCs w:val="24"/>
        </w:rPr>
        <w:t xml:space="preserve"> и оборудования</w:t>
      </w:r>
      <w:r w:rsidR="00542CAF" w:rsidRPr="001D0095">
        <w:rPr>
          <w:rFonts w:ascii="Times New Roman" w:hAnsi="Times New Roman"/>
          <w:sz w:val="24"/>
          <w:szCs w:val="24"/>
        </w:rPr>
        <w:t>, соблюдением требований Договора при выполнении Работ</w:t>
      </w:r>
      <w:r w:rsidRPr="001D0095">
        <w:rPr>
          <w:rFonts w:ascii="Times New Roman" w:hAnsi="Times New Roman"/>
          <w:sz w:val="24"/>
          <w:szCs w:val="24"/>
        </w:rPr>
        <w:t xml:space="preserve">. При выявлении отклонений </w:t>
      </w:r>
      <w:r w:rsidR="00D538D3">
        <w:rPr>
          <w:rFonts w:ascii="Times New Roman" w:hAnsi="Times New Roman"/>
          <w:sz w:val="24"/>
          <w:szCs w:val="24"/>
        </w:rPr>
        <w:t xml:space="preserve">Подрядчика </w:t>
      </w:r>
      <w:r w:rsidRPr="001D0095">
        <w:rPr>
          <w:rFonts w:ascii="Times New Roman" w:hAnsi="Times New Roman"/>
          <w:sz w:val="24"/>
          <w:szCs w:val="24"/>
        </w:rPr>
        <w:t xml:space="preserve">от </w:t>
      </w:r>
      <w:r w:rsidR="00542CAF" w:rsidRPr="001D0095">
        <w:rPr>
          <w:rFonts w:ascii="Times New Roman" w:hAnsi="Times New Roman"/>
          <w:sz w:val="24"/>
          <w:szCs w:val="24"/>
        </w:rPr>
        <w:t>требований Договора</w:t>
      </w:r>
      <w:r w:rsidRPr="001D0095">
        <w:rPr>
          <w:rFonts w:ascii="Times New Roman" w:hAnsi="Times New Roman"/>
          <w:sz w:val="24"/>
          <w:szCs w:val="24"/>
        </w:rPr>
        <w:t xml:space="preserve"> выда</w:t>
      </w:r>
      <w:r w:rsidR="00542CAF" w:rsidRPr="001D0095">
        <w:rPr>
          <w:rFonts w:ascii="Times New Roman" w:hAnsi="Times New Roman"/>
          <w:sz w:val="24"/>
          <w:szCs w:val="24"/>
        </w:rPr>
        <w:t>вать</w:t>
      </w:r>
      <w:r w:rsidRPr="001D0095">
        <w:rPr>
          <w:rFonts w:ascii="Times New Roman" w:hAnsi="Times New Roman"/>
          <w:sz w:val="24"/>
          <w:szCs w:val="24"/>
        </w:rPr>
        <w:t xml:space="preserve"> письменн</w:t>
      </w:r>
      <w:r w:rsidR="00542CAF" w:rsidRPr="001D0095">
        <w:rPr>
          <w:rFonts w:ascii="Times New Roman" w:hAnsi="Times New Roman"/>
          <w:sz w:val="24"/>
          <w:szCs w:val="24"/>
        </w:rPr>
        <w:t>ые</w:t>
      </w:r>
      <w:r w:rsidRPr="001D0095">
        <w:rPr>
          <w:rFonts w:ascii="Times New Roman" w:hAnsi="Times New Roman"/>
          <w:sz w:val="24"/>
          <w:szCs w:val="24"/>
        </w:rPr>
        <w:t xml:space="preserve"> предписани</w:t>
      </w:r>
      <w:r w:rsidR="00542CAF" w:rsidRPr="001D0095">
        <w:rPr>
          <w:rFonts w:ascii="Times New Roman" w:hAnsi="Times New Roman"/>
          <w:sz w:val="24"/>
          <w:szCs w:val="24"/>
        </w:rPr>
        <w:t>я</w:t>
      </w:r>
      <w:r w:rsidRPr="001D0095">
        <w:rPr>
          <w:rFonts w:ascii="Times New Roman" w:hAnsi="Times New Roman"/>
          <w:sz w:val="24"/>
          <w:szCs w:val="24"/>
        </w:rPr>
        <w:t xml:space="preserve"> Подрядчику об устранении допущенных отклонений</w:t>
      </w:r>
      <w:r w:rsidR="00542CAF" w:rsidRPr="001D0095">
        <w:rPr>
          <w:rFonts w:ascii="Times New Roman" w:hAnsi="Times New Roman"/>
          <w:sz w:val="24"/>
          <w:szCs w:val="24"/>
        </w:rPr>
        <w:t>, обязательные к исполнению Подрядчиком, приостановить приемку и оплату Работ</w:t>
      </w:r>
      <w:r w:rsidRPr="001D0095">
        <w:rPr>
          <w:rFonts w:ascii="Times New Roman" w:hAnsi="Times New Roman"/>
          <w:sz w:val="24"/>
          <w:szCs w:val="24"/>
        </w:rPr>
        <w:t xml:space="preserve"> </w:t>
      </w:r>
      <w:r w:rsidR="00542CAF" w:rsidRPr="001D0095">
        <w:rPr>
          <w:rFonts w:ascii="Times New Roman" w:hAnsi="Times New Roman"/>
          <w:sz w:val="24"/>
          <w:szCs w:val="24"/>
        </w:rPr>
        <w:t>до устранения</w:t>
      </w:r>
      <w:r w:rsidRPr="001D0095">
        <w:rPr>
          <w:rFonts w:ascii="Times New Roman" w:hAnsi="Times New Roman"/>
          <w:sz w:val="24"/>
          <w:szCs w:val="24"/>
        </w:rPr>
        <w:t xml:space="preserve"> </w:t>
      </w:r>
      <w:r w:rsidR="00542CAF" w:rsidRPr="001D0095">
        <w:rPr>
          <w:rFonts w:ascii="Times New Roman" w:hAnsi="Times New Roman"/>
          <w:sz w:val="24"/>
          <w:szCs w:val="24"/>
        </w:rPr>
        <w:t xml:space="preserve">таких </w:t>
      </w:r>
      <w:r w:rsidRPr="001D0095">
        <w:rPr>
          <w:rFonts w:ascii="Times New Roman" w:hAnsi="Times New Roman"/>
          <w:sz w:val="24"/>
          <w:szCs w:val="24"/>
        </w:rPr>
        <w:t>отклонений</w:t>
      </w:r>
      <w:r w:rsidR="00542CAF" w:rsidRPr="001D0095">
        <w:rPr>
          <w:rFonts w:ascii="Times New Roman" w:hAnsi="Times New Roman"/>
          <w:sz w:val="24"/>
          <w:szCs w:val="24"/>
        </w:rPr>
        <w:t xml:space="preserve"> Подрядчиком, при этом такая приостановка не является нарушением условий Договора Заказчиком</w:t>
      </w:r>
      <w:r w:rsidRPr="001D0095">
        <w:rPr>
          <w:rFonts w:ascii="Times New Roman" w:hAnsi="Times New Roman"/>
          <w:sz w:val="24"/>
          <w:szCs w:val="24"/>
        </w:rPr>
        <w:t>.</w:t>
      </w:r>
    </w:p>
    <w:p w14:paraId="4A03E081" w14:textId="4A186433" w:rsidR="00A21FE2" w:rsidRPr="001D0095" w:rsidRDefault="00A21FE2" w:rsidP="00D94E43">
      <w:pPr>
        <w:pStyle w:val="aff1"/>
        <w:numPr>
          <w:ilvl w:val="0"/>
          <w:numId w:val="53"/>
        </w:numPr>
        <w:ind w:left="0" w:firstLine="709"/>
        <w:jc w:val="both"/>
        <w:rPr>
          <w:rFonts w:ascii="Times New Roman" w:hAnsi="Times New Roman"/>
          <w:sz w:val="24"/>
          <w:szCs w:val="24"/>
        </w:rPr>
      </w:pPr>
      <w:r w:rsidRPr="001D0095">
        <w:rPr>
          <w:rFonts w:ascii="Times New Roman" w:hAnsi="Times New Roman"/>
          <w:sz w:val="24"/>
          <w:szCs w:val="24"/>
        </w:rPr>
        <w:lastRenderedPageBreak/>
        <w:t xml:space="preserve">При обнаружении в ходе осуществления контроля и надзора за ходом и качеством выполнения работ Подрядчиком отступлений от Рабочей документации, ППР, условий Договора и/или несоответствия Работ требованиям </w:t>
      </w:r>
      <w:r w:rsidR="00D538D3">
        <w:rPr>
          <w:rFonts w:ascii="Times New Roman" w:hAnsi="Times New Roman"/>
          <w:sz w:val="24"/>
          <w:szCs w:val="24"/>
        </w:rPr>
        <w:t>Обязательных технических правил</w:t>
      </w:r>
      <w:r w:rsidRPr="001D0095">
        <w:rPr>
          <w:rFonts w:ascii="Times New Roman" w:hAnsi="Times New Roman"/>
          <w:sz w:val="24"/>
          <w:szCs w:val="24"/>
        </w:rPr>
        <w:t xml:space="preserve">, в т.ч. в области охраны труда, промышленной безопасности и </w:t>
      </w:r>
      <w:r w:rsidR="00DE080C" w:rsidRPr="001D0095">
        <w:rPr>
          <w:rFonts w:ascii="Times New Roman" w:hAnsi="Times New Roman"/>
          <w:sz w:val="24"/>
          <w:szCs w:val="24"/>
        </w:rPr>
        <w:t>охраны окружающей среды</w:t>
      </w:r>
      <w:r w:rsidR="00B50942" w:rsidRPr="001D0095">
        <w:rPr>
          <w:rFonts w:ascii="Times New Roman" w:hAnsi="Times New Roman"/>
          <w:sz w:val="24"/>
          <w:szCs w:val="24"/>
        </w:rPr>
        <w:t>,</w:t>
      </w:r>
      <w:r w:rsidRPr="001D0095">
        <w:rPr>
          <w:rFonts w:ascii="Times New Roman" w:hAnsi="Times New Roman"/>
          <w:sz w:val="24"/>
          <w:szCs w:val="24"/>
        </w:rPr>
        <w:t xml:space="preserve"> </w:t>
      </w:r>
      <w:r w:rsidR="00D538D3" w:rsidRPr="001D0095">
        <w:rPr>
          <w:rFonts w:ascii="Times New Roman" w:hAnsi="Times New Roman"/>
          <w:sz w:val="24"/>
          <w:szCs w:val="24"/>
        </w:rPr>
        <w:t>выявлени</w:t>
      </w:r>
      <w:r w:rsidR="00D538D3">
        <w:rPr>
          <w:rFonts w:ascii="Times New Roman" w:hAnsi="Times New Roman"/>
          <w:sz w:val="24"/>
          <w:szCs w:val="24"/>
        </w:rPr>
        <w:t>и</w:t>
      </w:r>
      <w:r w:rsidR="00D538D3" w:rsidRPr="001D0095">
        <w:rPr>
          <w:rFonts w:ascii="Times New Roman" w:hAnsi="Times New Roman"/>
          <w:sz w:val="24"/>
          <w:szCs w:val="24"/>
        </w:rPr>
        <w:t xml:space="preserve"> </w:t>
      </w:r>
      <w:r w:rsidRPr="001D0095">
        <w:rPr>
          <w:rFonts w:ascii="Times New Roman" w:hAnsi="Times New Roman"/>
          <w:sz w:val="24"/>
          <w:szCs w:val="24"/>
        </w:rPr>
        <w:t xml:space="preserve">необходимости ремонта, замены оборудования либо материалов, требовать устранения </w:t>
      </w:r>
      <w:r w:rsidR="00D538D3">
        <w:rPr>
          <w:rFonts w:ascii="Times New Roman" w:hAnsi="Times New Roman"/>
          <w:sz w:val="24"/>
          <w:szCs w:val="24"/>
        </w:rPr>
        <w:t xml:space="preserve">Подрядчиком </w:t>
      </w:r>
      <w:r w:rsidRPr="001D0095">
        <w:rPr>
          <w:rFonts w:ascii="Times New Roman" w:hAnsi="Times New Roman"/>
          <w:sz w:val="24"/>
          <w:szCs w:val="24"/>
        </w:rPr>
        <w:t>выявленных нарушений, а в случаях нарушения требований в области охраны окружающей среды, здоровья и промышленной безопасности</w:t>
      </w:r>
      <w:r w:rsidR="00165CDC" w:rsidRPr="001D0095">
        <w:rPr>
          <w:rFonts w:ascii="Times New Roman" w:hAnsi="Times New Roman"/>
          <w:sz w:val="24"/>
          <w:szCs w:val="24"/>
        </w:rPr>
        <w:t>, выполнения Работ, перемещения транспорта и лиц, привлекаемых Подрядчиком к Работам,  за пределами Строительной площадки и подъездных путей к Строительной площадке</w:t>
      </w:r>
      <w:r w:rsidRPr="001D0095">
        <w:rPr>
          <w:rFonts w:ascii="Times New Roman" w:hAnsi="Times New Roman"/>
          <w:sz w:val="24"/>
          <w:szCs w:val="24"/>
        </w:rPr>
        <w:t xml:space="preserve"> – требовать приостановления выполнения Работ до момента устранения выявленных нарушений </w:t>
      </w:r>
      <w:r w:rsidR="00EF39D5" w:rsidRPr="001D0095">
        <w:rPr>
          <w:rFonts w:ascii="Times New Roman" w:hAnsi="Times New Roman"/>
          <w:sz w:val="24"/>
          <w:szCs w:val="24"/>
        </w:rPr>
        <w:t xml:space="preserve">в срок, установленный Заказчиком, </w:t>
      </w:r>
      <w:r w:rsidRPr="001D0095">
        <w:rPr>
          <w:rFonts w:ascii="Times New Roman" w:hAnsi="Times New Roman"/>
          <w:sz w:val="24"/>
          <w:szCs w:val="24"/>
        </w:rPr>
        <w:t>без продления сроков выполнения Работ по Договору.</w:t>
      </w:r>
    </w:p>
    <w:p w14:paraId="11C892D4" w14:textId="77777777" w:rsidR="00A21FE2" w:rsidRPr="001D0095" w:rsidRDefault="00A21FE2" w:rsidP="00D94E43">
      <w:pPr>
        <w:ind w:firstLine="709"/>
        <w:jc w:val="both"/>
        <w:rPr>
          <w:sz w:val="24"/>
          <w:szCs w:val="24"/>
        </w:rPr>
      </w:pPr>
      <w:r w:rsidRPr="001D0095">
        <w:rPr>
          <w:sz w:val="24"/>
          <w:szCs w:val="24"/>
        </w:rPr>
        <w:t>В случае если Подрядчик продолжит выполнение Работ</w:t>
      </w:r>
      <w:r w:rsidR="00CD1513" w:rsidRPr="001D0095">
        <w:rPr>
          <w:sz w:val="24"/>
          <w:szCs w:val="24"/>
        </w:rPr>
        <w:t>, не устранив выявленные Заказчиком нарушения в срок, установленный Заказчиком,</w:t>
      </w:r>
      <w:r w:rsidR="00D45092" w:rsidRPr="001D0095">
        <w:rPr>
          <w:sz w:val="24"/>
          <w:szCs w:val="24"/>
        </w:rPr>
        <w:t xml:space="preserve"> </w:t>
      </w:r>
      <w:r w:rsidRPr="001D0095">
        <w:rPr>
          <w:sz w:val="24"/>
          <w:szCs w:val="24"/>
        </w:rPr>
        <w:t>то:</w:t>
      </w:r>
    </w:p>
    <w:p w14:paraId="56B579F3" w14:textId="49F89244" w:rsidR="00A21FE2" w:rsidRPr="001D0095" w:rsidRDefault="00A21FE2" w:rsidP="00D94E43">
      <w:pPr>
        <w:ind w:firstLine="709"/>
        <w:jc w:val="both"/>
        <w:rPr>
          <w:sz w:val="24"/>
          <w:szCs w:val="24"/>
        </w:rPr>
      </w:pPr>
      <w:r w:rsidRPr="001D0095">
        <w:rPr>
          <w:sz w:val="24"/>
          <w:szCs w:val="24"/>
        </w:rPr>
        <w:t xml:space="preserve">1) вся ответственность за возможные негативные последствия, в том числе связанные с ликвидацией возможных аварий, </w:t>
      </w:r>
      <w:r w:rsidR="008C11D6" w:rsidRPr="001D0095">
        <w:rPr>
          <w:sz w:val="24"/>
          <w:szCs w:val="24"/>
        </w:rPr>
        <w:t>возмещени</w:t>
      </w:r>
      <w:r w:rsidR="008C11D6">
        <w:rPr>
          <w:sz w:val="24"/>
          <w:szCs w:val="24"/>
        </w:rPr>
        <w:t>ем</w:t>
      </w:r>
      <w:r w:rsidR="008C11D6" w:rsidRPr="001D0095">
        <w:rPr>
          <w:sz w:val="24"/>
          <w:szCs w:val="24"/>
        </w:rPr>
        <w:t xml:space="preserve"> </w:t>
      </w:r>
      <w:r w:rsidR="00682248" w:rsidRPr="001D0095">
        <w:rPr>
          <w:sz w:val="24"/>
          <w:szCs w:val="24"/>
        </w:rPr>
        <w:t xml:space="preserve">вреда, причиненного окружающей среде и здоровью, </w:t>
      </w:r>
      <w:r w:rsidR="00924BEC" w:rsidRPr="001D0095">
        <w:rPr>
          <w:sz w:val="24"/>
          <w:szCs w:val="24"/>
        </w:rPr>
        <w:t xml:space="preserve">возлагается </w:t>
      </w:r>
      <w:r w:rsidRPr="001D0095">
        <w:rPr>
          <w:sz w:val="24"/>
          <w:szCs w:val="24"/>
        </w:rPr>
        <w:t>на Подрядчика</w:t>
      </w:r>
      <w:r w:rsidR="00F531AE" w:rsidRPr="001D0095">
        <w:rPr>
          <w:sz w:val="24"/>
          <w:szCs w:val="24"/>
        </w:rPr>
        <w:t>;</w:t>
      </w:r>
    </w:p>
    <w:p w14:paraId="0B143C31" w14:textId="5BA19DF8" w:rsidR="000B17C6" w:rsidRPr="001D0095" w:rsidRDefault="003B18F1" w:rsidP="00D94E43">
      <w:pPr>
        <w:ind w:firstLine="709"/>
        <w:jc w:val="both"/>
        <w:rPr>
          <w:sz w:val="24"/>
          <w:szCs w:val="24"/>
        </w:rPr>
      </w:pPr>
      <w:r w:rsidRPr="001D0095">
        <w:rPr>
          <w:sz w:val="24"/>
          <w:szCs w:val="24"/>
        </w:rPr>
        <w:t xml:space="preserve">2) </w:t>
      </w:r>
      <w:r w:rsidR="00A21FE2" w:rsidRPr="001D0095">
        <w:rPr>
          <w:sz w:val="24"/>
          <w:szCs w:val="24"/>
        </w:rPr>
        <w:t>Заказчик вправе в одностороннем внесудебном порядке отказаться от исполнения Договора</w:t>
      </w:r>
      <w:r w:rsidR="00DC2D02">
        <w:rPr>
          <w:sz w:val="24"/>
          <w:szCs w:val="24"/>
        </w:rPr>
        <w:t xml:space="preserve"> (полностью или частично)</w:t>
      </w:r>
      <w:r w:rsidR="00A21FE2" w:rsidRPr="001D0095">
        <w:rPr>
          <w:sz w:val="24"/>
          <w:szCs w:val="24"/>
        </w:rPr>
        <w:t xml:space="preserve"> без возмещения Подрядчику убытков, обусловленных таким отказом</w:t>
      </w:r>
      <w:r w:rsidR="00CD1513" w:rsidRPr="001D0095">
        <w:rPr>
          <w:sz w:val="24"/>
          <w:szCs w:val="24"/>
        </w:rPr>
        <w:t xml:space="preserve"> путем направления Подрядчи</w:t>
      </w:r>
      <w:r w:rsidR="00F531AE" w:rsidRPr="001D0095">
        <w:rPr>
          <w:sz w:val="24"/>
          <w:szCs w:val="24"/>
        </w:rPr>
        <w:t>ку соответствующего уведомления.</w:t>
      </w:r>
    </w:p>
    <w:p w14:paraId="2255E045" w14:textId="4BB1EB66" w:rsidR="007726F9" w:rsidRPr="001D0095" w:rsidRDefault="00CD1513" w:rsidP="00D94E43">
      <w:pPr>
        <w:pStyle w:val="aff1"/>
        <w:numPr>
          <w:ilvl w:val="0"/>
          <w:numId w:val="53"/>
        </w:numPr>
        <w:ind w:left="0" w:firstLine="709"/>
        <w:jc w:val="both"/>
        <w:rPr>
          <w:rFonts w:ascii="Times New Roman" w:hAnsi="Times New Roman"/>
          <w:sz w:val="24"/>
          <w:szCs w:val="24"/>
        </w:rPr>
      </w:pPr>
      <w:r w:rsidRPr="001D0095">
        <w:rPr>
          <w:rFonts w:ascii="Times New Roman" w:hAnsi="Times New Roman"/>
          <w:sz w:val="24"/>
          <w:szCs w:val="24"/>
        </w:rPr>
        <w:t>В</w:t>
      </w:r>
      <w:r w:rsidR="007726F9" w:rsidRPr="001D0095">
        <w:rPr>
          <w:rFonts w:ascii="Times New Roman" w:hAnsi="Times New Roman"/>
          <w:sz w:val="24"/>
          <w:szCs w:val="24"/>
        </w:rPr>
        <w:t xml:space="preserve"> одностороннем порядке изменить последовательность выполнения Работ, </w:t>
      </w:r>
      <w:r w:rsidR="00D45092" w:rsidRPr="001D0095">
        <w:rPr>
          <w:rFonts w:ascii="Times New Roman" w:hAnsi="Times New Roman"/>
          <w:sz w:val="24"/>
          <w:szCs w:val="24"/>
        </w:rPr>
        <w:t xml:space="preserve">предусмотренных </w:t>
      </w:r>
      <w:r w:rsidR="00924BEC" w:rsidRPr="001D0095">
        <w:rPr>
          <w:rFonts w:ascii="Times New Roman" w:hAnsi="Times New Roman"/>
          <w:sz w:val="24"/>
          <w:szCs w:val="24"/>
        </w:rPr>
        <w:t>Г</w:t>
      </w:r>
      <w:r w:rsidR="007726F9" w:rsidRPr="001D0095">
        <w:rPr>
          <w:rFonts w:ascii="Times New Roman" w:hAnsi="Times New Roman"/>
          <w:sz w:val="24"/>
          <w:szCs w:val="24"/>
        </w:rPr>
        <w:t xml:space="preserve">рафиком </w:t>
      </w:r>
      <w:r w:rsidR="000D7F82" w:rsidRPr="001D0095">
        <w:rPr>
          <w:rFonts w:ascii="Times New Roman" w:hAnsi="Times New Roman"/>
          <w:sz w:val="24"/>
          <w:szCs w:val="24"/>
        </w:rPr>
        <w:t xml:space="preserve">производства </w:t>
      </w:r>
      <w:r w:rsidR="007726F9" w:rsidRPr="001D0095">
        <w:rPr>
          <w:rFonts w:ascii="Times New Roman" w:hAnsi="Times New Roman"/>
          <w:sz w:val="24"/>
          <w:szCs w:val="24"/>
        </w:rPr>
        <w:t>работ, в соответствии с объемом Открытого фронта работ</w:t>
      </w:r>
      <w:r w:rsidRPr="001D0095">
        <w:rPr>
          <w:rFonts w:ascii="Times New Roman" w:hAnsi="Times New Roman"/>
          <w:sz w:val="24"/>
          <w:szCs w:val="24"/>
        </w:rPr>
        <w:t xml:space="preserve"> путем направления Подрядчику соответствующего уведомления за 3 </w:t>
      </w:r>
      <w:r w:rsidR="00D45092" w:rsidRPr="001D0095">
        <w:rPr>
          <w:rFonts w:ascii="Times New Roman" w:hAnsi="Times New Roman"/>
          <w:sz w:val="24"/>
          <w:szCs w:val="24"/>
        </w:rPr>
        <w:t xml:space="preserve">(три) </w:t>
      </w:r>
      <w:r w:rsidRPr="001D0095">
        <w:rPr>
          <w:rFonts w:ascii="Times New Roman" w:hAnsi="Times New Roman"/>
          <w:sz w:val="24"/>
          <w:szCs w:val="24"/>
        </w:rPr>
        <w:t>календарных дня до момента изменения</w:t>
      </w:r>
      <w:r w:rsidR="007168FC" w:rsidRPr="001D0095">
        <w:rPr>
          <w:rFonts w:ascii="Times New Roman" w:hAnsi="Times New Roman"/>
          <w:sz w:val="24"/>
          <w:szCs w:val="24"/>
        </w:rPr>
        <w:t>, а Подрядчик обязан выполнить такие Работы</w:t>
      </w:r>
      <w:r w:rsidR="007726F9" w:rsidRPr="001D0095">
        <w:rPr>
          <w:rFonts w:ascii="Times New Roman" w:hAnsi="Times New Roman"/>
          <w:sz w:val="24"/>
          <w:szCs w:val="24"/>
        </w:rPr>
        <w:t>.</w:t>
      </w:r>
    </w:p>
    <w:p w14:paraId="538980F2" w14:textId="60100C00" w:rsidR="00C77FEC" w:rsidRPr="001D0095" w:rsidRDefault="00924BEC" w:rsidP="00D94E43">
      <w:pPr>
        <w:pStyle w:val="aff1"/>
        <w:numPr>
          <w:ilvl w:val="0"/>
          <w:numId w:val="53"/>
        </w:numPr>
        <w:ind w:left="0" w:firstLine="709"/>
        <w:jc w:val="both"/>
        <w:rPr>
          <w:rFonts w:ascii="Times New Roman" w:hAnsi="Times New Roman"/>
          <w:sz w:val="24"/>
          <w:szCs w:val="24"/>
        </w:rPr>
      </w:pPr>
      <w:r w:rsidRPr="001D0095">
        <w:rPr>
          <w:rFonts w:ascii="Times New Roman" w:hAnsi="Times New Roman"/>
          <w:sz w:val="24"/>
          <w:szCs w:val="24"/>
        </w:rPr>
        <w:t>П</w:t>
      </w:r>
      <w:r w:rsidR="00C77FEC" w:rsidRPr="001D0095">
        <w:rPr>
          <w:rFonts w:ascii="Times New Roman" w:hAnsi="Times New Roman"/>
          <w:sz w:val="24"/>
          <w:szCs w:val="24"/>
        </w:rPr>
        <w:t xml:space="preserve">о своему выбору, письменно уведомив Подрядчика, самостоятельно или с привлечением третьих лиц </w:t>
      </w:r>
      <w:r w:rsidR="004674BA" w:rsidRPr="001D0095">
        <w:rPr>
          <w:rFonts w:ascii="Times New Roman" w:hAnsi="Times New Roman"/>
          <w:sz w:val="24"/>
          <w:szCs w:val="24"/>
        </w:rPr>
        <w:t xml:space="preserve">за счет Подрядчика, </w:t>
      </w:r>
      <w:r w:rsidR="00C77FEC" w:rsidRPr="001D0095">
        <w:rPr>
          <w:rFonts w:ascii="Times New Roman" w:hAnsi="Times New Roman"/>
          <w:sz w:val="24"/>
          <w:szCs w:val="24"/>
        </w:rPr>
        <w:t>исполнить обязательств</w:t>
      </w:r>
      <w:r w:rsidRPr="001D0095">
        <w:rPr>
          <w:rFonts w:ascii="Times New Roman" w:hAnsi="Times New Roman"/>
          <w:sz w:val="24"/>
          <w:szCs w:val="24"/>
        </w:rPr>
        <w:t>а</w:t>
      </w:r>
      <w:r w:rsidR="00C77FEC" w:rsidRPr="001D0095">
        <w:rPr>
          <w:rFonts w:ascii="Times New Roman" w:hAnsi="Times New Roman"/>
          <w:sz w:val="24"/>
          <w:szCs w:val="24"/>
        </w:rPr>
        <w:t xml:space="preserve"> по выполнению Работ и/или устранению Недостатков</w:t>
      </w:r>
      <w:r w:rsidR="00FB7CC5" w:rsidRPr="001D0095">
        <w:rPr>
          <w:rFonts w:ascii="Times New Roman" w:hAnsi="Times New Roman"/>
          <w:sz w:val="24"/>
          <w:szCs w:val="24"/>
        </w:rPr>
        <w:t xml:space="preserve">, </w:t>
      </w:r>
      <w:r w:rsidR="007D4FB5" w:rsidRPr="001D0095">
        <w:rPr>
          <w:rFonts w:ascii="Times New Roman" w:hAnsi="Times New Roman"/>
          <w:sz w:val="24"/>
          <w:szCs w:val="24"/>
        </w:rPr>
        <w:t>иные</w:t>
      </w:r>
      <w:r w:rsidR="00FB7CC5" w:rsidRPr="001D0095">
        <w:rPr>
          <w:rFonts w:ascii="Times New Roman" w:hAnsi="Times New Roman"/>
          <w:sz w:val="24"/>
          <w:szCs w:val="24"/>
        </w:rPr>
        <w:t xml:space="preserve"> обязанност</w:t>
      </w:r>
      <w:r w:rsidR="007D4FB5" w:rsidRPr="001D0095">
        <w:rPr>
          <w:rFonts w:ascii="Times New Roman" w:hAnsi="Times New Roman"/>
          <w:sz w:val="24"/>
          <w:szCs w:val="24"/>
        </w:rPr>
        <w:t>и</w:t>
      </w:r>
      <w:r w:rsidR="00FB7CC5" w:rsidRPr="001D0095">
        <w:rPr>
          <w:rFonts w:ascii="Times New Roman" w:hAnsi="Times New Roman"/>
          <w:sz w:val="24"/>
          <w:szCs w:val="24"/>
        </w:rPr>
        <w:t xml:space="preserve"> Подрядчика,</w:t>
      </w:r>
      <w:r w:rsidR="00C77FEC" w:rsidRPr="001D0095">
        <w:rPr>
          <w:rFonts w:ascii="Times New Roman" w:hAnsi="Times New Roman"/>
          <w:sz w:val="24"/>
          <w:szCs w:val="24"/>
        </w:rPr>
        <w:t xml:space="preserve"> в следующих случаях:</w:t>
      </w:r>
    </w:p>
    <w:p w14:paraId="5D24A17F" w14:textId="2D541988" w:rsidR="00C77FEC" w:rsidRPr="001D0095" w:rsidRDefault="00924BEC" w:rsidP="00D94E43">
      <w:pPr>
        <w:pStyle w:val="aff1"/>
        <w:numPr>
          <w:ilvl w:val="3"/>
          <w:numId w:val="11"/>
        </w:numPr>
        <w:ind w:left="0" w:right="6" w:firstLine="709"/>
        <w:jc w:val="both"/>
        <w:rPr>
          <w:rFonts w:ascii="Times New Roman" w:hAnsi="Times New Roman"/>
          <w:sz w:val="24"/>
          <w:szCs w:val="24"/>
        </w:rPr>
      </w:pPr>
      <w:r w:rsidRPr="001D0095">
        <w:rPr>
          <w:rFonts w:ascii="Times New Roman" w:hAnsi="Times New Roman"/>
          <w:sz w:val="24"/>
          <w:szCs w:val="24"/>
        </w:rPr>
        <w:t>н</w:t>
      </w:r>
      <w:r w:rsidR="00C77FEC" w:rsidRPr="001D0095">
        <w:rPr>
          <w:rFonts w:ascii="Times New Roman" w:hAnsi="Times New Roman"/>
          <w:sz w:val="24"/>
          <w:szCs w:val="24"/>
        </w:rPr>
        <w:t xml:space="preserve">евыполнения/ненадлежащего выполнения Подрядчиком Работ по Договору; </w:t>
      </w:r>
    </w:p>
    <w:p w14:paraId="61548051" w14:textId="62A938E9" w:rsidR="00C77FEC" w:rsidRPr="001D0095" w:rsidRDefault="00924BEC" w:rsidP="00D94E43">
      <w:pPr>
        <w:pStyle w:val="aff1"/>
        <w:numPr>
          <w:ilvl w:val="3"/>
          <w:numId w:val="11"/>
        </w:numPr>
        <w:ind w:left="0" w:right="6" w:firstLine="709"/>
        <w:jc w:val="both"/>
        <w:rPr>
          <w:rFonts w:ascii="Times New Roman" w:hAnsi="Times New Roman"/>
          <w:sz w:val="24"/>
          <w:szCs w:val="24"/>
        </w:rPr>
      </w:pPr>
      <w:r w:rsidRPr="001D0095">
        <w:rPr>
          <w:rFonts w:ascii="Times New Roman" w:hAnsi="Times New Roman"/>
          <w:sz w:val="24"/>
          <w:szCs w:val="24"/>
        </w:rPr>
        <w:t>н</w:t>
      </w:r>
      <w:r w:rsidR="00C77FEC" w:rsidRPr="001D0095">
        <w:rPr>
          <w:rFonts w:ascii="Times New Roman" w:hAnsi="Times New Roman"/>
          <w:sz w:val="24"/>
          <w:szCs w:val="24"/>
        </w:rPr>
        <w:t>е устранения Подрядчиком Недостатков в указанный Заказчиком срок либо, если Заказчик полагает, что Подрядчик недостаточно компетентен для устранения Недостатков (низкая мобилизация персонала, отставание в сроках выполнения других работ и пр</w:t>
      </w:r>
      <w:r w:rsidR="00FB7CC5" w:rsidRPr="001D0095">
        <w:rPr>
          <w:rFonts w:ascii="Times New Roman" w:hAnsi="Times New Roman"/>
          <w:sz w:val="24"/>
          <w:szCs w:val="24"/>
        </w:rPr>
        <w:t>очее</w:t>
      </w:r>
      <w:r w:rsidR="00C77FEC" w:rsidRPr="001D0095">
        <w:rPr>
          <w:rFonts w:ascii="Times New Roman" w:hAnsi="Times New Roman"/>
          <w:sz w:val="24"/>
          <w:szCs w:val="24"/>
        </w:rPr>
        <w:t>);</w:t>
      </w:r>
    </w:p>
    <w:p w14:paraId="01CB94F2" w14:textId="12E55425" w:rsidR="00C77FEC" w:rsidRPr="001D0095" w:rsidRDefault="00924BEC" w:rsidP="00D94E43">
      <w:pPr>
        <w:pStyle w:val="aff1"/>
        <w:numPr>
          <w:ilvl w:val="3"/>
          <w:numId w:val="11"/>
        </w:numPr>
        <w:ind w:left="0" w:right="6" w:firstLine="709"/>
        <w:jc w:val="both"/>
        <w:rPr>
          <w:rFonts w:ascii="Times New Roman" w:hAnsi="Times New Roman"/>
          <w:sz w:val="24"/>
          <w:szCs w:val="24"/>
        </w:rPr>
      </w:pPr>
      <w:r w:rsidRPr="001D0095">
        <w:rPr>
          <w:rFonts w:ascii="Times New Roman" w:hAnsi="Times New Roman"/>
          <w:sz w:val="24"/>
          <w:szCs w:val="24"/>
        </w:rPr>
        <w:t>н</w:t>
      </w:r>
      <w:r w:rsidR="00C77FEC" w:rsidRPr="001D0095">
        <w:rPr>
          <w:rFonts w:ascii="Times New Roman" w:hAnsi="Times New Roman"/>
          <w:sz w:val="24"/>
          <w:szCs w:val="24"/>
        </w:rPr>
        <w:t>аличия у Заказчика по его обоснованному мнению оснований полагать, что Работы выполняются Подрядчиком с нарушением согласованных ср</w:t>
      </w:r>
      <w:r w:rsidR="006056B5" w:rsidRPr="001D0095">
        <w:rPr>
          <w:rFonts w:ascii="Times New Roman" w:hAnsi="Times New Roman"/>
          <w:sz w:val="24"/>
          <w:szCs w:val="24"/>
        </w:rPr>
        <w:t>оков, в том числе с нарушением Г</w:t>
      </w:r>
      <w:r w:rsidR="00C77FEC" w:rsidRPr="001D0095">
        <w:rPr>
          <w:rFonts w:ascii="Times New Roman" w:hAnsi="Times New Roman"/>
          <w:sz w:val="24"/>
          <w:szCs w:val="24"/>
        </w:rPr>
        <w:t>рафика достижения Вех;</w:t>
      </w:r>
    </w:p>
    <w:p w14:paraId="1FE2C129" w14:textId="1090AD64" w:rsidR="00FB7CC5" w:rsidRPr="001D0095" w:rsidRDefault="00924BEC" w:rsidP="00D94E43">
      <w:pPr>
        <w:pStyle w:val="aff1"/>
        <w:numPr>
          <w:ilvl w:val="3"/>
          <w:numId w:val="11"/>
        </w:numPr>
        <w:ind w:left="0" w:right="6" w:firstLine="709"/>
        <w:jc w:val="both"/>
        <w:rPr>
          <w:rFonts w:ascii="Times New Roman" w:hAnsi="Times New Roman"/>
          <w:sz w:val="24"/>
          <w:szCs w:val="24"/>
        </w:rPr>
      </w:pPr>
      <w:r w:rsidRPr="001D0095">
        <w:rPr>
          <w:rFonts w:ascii="Times New Roman" w:hAnsi="Times New Roman"/>
          <w:sz w:val="24"/>
          <w:szCs w:val="24"/>
        </w:rPr>
        <w:t>н</w:t>
      </w:r>
      <w:r w:rsidR="00FB7CC5" w:rsidRPr="001D0095">
        <w:rPr>
          <w:rFonts w:ascii="Times New Roman" w:hAnsi="Times New Roman"/>
          <w:sz w:val="24"/>
          <w:szCs w:val="24"/>
        </w:rPr>
        <w:t>еисполнения обязательства по формированию и сдаче Исполнительной документации на выполненный объем Работ;</w:t>
      </w:r>
    </w:p>
    <w:p w14:paraId="7A1DC281" w14:textId="195880F0" w:rsidR="004674BA" w:rsidRPr="001D0095" w:rsidRDefault="00924BEC" w:rsidP="00D94E43">
      <w:pPr>
        <w:pStyle w:val="aff1"/>
        <w:numPr>
          <w:ilvl w:val="3"/>
          <w:numId w:val="11"/>
        </w:numPr>
        <w:ind w:left="0" w:right="6" w:firstLine="709"/>
        <w:jc w:val="both"/>
        <w:rPr>
          <w:rFonts w:ascii="Times New Roman" w:hAnsi="Times New Roman"/>
          <w:iCs/>
          <w:sz w:val="24"/>
          <w:szCs w:val="24"/>
        </w:rPr>
      </w:pPr>
      <w:r w:rsidRPr="001D0095">
        <w:rPr>
          <w:rFonts w:ascii="Times New Roman" w:hAnsi="Times New Roman"/>
          <w:sz w:val="24"/>
          <w:szCs w:val="24"/>
        </w:rPr>
        <w:t>н</w:t>
      </w:r>
      <w:r w:rsidR="00C77FEC" w:rsidRPr="001D0095">
        <w:rPr>
          <w:rFonts w:ascii="Times New Roman" w:hAnsi="Times New Roman"/>
          <w:sz w:val="24"/>
          <w:szCs w:val="24"/>
        </w:rPr>
        <w:t>еисполнения Подрядчиком любого иного обязательства по Договору</w:t>
      </w:r>
      <w:r w:rsidR="004674BA" w:rsidRPr="001D0095">
        <w:rPr>
          <w:rFonts w:ascii="Times New Roman" w:hAnsi="Times New Roman"/>
          <w:sz w:val="24"/>
          <w:szCs w:val="24"/>
        </w:rPr>
        <w:t>.</w:t>
      </w:r>
    </w:p>
    <w:p w14:paraId="7CB1C502" w14:textId="10F9257A" w:rsidR="00FB7CC5" w:rsidRPr="001D0095" w:rsidRDefault="00FB7CC5" w:rsidP="00D94E43">
      <w:pPr>
        <w:ind w:right="6" w:firstLine="709"/>
        <w:jc w:val="both"/>
        <w:rPr>
          <w:sz w:val="24"/>
          <w:szCs w:val="24"/>
        </w:rPr>
      </w:pPr>
      <w:r w:rsidRPr="001D0095">
        <w:rPr>
          <w:sz w:val="24"/>
          <w:szCs w:val="24"/>
        </w:rPr>
        <w:t xml:space="preserve">В этом случае </w:t>
      </w:r>
      <w:r w:rsidR="00924BEC" w:rsidRPr="001D0095">
        <w:rPr>
          <w:sz w:val="24"/>
          <w:szCs w:val="24"/>
        </w:rPr>
        <w:t xml:space="preserve">оплата </w:t>
      </w:r>
      <w:r w:rsidRPr="001D0095">
        <w:rPr>
          <w:sz w:val="24"/>
          <w:szCs w:val="24"/>
        </w:rPr>
        <w:t xml:space="preserve">стоимости Работ привлеченных третьих лиц производятся Заказчиком с последующей компенсацией </w:t>
      </w:r>
      <w:r w:rsidR="00DC2D02">
        <w:rPr>
          <w:sz w:val="24"/>
          <w:szCs w:val="24"/>
        </w:rPr>
        <w:t>Подрядчиком Заказчику понесенных расходов</w:t>
      </w:r>
      <w:r w:rsidRPr="001D0095">
        <w:rPr>
          <w:sz w:val="24"/>
          <w:szCs w:val="24"/>
        </w:rPr>
        <w:t>.</w:t>
      </w:r>
    </w:p>
    <w:p w14:paraId="62BBD0B7" w14:textId="3E58F2C5" w:rsidR="00C77FEC" w:rsidRPr="001D0095" w:rsidRDefault="00C77FEC" w:rsidP="00D94E43">
      <w:pPr>
        <w:ind w:right="6" w:firstLine="709"/>
        <w:jc w:val="both"/>
        <w:rPr>
          <w:iCs/>
          <w:sz w:val="24"/>
          <w:szCs w:val="24"/>
        </w:rPr>
      </w:pPr>
      <w:r w:rsidRPr="001D0095">
        <w:rPr>
          <w:sz w:val="24"/>
          <w:szCs w:val="24"/>
        </w:rPr>
        <w:t xml:space="preserve">Подрядчик обязан возместить расходы, </w:t>
      </w:r>
      <w:r w:rsidR="007720EA" w:rsidRPr="001D0095">
        <w:rPr>
          <w:sz w:val="24"/>
          <w:szCs w:val="24"/>
        </w:rPr>
        <w:t>убытки,</w:t>
      </w:r>
      <w:r w:rsidRPr="001D0095">
        <w:rPr>
          <w:sz w:val="24"/>
          <w:szCs w:val="24"/>
        </w:rPr>
        <w:t xml:space="preserve"> понесенные Заказчиком в связи с привлечением такого третьего лица, в течение 15 (</w:t>
      </w:r>
      <w:r w:rsidR="00B50942" w:rsidRPr="001D0095">
        <w:rPr>
          <w:sz w:val="24"/>
          <w:szCs w:val="24"/>
        </w:rPr>
        <w:t>пятнадцати</w:t>
      </w:r>
      <w:r w:rsidRPr="001D0095">
        <w:rPr>
          <w:sz w:val="24"/>
          <w:szCs w:val="24"/>
        </w:rPr>
        <w:t xml:space="preserve">) </w:t>
      </w:r>
      <w:r w:rsidR="00B50942" w:rsidRPr="001D0095">
        <w:rPr>
          <w:sz w:val="24"/>
          <w:szCs w:val="24"/>
        </w:rPr>
        <w:t xml:space="preserve">календарных </w:t>
      </w:r>
      <w:r w:rsidRPr="001D0095">
        <w:rPr>
          <w:sz w:val="24"/>
          <w:szCs w:val="24"/>
        </w:rPr>
        <w:t>дней с даты предъявления соответствующего требования.</w:t>
      </w:r>
      <w:r w:rsidR="00924BEC" w:rsidRPr="001D0095">
        <w:rPr>
          <w:sz w:val="24"/>
          <w:szCs w:val="24"/>
        </w:rPr>
        <w:t xml:space="preserve"> Заказчик вправе уменьшить подлежащую оплате стоимости Работ, соразмерно сумме понесенных затрат, выплаченных третьим лицам, либо удержать соответствующие суммы из Гарантийной суммы при ее выплате.</w:t>
      </w:r>
    </w:p>
    <w:p w14:paraId="7BA06FD3" w14:textId="20FA5645" w:rsidR="00BE3589" w:rsidRPr="001D0095" w:rsidRDefault="00BE3589" w:rsidP="00D94E43">
      <w:pPr>
        <w:pStyle w:val="aff1"/>
        <w:numPr>
          <w:ilvl w:val="0"/>
          <w:numId w:val="53"/>
        </w:numPr>
        <w:ind w:left="0" w:firstLine="709"/>
        <w:jc w:val="both"/>
        <w:rPr>
          <w:sz w:val="24"/>
          <w:szCs w:val="24"/>
        </w:rPr>
      </w:pPr>
      <w:r w:rsidRPr="001D0095">
        <w:rPr>
          <w:rFonts w:ascii="Times New Roman" w:hAnsi="Times New Roman"/>
          <w:sz w:val="24"/>
          <w:szCs w:val="24"/>
        </w:rPr>
        <w:t xml:space="preserve">Проверять соблюдение Подрядчиком требований природоохранного </w:t>
      </w:r>
      <w:r w:rsidR="00701389" w:rsidRPr="001D0095">
        <w:rPr>
          <w:rFonts w:ascii="Times New Roman" w:hAnsi="Times New Roman"/>
          <w:sz w:val="24"/>
          <w:szCs w:val="24"/>
        </w:rPr>
        <w:t xml:space="preserve">и земельного </w:t>
      </w:r>
      <w:r w:rsidRPr="001D0095">
        <w:rPr>
          <w:rFonts w:ascii="Times New Roman" w:hAnsi="Times New Roman"/>
          <w:sz w:val="24"/>
          <w:szCs w:val="24"/>
        </w:rPr>
        <w:t>законодательства, охраны труда и техники безопасности, производственной санитарии</w:t>
      </w:r>
      <w:r w:rsidR="007168FC" w:rsidRPr="001D0095">
        <w:rPr>
          <w:rFonts w:ascii="Times New Roman" w:hAnsi="Times New Roman"/>
          <w:sz w:val="24"/>
          <w:szCs w:val="24"/>
        </w:rPr>
        <w:t xml:space="preserve"> и транспортной безопасности</w:t>
      </w:r>
      <w:r w:rsidRPr="001D0095">
        <w:rPr>
          <w:rFonts w:ascii="Times New Roman" w:hAnsi="Times New Roman"/>
          <w:sz w:val="24"/>
          <w:szCs w:val="24"/>
        </w:rPr>
        <w:t>.</w:t>
      </w:r>
    </w:p>
    <w:p w14:paraId="54EEE2F1" w14:textId="3F0F6836" w:rsidR="0036784B" w:rsidRPr="001D0095" w:rsidRDefault="001A43A1" w:rsidP="00D94E43">
      <w:pPr>
        <w:pStyle w:val="aff1"/>
        <w:numPr>
          <w:ilvl w:val="0"/>
          <w:numId w:val="53"/>
        </w:numPr>
        <w:ind w:left="0" w:firstLine="709"/>
        <w:jc w:val="both"/>
        <w:rPr>
          <w:sz w:val="24"/>
          <w:szCs w:val="24"/>
        </w:rPr>
      </w:pPr>
      <w:r w:rsidRPr="001D0095">
        <w:rPr>
          <w:rFonts w:ascii="Times New Roman" w:hAnsi="Times New Roman"/>
          <w:sz w:val="24"/>
          <w:szCs w:val="24"/>
        </w:rPr>
        <w:t>П</w:t>
      </w:r>
      <w:r w:rsidR="0036784B" w:rsidRPr="001D0095">
        <w:rPr>
          <w:rFonts w:ascii="Times New Roman" w:hAnsi="Times New Roman"/>
          <w:sz w:val="24"/>
          <w:szCs w:val="24"/>
        </w:rPr>
        <w:t>отребовать</w:t>
      </w:r>
      <w:r w:rsidR="009A3C06">
        <w:rPr>
          <w:rFonts w:ascii="Times New Roman" w:hAnsi="Times New Roman"/>
          <w:sz w:val="24"/>
          <w:szCs w:val="24"/>
        </w:rPr>
        <w:t xml:space="preserve"> от Подрядчика </w:t>
      </w:r>
      <w:r w:rsidR="0036784B" w:rsidRPr="001D0095">
        <w:rPr>
          <w:rFonts w:ascii="Times New Roman" w:hAnsi="Times New Roman"/>
          <w:sz w:val="24"/>
          <w:szCs w:val="24"/>
        </w:rPr>
        <w:t xml:space="preserve"> а Подрядчик обязан </w:t>
      </w:r>
      <w:r w:rsidR="00F66B51" w:rsidRPr="001D0095">
        <w:rPr>
          <w:rFonts w:ascii="Times New Roman" w:hAnsi="Times New Roman"/>
          <w:sz w:val="24"/>
          <w:szCs w:val="24"/>
        </w:rPr>
        <w:t xml:space="preserve">незамедлительно </w:t>
      </w:r>
      <w:r w:rsidR="00751E24" w:rsidRPr="001D0095">
        <w:rPr>
          <w:rFonts w:ascii="Times New Roman" w:hAnsi="Times New Roman"/>
          <w:sz w:val="24"/>
          <w:szCs w:val="24"/>
        </w:rPr>
        <w:t xml:space="preserve">отстранить от выполнения Работ </w:t>
      </w:r>
      <w:r w:rsidR="0036784B" w:rsidRPr="001D0095">
        <w:rPr>
          <w:rFonts w:ascii="Times New Roman" w:hAnsi="Times New Roman"/>
          <w:sz w:val="24"/>
          <w:szCs w:val="24"/>
        </w:rPr>
        <w:t>люб</w:t>
      </w:r>
      <w:r w:rsidR="00751E24" w:rsidRPr="001D0095">
        <w:rPr>
          <w:rFonts w:ascii="Times New Roman" w:hAnsi="Times New Roman"/>
          <w:sz w:val="24"/>
          <w:szCs w:val="24"/>
        </w:rPr>
        <w:t>ого</w:t>
      </w:r>
      <w:r w:rsidR="0036784B" w:rsidRPr="001D0095">
        <w:rPr>
          <w:rFonts w:ascii="Times New Roman" w:hAnsi="Times New Roman"/>
          <w:sz w:val="24"/>
          <w:szCs w:val="24"/>
        </w:rPr>
        <w:t xml:space="preserve"> сотрудника Подрядчика</w:t>
      </w:r>
      <w:r w:rsidR="00542CAF" w:rsidRPr="001D0095">
        <w:rPr>
          <w:rFonts w:ascii="Times New Roman" w:hAnsi="Times New Roman"/>
          <w:sz w:val="24"/>
          <w:szCs w:val="24"/>
        </w:rPr>
        <w:t xml:space="preserve"> или Субподрядчика</w:t>
      </w:r>
      <w:r w:rsidR="0036784B" w:rsidRPr="001D0095">
        <w:rPr>
          <w:rFonts w:ascii="Times New Roman" w:hAnsi="Times New Roman"/>
          <w:sz w:val="24"/>
          <w:szCs w:val="24"/>
        </w:rPr>
        <w:t>, которы</w:t>
      </w:r>
      <w:r w:rsidR="00751E24" w:rsidRPr="001D0095">
        <w:rPr>
          <w:rFonts w:ascii="Times New Roman" w:hAnsi="Times New Roman"/>
          <w:sz w:val="24"/>
          <w:szCs w:val="24"/>
        </w:rPr>
        <w:t>й</w:t>
      </w:r>
      <w:r w:rsidR="0036784B" w:rsidRPr="001D0095">
        <w:rPr>
          <w:rFonts w:ascii="Times New Roman" w:hAnsi="Times New Roman"/>
          <w:sz w:val="24"/>
          <w:szCs w:val="24"/>
        </w:rPr>
        <w:t xml:space="preserve"> по обоснованному мнению </w:t>
      </w:r>
      <w:r w:rsidR="00542CAF" w:rsidRPr="001D0095">
        <w:rPr>
          <w:rFonts w:ascii="Times New Roman" w:hAnsi="Times New Roman"/>
          <w:sz w:val="24"/>
          <w:szCs w:val="24"/>
        </w:rPr>
        <w:t>Заказчика</w:t>
      </w:r>
      <w:r w:rsidR="0036784B" w:rsidRPr="001D0095">
        <w:rPr>
          <w:rFonts w:ascii="Times New Roman" w:hAnsi="Times New Roman"/>
          <w:sz w:val="24"/>
          <w:szCs w:val="24"/>
        </w:rPr>
        <w:t>, некомпетент</w:t>
      </w:r>
      <w:r w:rsidR="00751E24" w:rsidRPr="001D0095">
        <w:rPr>
          <w:rFonts w:ascii="Times New Roman" w:hAnsi="Times New Roman"/>
          <w:sz w:val="24"/>
          <w:szCs w:val="24"/>
        </w:rPr>
        <w:t>ен</w:t>
      </w:r>
      <w:r w:rsidR="0036784B" w:rsidRPr="001D0095">
        <w:rPr>
          <w:rFonts w:ascii="Times New Roman" w:hAnsi="Times New Roman"/>
          <w:sz w:val="24"/>
          <w:szCs w:val="24"/>
        </w:rPr>
        <w:t xml:space="preserve"> в выполнении своих </w:t>
      </w:r>
      <w:r w:rsidR="0036784B" w:rsidRPr="001D0095">
        <w:rPr>
          <w:rFonts w:ascii="Times New Roman" w:hAnsi="Times New Roman"/>
          <w:sz w:val="24"/>
          <w:szCs w:val="24"/>
        </w:rPr>
        <w:lastRenderedPageBreak/>
        <w:t>обязанностей,</w:t>
      </w:r>
      <w:r w:rsidR="00542CAF" w:rsidRPr="001D0095">
        <w:rPr>
          <w:rFonts w:ascii="Times New Roman" w:hAnsi="Times New Roman"/>
          <w:sz w:val="24"/>
          <w:szCs w:val="24"/>
        </w:rPr>
        <w:t xml:space="preserve"> не имеет необходимых разрешений</w:t>
      </w:r>
      <w:r w:rsidR="0036784B" w:rsidRPr="001D0095">
        <w:rPr>
          <w:rFonts w:ascii="Times New Roman" w:hAnsi="Times New Roman"/>
          <w:sz w:val="24"/>
          <w:szCs w:val="24"/>
        </w:rPr>
        <w:t xml:space="preserve"> </w:t>
      </w:r>
      <w:r w:rsidR="00542CAF" w:rsidRPr="001D0095">
        <w:rPr>
          <w:rFonts w:ascii="Times New Roman" w:hAnsi="Times New Roman"/>
          <w:sz w:val="24"/>
          <w:szCs w:val="24"/>
        </w:rPr>
        <w:t>или</w:t>
      </w:r>
      <w:r w:rsidR="0036784B" w:rsidRPr="001D0095">
        <w:rPr>
          <w:rFonts w:ascii="Times New Roman" w:hAnsi="Times New Roman"/>
          <w:sz w:val="24"/>
          <w:szCs w:val="24"/>
        </w:rPr>
        <w:t xml:space="preserve"> </w:t>
      </w:r>
      <w:r w:rsidR="007D3FA2" w:rsidRPr="001D0095">
        <w:rPr>
          <w:rFonts w:ascii="Times New Roman" w:hAnsi="Times New Roman"/>
          <w:sz w:val="24"/>
          <w:szCs w:val="24"/>
        </w:rPr>
        <w:t>сознательно,</w:t>
      </w:r>
      <w:r w:rsidR="0036784B" w:rsidRPr="001D0095">
        <w:rPr>
          <w:rFonts w:ascii="Times New Roman" w:hAnsi="Times New Roman"/>
          <w:sz w:val="24"/>
          <w:szCs w:val="24"/>
        </w:rPr>
        <w:t xml:space="preserve"> или по неосто</w:t>
      </w:r>
      <w:r w:rsidR="00751E24" w:rsidRPr="001D0095">
        <w:rPr>
          <w:rFonts w:ascii="Times New Roman" w:hAnsi="Times New Roman"/>
          <w:sz w:val="24"/>
          <w:szCs w:val="24"/>
        </w:rPr>
        <w:t>рожности/халатности предпринимае</w:t>
      </w:r>
      <w:r w:rsidR="0036784B" w:rsidRPr="001D0095">
        <w:rPr>
          <w:rFonts w:ascii="Times New Roman" w:hAnsi="Times New Roman"/>
          <w:sz w:val="24"/>
          <w:szCs w:val="24"/>
        </w:rPr>
        <w:t>т действия</w:t>
      </w:r>
      <w:r w:rsidR="007168FC" w:rsidRPr="001D0095">
        <w:rPr>
          <w:rFonts w:ascii="Times New Roman" w:hAnsi="Times New Roman"/>
          <w:sz w:val="24"/>
          <w:szCs w:val="24"/>
        </w:rPr>
        <w:t xml:space="preserve"> в</w:t>
      </w:r>
      <w:r w:rsidR="0036784B" w:rsidRPr="001D0095">
        <w:rPr>
          <w:rFonts w:ascii="Times New Roman" w:hAnsi="Times New Roman"/>
          <w:sz w:val="24"/>
          <w:szCs w:val="24"/>
        </w:rPr>
        <w:t xml:space="preserve"> ущерб интересам </w:t>
      </w:r>
      <w:r w:rsidR="00542CAF" w:rsidRPr="001D0095">
        <w:rPr>
          <w:rFonts w:ascii="Times New Roman" w:hAnsi="Times New Roman"/>
          <w:sz w:val="24"/>
          <w:szCs w:val="24"/>
        </w:rPr>
        <w:t xml:space="preserve">Заказчика, </w:t>
      </w:r>
      <w:r w:rsidR="003B18F1" w:rsidRPr="001D0095">
        <w:rPr>
          <w:rFonts w:ascii="Times New Roman" w:hAnsi="Times New Roman"/>
          <w:sz w:val="24"/>
          <w:szCs w:val="24"/>
        </w:rPr>
        <w:t xml:space="preserve">не выполняет свои обязанности или нарушает природоохранное законодательство, правила, нормы и инструкции по промышленной безопасности и охране труда или </w:t>
      </w:r>
      <w:r w:rsidR="00542CAF" w:rsidRPr="001D0095">
        <w:rPr>
          <w:rFonts w:ascii="Times New Roman" w:hAnsi="Times New Roman"/>
          <w:sz w:val="24"/>
          <w:szCs w:val="24"/>
        </w:rPr>
        <w:t xml:space="preserve">иным образом </w:t>
      </w:r>
      <w:r w:rsidR="009A3C06">
        <w:rPr>
          <w:rFonts w:ascii="Times New Roman" w:hAnsi="Times New Roman"/>
          <w:sz w:val="24"/>
          <w:szCs w:val="24"/>
        </w:rPr>
        <w:t>не выполняет</w:t>
      </w:r>
      <w:r w:rsidR="00542CAF" w:rsidRPr="001D0095">
        <w:rPr>
          <w:rFonts w:ascii="Times New Roman" w:hAnsi="Times New Roman"/>
          <w:sz w:val="24"/>
          <w:szCs w:val="24"/>
        </w:rPr>
        <w:t xml:space="preserve"> </w:t>
      </w:r>
      <w:r w:rsidR="009A3C06" w:rsidRPr="001D0095">
        <w:rPr>
          <w:rFonts w:ascii="Times New Roman" w:hAnsi="Times New Roman"/>
          <w:sz w:val="24"/>
          <w:szCs w:val="24"/>
        </w:rPr>
        <w:t>требовани</w:t>
      </w:r>
      <w:r w:rsidR="009A3C06">
        <w:rPr>
          <w:rFonts w:ascii="Times New Roman" w:hAnsi="Times New Roman"/>
          <w:sz w:val="24"/>
          <w:szCs w:val="24"/>
        </w:rPr>
        <w:t>я</w:t>
      </w:r>
      <w:r w:rsidR="009A3C06" w:rsidRPr="001D0095">
        <w:rPr>
          <w:rFonts w:ascii="Times New Roman" w:hAnsi="Times New Roman"/>
          <w:sz w:val="24"/>
          <w:szCs w:val="24"/>
        </w:rPr>
        <w:t xml:space="preserve"> </w:t>
      </w:r>
      <w:r w:rsidR="00542CAF" w:rsidRPr="001D0095">
        <w:rPr>
          <w:rFonts w:ascii="Times New Roman" w:hAnsi="Times New Roman"/>
          <w:sz w:val="24"/>
          <w:szCs w:val="24"/>
        </w:rPr>
        <w:t>настоящего Договора</w:t>
      </w:r>
      <w:r w:rsidR="0036784B" w:rsidRPr="001D0095">
        <w:rPr>
          <w:rFonts w:ascii="Times New Roman" w:hAnsi="Times New Roman"/>
          <w:sz w:val="24"/>
          <w:szCs w:val="24"/>
        </w:rPr>
        <w:t>.</w:t>
      </w:r>
    </w:p>
    <w:p w14:paraId="6B8529F7" w14:textId="4E621857" w:rsidR="00BE3589" w:rsidRPr="001D0095" w:rsidRDefault="000E500B" w:rsidP="00D94E43">
      <w:pPr>
        <w:pStyle w:val="aff1"/>
        <w:numPr>
          <w:ilvl w:val="0"/>
          <w:numId w:val="53"/>
        </w:numPr>
        <w:ind w:left="0" w:firstLine="709"/>
        <w:jc w:val="both"/>
        <w:rPr>
          <w:sz w:val="24"/>
          <w:szCs w:val="24"/>
        </w:rPr>
      </w:pPr>
      <w:r w:rsidRPr="001D0095">
        <w:rPr>
          <w:rFonts w:ascii="Times New Roman" w:hAnsi="Times New Roman"/>
          <w:sz w:val="24"/>
          <w:szCs w:val="24"/>
        </w:rPr>
        <w:t>В</w:t>
      </w:r>
      <w:r w:rsidR="00BE3589" w:rsidRPr="001D0095">
        <w:rPr>
          <w:rFonts w:ascii="Times New Roman" w:hAnsi="Times New Roman"/>
          <w:sz w:val="24"/>
          <w:szCs w:val="24"/>
        </w:rPr>
        <w:t xml:space="preserve"> любое время осуществлять контрольные мероприятия в отношении Субподрядчиков и получать от Субподрядчиков информацию, запрашиваемую либо через Подрядчика, либо</w:t>
      </w:r>
      <w:r w:rsidR="008D2ED3" w:rsidRPr="001D0095">
        <w:rPr>
          <w:rFonts w:ascii="Times New Roman" w:hAnsi="Times New Roman"/>
          <w:sz w:val="24"/>
          <w:szCs w:val="24"/>
        </w:rPr>
        <w:t xml:space="preserve"> напрямую у Субподрядчика</w:t>
      </w:r>
      <w:r w:rsidR="00BE3589" w:rsidRPr="001D0095">
        <w:rPr>
          <w:rFonts w:ascii="Times New Roman" w:hAnsi="Times New Roman"/>
          <w:sz w:val="24"/>
          <w:szCs w:val="24"/>
        </w:rPr>
        <w:t xml:space="preserve"> с уведомлением Подрядчика, </w:t>
      </w:r>
      <w:r w:rsidR="00D11B26" w:rsidRPr="001D0095">
        <w:rPr>
          <w:rFonts w:ascii="Times New Roman" w:hAnsi="Times New Roman"/>
          <w:sz w:val="24"/>
          <w:szCs w:val="24"/>
        </w:rPr>
        <w:t>в том числе</w:t>
      </w:r>
      <w:r w:rsidR="00BE3589" w:rsidRPr="001D0095">
        <w:rPr>
          <w:rFonts w:ascii="Times New Roman" w:hAnsi="Times New Roman"/>
          <w:sz w:val="24"/>
          <w:szCs w:val="24"/>
        </w:rPr>
        <w:t>:</w:t>
      </w:r>
    </w:p>
    <w:p w14:paraId="6EA7D094" w14:textId="77777777" w:rsidR="00BE3589" w:rsidRPr="001D0095" w:rsidRDefault="00BE3589" w:rsidP="00D94E43">
      <w:pPr>
        <w:numPr>
          <w:ilvl w:val="0"/>
          <w:numId w:val="4"/>
        </w:numPr>
        <w:tabs>
          <w:tab w:val="left" w:pos="1170"/>
        </w:tabs>
        <w:ind w:left="0" w:firstLine="709"/>
        <w:jc w:val="both"/>
        <w:rPr>
          <w:sz w:val="24"/>
          <w:szCs w:val="24"/>
        </w:rPr>
      </w:pPr>
      <w:r w:rsidRPr="001D0095">
        <w:rPr>
          <w:iCs/>
          <w:sz w:val="24"/>
          <w:szCs w:val="24"/>
        </w:rPr>
        <w:t xml:space="preserve">осуществлять проверку и получать информацию от Субподрядчиков </w:t>
      </w:r>
      <w:r w:rsidR="000E500B" w:rsidRPr="001D0095">
        <w:rPr>
          <w:iCs/>
          <w:sz w:val="24"/>
          <w:szCs w:val="24"/>
        </w:rPr>
        <w:t>(</w:t>
      </w:r>
      <w:r w:rsidRPr="001D0095">
        <w:rPr>
          <w:iCs/>
          <w:sz w:val="24"/>
          <w:szCs w:val="24"/>
        </w:rPr>
        <w:t>с уведомлением Подрядчика</w:t>
      </w:r>
      <w:r w:rsidR="000E500B" w:rsidRPr="001D0095">
        <w:rPr>
          <w:iCs/>
          <w:sz w:val="24"/>
          <w:szCs w:val="24"/>
        </w:rPr>
        <w:t>)</w:t>
      </w:r>
      <w:r w:rsidRPr="001D0095">
        <w:rPr>
          <w:iCs/>
          <w:sz w:val="24"/>
          <w:szCs w:val="24"/>
        </w:rPr>
        <w:t xml:space="preserve"> в части исполнения обязательств в соответствии с Договором и соответствующими договорами, заключенными между Субподрядчиками и Подрядчиком;</w:t>
      </w:r>
    </w:p>
    <w:p w14:paraId="36F9B4AD" w14:textId="2ACF538A" w:rsidR="00D11B26" w:rsidRPr="001D0095" w:rsidRDefault="00BE3589" w:rsidP="00D94E43">
      <w:pPr>
        <w:numPr>
          <w:ilvl w:val="0"/>
          <w:numId w:val="4"/>
        </w:numPr>
        <w:tabs>
          <w:tab w:val="left" w:pos="1170"/>
        </w:tabs>
        <w:ind w:left="0" w:firstLine="709"/>
        <w:jc w:val="both"/>
        <w:rPr>
          <w:sz w:val="24"/>
          <w:szCs w:val="24"/>
        </w:rPr>
      </w:pPr>
      <w:r w:rsidRPr="001D0095">
        <w:rPr>
          <w:iCs/>
          <w:sz w:val="24"/>
          <w:szCs w:val="24"/>
        </w:rPr>
        <w:t>вносить изменения в задания, выдаваемые Подрядчиком в адрес своих Субподрядчиков, действуя через Подрядчика или осуществлять взаимодействие напрямую с Субподрядчиками с уведомлением Подрядчика</w:t>
      </w:r>
      <w:r w:rsidR="00924BEC" w:rsidRPr="001D0095">
        <w:rPr>
          <w:iCs/>
          <w:sz w:val="24"/>
          <w:szCs w:val="24"/>
        </w:rPr>
        <w:t>.</w:t>
      </w:r>
    </w:p>
    <w:p w14:paraId="0B1A6206" w14:textId="4BF782DD" w:rsidR="00255FAA" w:rsidRPr="001D0095" w:rsidRDefault="003415B9" w:rsidP="00D94E43">
      <w:pPr>
        <w:pStyle w:val="aff1"/>
        <w:numPr>
          <w:ilvl w:val="0"/>
          <w:numId w:val="53"/>
        </w:numPr>
        <w:ind w:left="0" w:firstLine="709"/>
        <w:jc w:val="both"/>
        <w:rPr>
          <w:sz w:val="24"/>
          <w:szCs w:val="24"/>
        </w:rPr>
      </w:pPr>
      <w:r w:rsidRPr="001D0095">
        <w:rPr>
          <w:rFonts w:ascii="Times New Roman" w:hAnsi="Times New Roman"/>
          <w:sz w:val="24"/>
          <w:szCs w:val="24"/>
        </w:rPr>
        <w:t>В порядке,</w:t>
      </w:r>
      <w:r w:rsidR="001C4CA6" w:rsidRPr="001D0095">
        <w:rPr>
          <w:rFonts w:ascii="Times New Roman" w:hAnsi="Times New Roman"/>
          <w:sz w:val="24"/>
          <w:szCs w:val="24"/>
        </w:rPr>
        <w:t xml:space="preserve"> установленном Статьей 1</w:t>
      </w:r>
      <w:r w:rsidR="001C5629" w:rsidRPr="001D0095">
        <w:rPr>
          <w:rFonts w:ascii="Times New Roman" w:hAnsi="Times New Roman"/>
          <w:sz w:val="24"/>
          <w:szCs w:val="24"/>
        </w:rPr>
        <w:t>1</w:t>
      </w:r>
      <w:r w:rsidR="001C4CA6" w:rsidRPr="001D0095">
        <w:rPr>
          <w:rFonts w:ascii="Times New Roman" w:hAnsi="Times New Roman"/>
          <w:sz w:val="24"/>
          <w:szCs w:val="24"/>
        </w:rPr>
        <w:t xml:space="preserve"> Договора</w:t>
      </w:r>
      <w:r w:rsidR="009F666E" w:rsidRPr="001D0095">
        <w:rPr>
          <w:rFonts w:ascii="Times New Roman" w:hAnsi="Times New Roman"/>
          <w:sz w:val="24"/>
          <w:szCs w:val="24"/>
        </w:rPr>
        <w:t>,</w:t>
      </w:r>
      <w:r w:rsidR="001C4CA6" w:rsidRPr="001D0095">
        <w:rPr>
          <w:rFonts w:ascii="Times New Roman" w:hAnsi="Times New Roman"/>
          <w:sz w:val="24"/>
          <w:szCs w:val="24"/>
        </w:rPr>
        <w:t xml:space="preserve"> п</w:t>
      </w:r>
      <w:r w:rsidR="00BE3589" w:rsidRPr="001D0095">
        <w:rPr>
          <w:rFonts w:ascii="Times New Roman" w:hAnsi="Times New Roman"/>
          <w:sz w:val="24"/>
          <w:szCs w:val="24"/>
        </w:rPr>
        <w:t xml:space="preserve">о своему </w:t>
      </w:r>
      <w:r w:rsidR="002978C0" w:rsidRPr="001D0095">
        <w:rPr>
          <w:rFonts w:ascii="Times New Roman" w:hAnsi="Times New Roman"/>
          <w:sz w:val="24"/>
          <w:szCs w:val="24"/>
        </w:rPr>
        <w:t xml:space="preserve">усмотрению </w:t>
      </w:r>
      <w:r w:rsidR="002978C0">
        <w:rPr>
          <w:rFonts w:ascii="Times New Roman" w:hAnsi="Times New Roman"/>
          <w:sz w:val="24"/>
          <w:szCs w:val="24"/>
        </w:rPr>
        <w:t>направлять</w:t>
      </w:r>
      <w:r w:rsidR="00C52652">
        <w:rPr>
          <w:rFonts w:ascii="Times New Roman" w:hAnsi="Times New Roman"/>
          <w:sz w:val="24"/>
          <w:szCs w:val="24"/>
        </w:rPr>
        <w:t xml:space="preserve"> </w:t>
      </w:r>
      <w:r w:rsidR="002978C0">
        <w:rPr>
          <w:rFonts w:ascii="Times New Roman" w:hAnsi="Times New Roman"/>
          <w:sz w:val="24"/>
          <w:szCs w:val="24"/>
        </w:rPr>
        <w:t xml:space="preserve">Подрядчику </w:t>
      </w:r>
      <w:r w:rsidR="002978C0" w:rsidRPr="001D0095">
        <w:rPr>
          <w:rFonts w:ascii="Times New Roman" w:hAnsi="Times New Roman"/>
          <w:sz w:val="24"/>
          <w:szCs w:val="24"/>
        </w:rPr>
        <w:t>запросы</w:t>
      </w:r>
      <w:r w:rsidR="00BE3589" w:rsidRPr="001D0095">
        <w:rPr>
          <w:rFonts w:ascii="Times New Roman" w:hAnsi="Times New Roman"/>
          <w:sz w:val="24"/>
          <w:szCs w:val="24"/>
        </w:rPr>
        <w:t xml:space="preserve"> на внесение </w:t>
      </w:r>
      <w:r w:rsidR="001C4CA6" w:rsidRPr="001D0095">
        <w:rPr>
          <w:rFonts w:ascii="Times New Roman" w:hAnsi="Times New Roman"/>
          <w:sz w:val="24"/>
          <w:szCs w:val="24"/>
        </w:rPr>
        <w:t>изменений</w:t>
      </w:r>
      <w:r w:rsidR="00BE3589" w:rsidRPr="001D0095">
        <w:rPr>
          <w:rFonts w:ascii="Times New Roman" w:hAnsi="Times New Roman"/>
          <w:sz w:val="24"/>
          <w:szCs w:val="24"/>
        </w:rPr>
        <w:t xml:space="preserve">, а также оплачивать фактические выполненные Подрядчиком Работы в соответствии с </w:t>
      </w:r>
      <w:r w:rsidR="000E500B" w:rsidRPr="001D0095">
        <w:rPr>
          <w:rFonts w:ascii="Times New Roman" w:hAnsi="Times New Roman"/>
          <w:sz w:val="24"/>
          <w:szCs w:val="24"/>
        </w:rPr>
        <w:t xml:space="preserve">направленными Подрядчику </w:t>
      </w:r>
      <w:r w:rsidR="001C4CA6" w:rsidRPr="001D0095">
        <w:rPr>
          <w:rFonts w:ascii="Times New Roman" w:hAnsi="Times New Roman"/>
          <w:sz w:val="24"/>
          <w:szCs w:val="24"/>
        </w:rPr>
        <w:t>изменениями.</w:t>
      </w:r>
    </w:p>
    <w:p w14:paraId="646C117C" w14:textId="4125CE00" w:rsidR="00255FAA" w:rsidRPr="001D0095" w:rsidRDefault="00005493" w:rsidP="00D94E43">
      <w:pPr>
        <w:pStyle w:val="aff1"/>
        <w:numPr>
          <w:ilvl w:val="0"/>
          <w:numId w:val="53"/>
        </w:numPr>
        <w:ind w:left="0" w:firstLine="709"/>
        <w:jc w:val="both"/>
        <w:rPr>
          <w:sz w:val="24"/>
          <w:szCs w:val="24"/>
        </w:rPr>
      </w:pPr>
      <w:r w:rsidRPr="001D0095">
        <w:rPr>
          <w:rFonts w:ascii="Times New Roman" w:hAnsi="Times New Roman"/>
          <w:sz w:val="24"/>
          <w:szCs w:val="24"/>
        </w:rPr>
        <w:t>Проводить совместные/координационные совещания с Подрядчиком о ходе выполнения Работ в даты и время, предварительно согласованные Сторонами.</w:t>
      </w:r>
    </w:p>
    <w:p w14:paraId="20E7B729" w14:textId="77777777" w:rsidR="00005493" w:rsidRPr="001D0095" w:rsidRDefault="008E035A" w:rsidP="00D94E43">
      <w:pPr>
        <w:pStyle w:val="aff1"/>
        <w:numPr>
          <w:ilvl w:val="0"/>
          <w:numId w:val="53"/>
        </w:numPr>
        <w:ind w:left="0" w:firstLine="709"/>
        <w:jc w:val="both"/>
        <w:rPr>
          <w:sz w:val="24"/>
          <w:szCs w:val="24"/>
        </w:rPr>
      </w:pPr>
      <w:r w:rsidRPr="001D0095">
        <w:rPr>
          <w:rFonts w:ascii="Times New Roman" w:hAnsi="Times New Roman"/>
          <w:sz w:val="24"/>
          <w:szCs w:val="24"/>
        </w:rPr>
        <w:t xml:space="preserve">Иметь беспрепятственный </w:t>
      </w:r>
      <w:r w:rsidR="00D95CC8" w:rsidRPr="001D0095">
        <w:rPr>
          <w:rFonts w:ascii="Times New Roman" w:hAnsi="Times New Roman"/>
          <w:sz w:val="24"/>
          <w:szCs w:val="24"/>
        </w:rPr>
        <w:t xml:space="preserve">доступ </w:t>
      </w:r>
      <w:r w:rsidR="00005493" w:rsidRPr="001D0095">
        <w:rPr>
          <w:rFonts w:ascii="Times New Roman" w:hAnsi="Times New Roman"/>
          <w:sz w:val="24"/>
          <w:szCs w:val="24"/>
        </w:rPr>
        <w:t>на Строительную площадку в течение всего периода выполнения Работ.</w:t>
      </w:r>
    </w:p>
    <w:p w14:paraId="746A760F" w14:textId="1CE58359" w:rsidR="00005493" w:rsidRPr="001D0095" w:rsidRDefault="00924BEC" w:rsidP="00D94E43">
      <w:pPr>
        <w:pStyle w:val="aff1"/>
        <w:numPr>
          <w:ilvl w:val="0"/>
          <w:numId w:val="53"/>
        </w:numPr>
        <w:ind w:left="0" w:firstLine="709"/>
        <w:jc w:val="both"/>
        <w:rPr>
          <w:sz w:val="24"/>
          <w:szCs w:val="24"/>
        </w:rPr>
      </w:pPr>
      <w:r w:rsidRPr="001D0095">
        <w:rPr>
          <w:rFonts w:ascii="Times New Roman" w:hAnsi="Times New Roman"/>
          <w:sz w:val="24"/>
          <w:szCs w:val="24"/>
        </w:rPr>
        <w:t>В</w:t>
      </w:r>
      <w:r w:rsidR="009F6835" w:rsidRPr="001D0095">
        <w:rPr>
          <w:rFonts w:ascii="Times New Roman" w:hAnsi="Times New Roman"/>
          <w:sz w:val="24"/>
          <w:szCs w:val="24"/>
        </w:rPr>
        <w:t xml:space="preserve"> одностороннем порядке </w:t>
      </w:r>
      <w:r w:rsidR="005F146D" w:rsidRPr="001D0095">
        <w:rPr>
          <w:rFonts w:ascii="Times New Roman" w:hAnsi="Times New Roman"/>
          <w:sz w:val="24"/>
          <w:szCs w:val="24"/>
        </w:rPr>
        <w:t xml:space="preserve">провести замену </w:t>
      </w:r>
      <w:r w:rsidR="00C52652">
        <w:rPr>
          <w:rFonts w:ascii="Times New Roman" w:hAnsi="Times New Roman"/>
          <w:sz w:val="24"/>
          <w:szCs w:val="24"/>
        </w:rPr>
        <w:t>П</w:t>
      </w:r>
      <w:r w:rsidR="00005493" w:rsidRPr="001D0095">
        <w:rPr>
          <w:rFonts w:ascii="Times New Roman" w:hAnsi="Times New Roman"/>
          <w:sz w:val="24"/>
          <w:szCs w:val="24"/>
        </w:rPr>
        <w:t xml:space="preserve">роцедур (регламентов, положений, инструкций и иных документов Заказчика, устанавливающих нормы и правила, определяющих общие принципы или характеристики выполняемых Работ) в связи с их изменением </w:t>
      </w:r>
      <w:r w:rsidR="009F6835" w:rsidRPr="001D0095">
        <w:rPr>
          <w:rFonts w:ascii="Times New Roman" w:hAnsi="Times New Roman"/>
          <w:sz w:val="24"/>
          <w:szCs w:val="24"/>
        </w:rPr>
        <w:t xml:space="preserve">Заказчиком. </w:t>
      </w:r>
      <w:r w:rsidR="00005493" w:rsidRPr="001D0095">
        <w:rPr>
          <w:rFonts w:ascii="Times New Roman" w:hAnsi="Times New Roman"/>
          <w:sz w:val="24"/>
          <w:szCs w:val="24"/>
        </w:rPr>
        <w:t>Подрядчик обязан с момента их получения</w:t>
      </w:r>
      <w:r w:rsidR="008E035A" w:rsidRPr="001D0095">
        <w:rPr>
          <w:rFonts w:ascii="Times New Roman" w:hAnsi="Times New Roman"/>
          <w:sz w:val="24"/>
          <w:szCs w:val="24"/>
        </w:rPr>
        <w:t xml:space="preserve"> от Заказчика</w:t>
      </w:r>
      <w:r w:rsidR="00005493" w:rsidRPr="001D0095">
        <w:rPr>
          <w:rFonts w:ascii="Times New Roman" w:hAnsi="Times New Roman"/>
          <w:sz w:val="24"/>
          <w:szCs w:val="24"/>
        </w:rPr>
        <w:t xml:space="preserve"> руководствоваться </w:t>
      </w:r>
      <w:r w:rsidR="009F6835" w:rsidRPr="001D0095">
        <w:rPr>
          <w:rFonts w:ascii="Times New Roman" w:hAnsi="Times New Roman"/>
          <w:sz w:val="24"/>
          <w:szCs w:val="24"/>
        </w:rPr>
        <w:t xml:space="preserve">положениями </w:t>
      </w:r>
      <w:r w:rsidR="00005493" w:rsidRPr="001D0095">
        <w:rPr>
          <w:rFonts w:ascii="Times New Roman" w:hAnsi="Times New Roman"/>
          <w:sz w:val="24"/>
          <w:szCs w:val="24"/>
        </w:rPr>
        <w:t xml:space="preserve">измененных (обновленных) </w:t>
      </w:r>
      <w:r w:rsidR="00C52652">
        <w:rPr>
          <w:rFonts w:ascii="Times New Roman" w:hAnsi="Times New Roman"/>
          <w:sz w:val="24"/>
          <w:szCs w:val="24"/>
        </w:rPr>
        <w:t>П</w:t>
      </w:r>
      <w:r w:rsidR="00005493" w:rsidRPr="001D0095">
        <w:rPr>
          <w:rFonts w:ascii="Times New Roman" w:hAnsi="Times New Roman"/>
          <w:sz w:val="24"/>
          <w:szCs w:val="24"/>
        </w:rPr>
        <w:t xml:space="preserve">роцедур. Заказчик направляет Подрядчику </w:t>
      </w:r>
      <w:r w:rsidR="008E035A" w:rsidRPr="001D0095">
        <w:rPr>
          <w:rFonts w:ascii="Times New Roman" w:hAnsi="Times New Roman"/>
          <w:sz w:val="24"/>
          <w:szCs w:val="24"/>
        </w:rPr>
        <w:t xml:space="preserve">измененные </w:t>
      </w:r>
      <w:r w:rsidR="00C52652">
        <w:rPr>
          <w:rFonts w:ascii="Times New Roman" w:hAnsi="Times New Roman"/>
          <w:sz w:val="24"/>
          <w:szCs w:val="24"/>
        </w:rPr>
        <w:t>П</w:t>
      </w:r>
      <w:r w:rsidR="008E035A" w:rsidRPr="001D0095">
        <w:rPr>
          <w:rFonts w:ascii="Times New Roman" w:hAnsi="Times New Roman"/>
          <w:sz w:val="24"/>
          <w:szCs w:val="24"/>
        </w:rPr>
        <w:t>роцедуры</w:t>
      </w:r>
      <w:r w:rsidR="00005493" w:rsidRPr="001D0095">
        <w:rPr>
          <w:rFonts w:ascii="Times New Roman" w:hAnsi="Times New Roman"/>
          <w:sz w:val="24"/>
          <w:szCs w:val="24"/>
        </w:rPr>
        <w:t xml:space="preserve"> (новые ревизии) на электронный адрес П</w:t>
      </w:r>
      <w:r w:rsidR="00113E57" w:rsidRPr="001D0095">
        <w:rPr>
          <w:rFonts w:ascii="Times New Roman" w:hAnsi="Times New Roman"/>
          <w:sz w:val="24"/>
          <w:szCs w:val="24"/>
        </w:rPr>
        <w:t>одрядчика, указанный в С</w:t>
      </w:r>
      <w:r w:rsidR="005F146D" w:rsidRPr="001D0095">
        <w:rPr>
          <w:rFonts w:ascii="Times New Roman" w:hAnsi="Times New Roman"/>
          <w:sz w:val="24"/>
          <w:szCs w:val="24"/>
        </w:rPr>
        <w:t xml:space="preserve">татье </w:t>
      </w:r>
      <w:r w:rsidRPr="001D0095">
        <w:rPr>
          <w:rFonts w:ascii="Times New Roman" w:hAnsi="Times New Roman"/>
          <w:sz w:val="24"/>
          <w:szCs w:val="24"/>
        </w:rPr>
        <w:t>1</w:t>
      </w:r>
      <w:r w:rsidR="001C5629" w:rsidRPr="001D0095">
        <w:rPr>
          <w:rFonts w:ascii="Times New Roman" w:hAnsi="Times New Roman"/>
          <w:sz w:val="24"/>
          <w:szCs w:val="24"/>
        </w:rPr>
        <w:t>4</w:t>
      </w:r>
      <w:r w:rsidR="00005493" w:rsidRPr="001D0095">
        <w:rPr>
          <w:rFonts w:ascii="Times New Roman" w:hAnsi="Times New Roman"/>
          <w:sz w:val="24"/>
          <w:szCs w:val="24"/>
        </w:rPr>
        <w:t xml:space="preserve"> Договора.</w:t>
      </w:r>
    </w:p>
    <w:p w14:paraId="3340194F" w14:textId="1316CD9B" w:rsidR="00637E38" w:rsidRPr="001D0095" w:rsidRDefault="00924BEC" w:rsidP="00D94E43">
      <w:pPr>
        <w:pStyle w:val="aff1"/>
        <w:numPr>
          <w:ilvl w:val="0"/>
          <w:numId w:val="53"/>
        </w:numPr>
        <w:ind w:left="0" w:firstLine="709"/>
        <w:jc w:val="both"/>
        <w:rPr>
          <w:sz w:val="24"/>
          <w:szCs w:val="24"/>
        </w:rPr>
      </w:pPr>
      <w:r w:rsidRPr="001D0095">
        <w:rPr>
          <w:rFonts w:ascii="Times New Roman" w:hAnsi="Times New Roman"/>
          <w:sz w:val="24"/>
          <w:szCs w:val="24"/>
        </w:rPr>
        <w:t>В</w:t>
      </w:r>
      <w:r w:rsidR="00637E38" w:rsidRPr="001D0095">
        <w:rPr>
          <w:rFonts w:ascii="Times New Roman" w:hAnsi="Times New Roman"/>
          <w:sz w:val="24"/>
          <w:szCs w:val="24"/>
        </w:rPr>
        <w:t>носить изменения в объем Работ, которые являются обязательными для Подрядчика, путем направления Подрядчику соответствующего уведомления, в том числе:</w:t>
      </w:r>
    </w:p>
    <w:p w14:paraId="3D17A8EB" w14:textId="54B8313D" w:rsidR="00637E38" w:rsidRPr="001D0095" w:rsidRDefault="00637E38" w:rsidP="00D94E43">
      <w:pPr>
        <w:numPr>
          <w:ilvl w:val="1"/>
          <w:numId w:val="7"/>
        </w:numPr>
        <w:ind w:left="0" w:right="6" w:firstLine="709"/>
        <w:jc w:val="both"/>
        <w:rPr>
          <w:sz w:val="24"/>
          <w:szCs w:val="24"/>
        </w:rPr>
      </w:pPr>
      <w:r w:rsidRPr="001D0095">
        <w:rPr>
          <w:sz w:val="24"/>
          <w:szCs w:val="24"/>
        </w:rPr>
        <w:t xml:space="preserve">увеличить объем Работ, </w:t>
      </w:r>
      <w:r w:rsidR="00DC2D02">
        <w:rPr>
          <w:sz w:val="24"/>
          <w:szCs w:val="24"/>
        </w:rPr>
        <w:t>по</w:t>
      </w:r>
      <w:r w:rsidRPr="001D0095">
        <w:rPr>
          <w:sz w:val="24"/>
          <w:szCs w:val="24"/>
        </w:rPr>
        <w:t xml:space="preserve"> Договор</w:t>
      </w:r>
      <w:r w:rsidR="00DC2D02">
        <w:rPr>
          <w:sz w:val="24"/>
          <w:szCs w:val="24"/>
        </w:rPr>
        <w:t>у.</w:t>
      </w:r>
      <w:r w:rsidR="00DC2D02" w:rsidRPr="00DC2D02">
        <w:t xml:space="preserve"> </w:t>
      </w:r>
      <w:r w:rsidR="00DC2D02" w:rsidRPr="00DC2D02">
        <w:rPr>
          <w:sz w:val="24"/>
          <w:szCs w:val="24"/>
        </w:rPr>
        <w:t xml:space="preserve">При этом если Стороны не согласовали иное, </w:t>
      </w:r>
      <w:r w:rsidR="00384D1B">
        <w:rPr>
          <w:sz w:val="24"/>
          <w:szCs w:val="24"/>
        </w:rPr>
        <w:t>стоимость таких работ определяется в соответствии с разделом 11 Договора</w:t>
      </w:r>
      <w:r w:rsidRPr="001D0095">
        <w:rPr>
          <w:sz w:val="24"/>
          <w:szCs w:val="24"/>
        </w:rPr>
        <w:t>;</w:t>
      </w:r>
    </w:p>
    <w:p w14:paraId="64CC18A2" w14:textId="1826F0D9" w:rsidR="00DC2D02" w:rsidRDefault="00637E38" w:rsidP="00D94E43">
      <w:pPr>
        <w:numPr>
          <w:ilvl w:val="1"/>
          <w:numId w:val="7"/>
        </w:numPr>
        <w:ind w:left="0" w:right="6" w:firstLine="709"/>
        <w:jc w:val="both"/>
        <w:rPr>
          <w:spacing w:val="-3"/>
          <w:sz w:val="24"/>
          <w:szCs w:val="24"/>
        </w:rPr>
      </w:pPr>
      <w:r w:rsidRPr="001D0095">
        <w:rPr>
          <w:spacing w:val="-3"/>
          <w:sz w:val="24"/>
          <w:szCs w:val="24"/>
        </w:rPr>
        <w:t>уменьшить</w:t>
      </w:r>
      <w:r w:rsidR="00DC2D02">
        <w:rPr>
          <w:spacing w:val="-3"/>
          <w:sz w:val="24"/>
          <w:szCs w:val="24"/>
        </w:rPr>
        <w:t xml:space="preserve"> (изъять, исключить)</w:t>
      </w:r>
      <w:r w:rsidRPr="001D0095">
        <w:rPr>
          <w:spacing w:val="-3"/>
          <w:sz w:val="24"/>
          <w:szCs w:val="24"/>
        </w:rPr>
        <w:t xml:space="preserve"> в одностороннем порядке объем Работ и/или поставки материалов, включенных в Договор в случае нарушения Подрядчиком обязательств по Договору, в том числе </w:t>
      </w:r>
      <w:r w:rsidR="00DC2D02">
        <w:rPr>
          <w:spacing w:val="-3"/>
          <w:sz w:val="24"/>
          <w:szCs w:val="24"/>
        </w:rPr>
        <w:t xml:space="preserve">в случае </w:t>
      </w:r>
      <w:r w:rsidRPr="001D0095">
        <w:rPr>
          <w:spacing w:val="-3"/>
          <w:sz w:val="24"/>
          <w:szCs w:val="24"/>
        </w:rPr>
        <w:t xml:space="preserve">нарушения сроков </w:t>
      </w:r>
      <w:r w:rsidR="00DC2D02">
        <w:rPr>
          <w:spacing w:val="-3"/>
          <w:sz w:val="24"/>
          <w:szCs w:val="24"/>
        </w:rPr>
        <w:t xml:space="preserve">начала или окончания </w:t>
      </w:r>
      <w:r w:rsidRPr="001D0095">
        <w:rPr>
          <w:spacing w:val="-3"/>
          <w:sz w:val="24"/>
          <w:szCs w:val="24"/>
        </w:rPr>
        <w:t>выполнения Работ и/или Вех</w:t>
      </w:r>
      <w:r w:rsidR="00EF7DD4" w:rsidRPr="001D0095">
        <w:rPr>
          <w:spacing w:val="-3"/>
          <w:sz w:val="24"/>
          <w:szCs w:val="24"/>
        </w:rPr>
        <w:t xml:space="preserve">, </w:t>
      </w:r>
      <w:r w:rsidR="007720EA" w:rsidRPr="001D0095">
        <w:rPr>
          <w:sz w:val="24"/>
          <w:szCs w:val="24"/>
        </w:rPr>
        <w:t>более чем на 15 (пятнадцать) календарных дней</w:t>
      </w:r>
      <w:r w:rsidRPr="001D0095">
        <w:rPr>
          <w:spacing w:val="-3"/>
          <w:sz w:val="24"/>
          <w:szCs w:val="24"/>
        </w:rPr>
        <w:t xml:space="preserve">, </w:t>
      </w:r>
      <w:r w:rsidR="00EF7DD4" w:rsidRPr="001D0095">
        <w:rPr>
          <w:spacing w:val="-3"/>
          <w:sz w:val="24"/>
          <w:szCs w:val="24"/>
        </w:rPr>
        <w:t xml:space="preserve">в том числе </w:t>
      </w:r>
      <w:r w:rsidR="00EF7DD4" w:rsidRPr="001D0095">
        <w:rPr>
          <w:sz w:val="24"/>
          <w:szCs w:val="24"/>
        </w:rPr>
        <w:t xml:space="preserve">по причине необеспечения мобилизации персонала и техники в количестве и сроки, предусмотренными </w:t>
      </w:r>
      <w:r w:rsidR="00D7084F" w:rsidRPr="001D0095">
        <w:rPr>
          <w:sz w:val="24"/>
          <w:szCs w:val="24"/>
        </w:rPr>
        <w:t>План</w:t>
      </w:r>
      <w:r w:rsidR="00D7084F">
        <w:rPr>
          <w:sz w:val="24"/>
          <w:szCs w:val="24"/>
        </w:rPr>
        <w:t xml:space="preserve">ом </w:t>
      </w:r>
      <w:r w:rsidR="00EF7DD4" w:rsidRPr="001D0095">
        <w:rPr>
          <w:sz w:val="24"/>
          <w:szCs w:val="24"/>
        </w:rPr>
        <w:t>мобилизации</w:t>
      </w:r>
      <w:r w:rsidR="00D7084F" w:rsidRPr="00D7084F">
        <w:rPr>
          <w:sz w:val="24"/>
          <w:szCs w:val="24"/>
        </w:rPr>
        <w:t xml:space="preserve"> </w:t>
      </w:r>
      <w:r w:rsidR="00D7084F" w:rsidRPr="00B86AA6">
        <w:rPr>
          <w:bCs/>
          <w:spacing w:val="-1"/>
          <w:sz w:val="24"/>
          <w:szCs w:val="24"/>
        </w:rPr>
        <w:t>рабочих, линейных ИТР,</w:t>
      </w:r>
      <w:r w:rsidR="00D7084F" w:rsidRPr="00A61204">
        <w:rPr>
          <w:sz w:val="24"/>
          <w:szCs w:val="24"/>
        </w:rPr>
        <w:t xml:space="preserve"> машин и механизмов</w:t>
      </w:r>
      <w:r w:rsidR="00EF7DD4" w:rsidRPr="001D0095">
        <w:rPr>
          <w:sz w:val="24"/>
          <w:szCs w:val="24"/>
        </w:rPr>
        <w:t xml:space="preserve"> (</w:t>
      </w:r>
      <w:r w:rsidR="00D7084F">
        <w:rPr>
          <w:sz w:val="24"/>
          <w:szCs w:val="24"/>
        </w:rPr>
        <w:t>П</w:t>
      </w:r>
      <w:r w:rsidR="00D7084F" w:rsidRPr="001D0095">
        <w:rPr>
          <w:sz w:val="24"/>
          <w:szCs w:val="24"/>
        </w:rPr>
        <w:t>риложени</w:t>
      </w:r>
      <w:r w:rsidR="00D7084F">
        <w:rPr>
          <w:sz w:val="24"/>
          <w:szCs w:val="24"/>
        </w:rPr>
        <w:t>е</w:t>
      </w:r>
      <w:r w:rsidR="00D7084F" w:rsidRPr="001D0095">
        <w:rPr>
          <w:sz w:val="24"/>
          <w:szCs w:val="24"/>
        </w:rPr>
        <w:t xml:space="preserve"> </w:t>
      </w:r>
      <w:r w:rsidR="00EF7DD4" w:rsidRPr="001D0095">
        <w:rPr>
          <w:sz w:val="24"/>
          <w:szCs w:val="24"/>
        </w:rPr>
        <w:t>№</w:t>
      </w:r>
      <w:r w:rsidR="000930EE" w:rsidRPr="001D0095">
        <w:rPr>
          <w:sz w:val="24"/>
          <w:szCs w:val="24"/>
        </w:rPr>
        <w:t>19</w:t>
      </w:r>
      <w:r w:rsidR="00D7084F">
        <w:rPr>
          <w:sz w:val="24"/>
          <w:szCs w:val="24"/>
        </w:rPr>
        <w:t>(</w:t>
      </w:r>
      <w:r w:rsidR="00EF7DD4" w:rsidRPr="001D0095">
        <w:rPr>
          <w:sz w:val="24"/>
          <w:szCs w:val="24"/>
        </w:rPr>
        <w:t>в</w:t>
      </w:r>
      <w:r w:rsidR="00D7084F">
        <w:rPr>
          <w:sz w:val="24"/>
          <w:szCs w:val="24"/>
        </w:rPr>
        <w:t>)</w:t>
      </w:r>
      <w:r w:rsidR="00EF7DD4" w:rsidRPr="001D0095">
        <w:rPr>
          <w:sz w:val="24"/>
          <w:szCs w:val="24"/>
        </w:rPr>
        <w:t xml:space="preserve"> к Договору)</w:t>
      </w:r>
      <w:r w:rsidR="00DC2D02">
        <w:rPr>
          <w:sz w:val="24"/>
          <w:szCs w:val="24"/>
        </w:rPr>
        <w:t xml:space="preserve">. </w:t>
      </w:r>
      <w:r w:rsidR="00DC2D02" w:rsidRPr="00DC2D02">
        <w:rPr>
          <w:sz w:val="24"/>
          <w:szCs w:val="24"/>
        </w:rPr>
        <w:t xml:space="preserve">В этом случае Цена Работ соразмерно </w:t>
      </w:r>
      <w:r w:rsidR="002978C0" w:rsidRPr="00DC2D02">
        <w:rPr>
          <w:sz w:val="24"/>
          <w:szCs w:val="24"/>
        </w:rPr>
        <w:t>уменьшается на</w:t>
      </w:r>
      <w:r w:rsidR="00DC2D02" w:rsidRPr="00DC2D02">
        <w:rPr>
          <w:sz w:val="24"/>
          <w:szCs w:val="24"/>
        </w:rPr>
        <w:t xml:space="preserve"> стоимость Работ, изъятых Заказчиком, исходя из ценовых параметров, указанных в приложениях к Договору</w:t>
      </w:r>
      <w:r w:rsidR="00DC2D02">
        <w:rPr>
          <w:sz w:val="24"/>
          <w:szCs w:val="24"/>
        </w:rPr>
        <w:t>.</w:t>
      </w:r>
      <w:r w:rsidRPr="001D0095">
        <w:rPr>
          <w:spacing w:val="-3"/>
          <w:sz w:val="24"/>
          <w:szCs w:val="24"/>
        </w:rPr>
        <w:t xml:space="preserve"> Какие-либо убытки в этом случае Подрядчику не возмещаются. </w:t>
      </w:r>
    </w:p>
    <w:p w14:paraId="4FB80235" w14:textId="0585ED68" w:rsidR="00637E38" w:rsidRPr="001D0095" w:rsidRDefault="00637E38" w:rsidP="00D94E43">
      <w:pPr>
        <w:ind w:right="6" w:firstLine="709"/>
        <w:jc w:val="both"/>
        <w:rPr>
          <w:spacing w:val="-3"/>
          <w:sz w:val="24"/>
          <w:szCs w:val="24"/>
        </w:rPr>
      </w:pPr>
      <w:r w:rsidRPr="001D0095">
        <w:rPr>
          <w:spacing w:val="-3"/>
          <w:sz w:val="24"/>
          <w:szCs w:val="24"/>
        </w:rPr>
        <w:t>В том случае если Подрядчик игнорировал уведомление Заказчика о</w:t>
      </w:r>
      <w:r w:rsidR="00DC2D02">
        <w:rPr>
          <w:spacing w:val="-3"/>
          <w:sz w:val="24"/>
          <w:szCs w:val="24"/>
        </w:rPr>
        <w:t>б</w:t>
      </w:r>
      <w:r w:rsidRPr="001D0095">
        <w:rPr>
          <w:spacing w:val="-3"/>
          <w:sz w:val="24"/>
          <w:szCs w:val="24"/>
        </w:rPr>
        <w:t xml:space="preserve"> </w:t>
      </w:r>
      <w:r w:rsidR="00DC2D02">
        <w:rPr>
          <w:spacing w:val="-3"/>
          <w:sz w:val="24"/>
          <w:szCs w:val="24"/>
        </w:rPr>
        <w:t>изъятии</w:t>
      </w:r>
      <w:r w:rsidRPr="001D0095">
        <w:rPr>
          <w:spacing w:val="-3"/>
          <w:sz w:val="24"/>
          <w:szCs w:val="24"/>
        </w:rPr>
        <w:t>/исключении объема Работ по Договору и приступил к их выполнению, то оплата таких Работ, выполненных Подрядчиком после направления Подрядчику соответствующего уведомления о</w:t>
      </w:r>
      <w:r w:rsidR="00DC2D02">
        <w:rPr>
          <w:spacing w:val="-3"/>
          <w:sz w:val="24"/>
          <w:szCs w:val="24"/>
        </w:rPr>
        <w:t>б</w:t>
      </w:r>
      <w:r w:rsidRPr="001D0095">
        <w:rPr>
          <w:spacing w:val="-3"/>
          <w:sz w:val="24"/>
          <w:szCs w:val="24"/>
        </w:rPr>
        <w:t xml:space="preserve"> </w:t>
      </w:r>
      <w:r w:rsidR="00DC2D02">
        <w:rPr>
          <w:spacing w:val="-3"/>
          <w:sz w:val="24"/>
          <w:szCs w:val="24"/>
        </w:rPr>
        <w:t>изъятии</w:t>
      </w:r>
      <w:r w:rsidRPr="001D0095">
        <w:rPr>
          <w:spacing w:val="-3"/>
          <w:sz w:val="24"/>
          <w:szCs w:val="24"/>
        </w:rPr>
        <w:t>/исключении объема Рабо</w:t>
      </w:r>
      <w:r w:rsidR="00F531AE" w:rsidRPr="001D0095">
        <w:rPr>
          <w:spacing w:val="-3"/>
          <w:sz w:val="24"/>
          <w:szCs w:val="24"/>
        </w:rPr>
        <w:t xml:space="preserve">т по Договору, </w:t>
      </w:r>
      <w:r w:rsidR="00DC2D02">
        <w:rPr>
          <w:spacing w:val="-3"/>
          <w:sz w:val="24"/>
          <w:szCs w:val="24"/>
        </w:rPr>
        <w:t xml:space="preserve">а также возмещение убытков Заказчиком </w:t>
      </w:r>
      <w:r w:rsidR="00F531AE" w:rsidRPr="001D0095">
        <w:rPr>
          <w:spacing w:val="-3"/>
          <w:sz w:val="24"/>
          <w:szCs w:val="24"/>
        </w:rPr>
        <w:t>не производится.</w:t>
      </w:r>
    </w:p>
    <w:p w14:paraId="613985FE" w14:textId="3FBE2D95" w:rsidR="00637E38" w:rsidRPr="001D0095" w:rsidRDefault="00637E38" w:rsidP="00D94E43">
      <w:pPr>
        <w:numPr>
          <w:ilvl w:val="1"/>
          <w:numId w:val="7"/>
        </w:numPr>
        <w:ind w:left="0" w:right="6" w:firstLine="709"/>
        <w:jc w:val="both"/>
        <w:rPr>
          <w:sz w:val="24"/>
          <w:szCs w:val="24"/>
        </w:rPr>
      </w:pPr>
      <w:r w:rsidRPr="001D0095">
        <w:rPr>
          <w:sz w:val="24"/>
          <w:szCs w:val="24"/>
        </w:rPr>
        <w:t>изменить характер Работ или требования к качеству</w:t>
      </w:r>
      <w:r w:rsidR="00924BEC" w:rsidRPr="001D0095">
        <w:rPr>
          <w:sz w:val="24"/>
          <w:szCs w:val="24"/>
        </w:rPr>
        <w:t xml:space="preserve"> Работ</w:t>
      </w:r>
      <w:r w:rsidRPr="001D0095">
        <w:rPr>
          <w:sz w:val="24"/>
          <w:szCs w:val="24"/>
        </w:rPr>
        <w:t>, или вид любой части Работ.</w:t>
      </w:r>
    </w:p>
    <w:p w14:paraId="76D639D6" w14:textId="49C5DB7F" w:rsidR="00D1796B" w:rsidRPr="001D0095" w:rsidRDefault="00924BEC" w:rsidP="00D94E43">
      <w:pPr>
        <w:pStyle w:val="aff1"/>
        <w:numPr>
          <w:ilvl w:val="0"/>
          <w:numId w:val="53"/>
        </w:numPr>
        <w:ind w:left="0" w:firstLine="709"/>
        <w:jc w:val="both"/>
        <w:rPr>
          <w:sz w:val="24"/>
          <w:szCs w:val="24"/>
        </w:rPr>
      </w:pPr>
      <w:r w:rsidRPr="001D0095">
        <w:rPr>
          <w:rFonts w:ascii="Times New Roman" w:hAnsi="Times New Roman"/>
          <w:sz w:val="24"/>
          <w:szCs w:val="24"/>
        </w:rPr>
        <w:t>Д</w:t>
      </w:r>
      <w:r w:rsidR="00D1796B" w:rsidRPr="001D0095">
        <w:rPr>
          <w:rFonts w:ascii="Times New Roman" w:hAnsi="Times New Roman"/>
          <w:sz w:val="24"/>
          <w:szCs w:val="24"/>
        </w:rPr>
        <w:t xml:space="preserve">авать в письменной форме распоряжения Подрядчику в отношении вывоза со Строительной площадки любых материалов, не </w:t>
      </w:r>
      <w:r w:rsidR="00AE7E98" w:rsidRPr="001D0095">
        <w:rPr>
          <w:rFonts w:ascii="Times New Roman" w:hAnsi="Times New Roman"/>
          <w:sz w:val="24"/>
          <w:szCs w:val="24"/>
        </w:rPr>
        <w:t xml:space="preserve">соответствующих </w:t>
      </w:r>
      <w:r w:rsidR="00D1796B" w:rsidRPr="001D0095">
        <w:rPr>
          <w:rFonts w:ascii="Times New Roman" w:hAnsi="Times New Roman"/>
          <w:sz w:val="24"/>
          <w:szCs w:val="24"/>
        </w:rPr>
        <w:t xml:space="preserve">условиям Договора. В </w:t>
      </w:r>
      <w:r w:rsidR="00D1796B" w:rsidRPr="001D0095">
        <w:rPr>
          <w:rFonts w:ascii="Times New Roman" w:hAnsi="Times New Roman"/>
          <w:sz w:val="24"/>
          <w:szCs w:val="24"/>
        </w:rPr>
        <w:lastRenderedPageBreak/>
        <w:t xml:space="preserve">случае нанесения Заказчику материального ущерба вследствие перерасхода и/или повреждения </w:t>
      </w:r>
      <w:r w:rsidR="00AE7E98" w:rsidRPr="001D0095">
        <w:rPr>
          <w:rFonts w:ascii="Times New Roman" w:hAnsi="Times New Roman"/>
          <w:sz w:val="24"/>
          <w:szCs w:val="24"/>
        </w:rPr>
        <w:t xml:space="preserve">переданных Подрядчику </w:t>
      </w:r>
      <w:r w:rsidR="00D1796B" w:rsidRPr="001D0095">
        <w:rPr>
          <w:rFonts w:ascii="Times New Roman" w:hAnsi="Times New Roman"/>
          <w:sz w:val="24"/>
          <w:szCs w:val="24"/>
        </w:rPr>
        <w:t>материалов, оборудования и конструкций, а также зданиям и сооружениям</w:t>
      </w:r>
      <w:r w:rsidR="00AE7E98" w:rsidRPr="001D0095">
        <w:rPr>
          <w:rFonts w:ascii="Times New Roman" w:hAnsi="Times New Roman"/>
          <w:sz w:val="24"/>
          <w:szCs w:val="24"/>
        </w:rPr>
        <w:t xml:space="preserve"> Заказчика</w:t>
      </w:r>
      <w:r w:rsidR="00D1796B" w:rsidRPr="001D0095">
        <w:rPr>
          <w:rFonts w:ascii="Times New Roman" w:hAnsi="Times New Roman"/>
          <w:sz w:val="24"/>
          <w:szCs w:val="24"/>
        </w:rPr>
        <w:t xml:space="preserve">, Подрядчик </w:t>
      </w:r>
      <w:r w:rsidR="00C52652">
        <w:rPr>
          <w:rFonts w:ascii="Times New Roman" w:hAnsi="Times New Roman"/>
          <w:sz w:val="24"/>
          <w:szCs w:val="24"/>
        </w:rPr>
        <w:t xml:space="preserve">обязан </w:t>
      </w:r>
      <w:r w:rsidR="00D1796B" w:rsidRPr="001D0095">
        <w:rPr>
          <w:rFonts w:ascii="Times New Roman" w:hAnsi="Times New Roman"/>
          <w:sz w:val="24"/>
          <w:szCs w:val="24"/>
        </w:rPr>
        <w:t>возместит</w:t>
      </w:r>
      <w:r w:rsidR="00C52652">
        <w:rPr>
          <w:rFonts w:ascii="Times New Roman" w:hAnsi="Times New Roman"/>
          <w:sz w:val="24"/>
          <w:szCs w:val="24"/>
        </w:rPr>
        <w:t>ь</w:t>
      </w:r>
      <w:r w:rsidR="00D1796B" w:rsidRPr="001D0095">
        <w:rPr>
          <w:rFonts w:ascii="Times New Roman" w:hAnsi="Times New Roman"/>
          <w:sz w:val="24"/>
          <w:szCs w:val="24"/>
        </w:rPr>
        <w:t xml:space="preserve"> </w:t>
      </w:r>
      <w:r w:rsidR="000677BD">
        <w:rPr>
          <w:rFonts w:ascii="Times New Roman" w:hAnsi="Times New Roman"/>
          <w:sz w:val="24"/>
          <w:szCs w:val="24"/>
        </w:rPr>
        <w:t xml:space="preserve">Заказчику </w:t>
      </w:r>
      <w:r w:rsidR="00D1796B" w:rsidRPr="001D0095">
        <w:rPr>
          <w:rFonts w:ascii="Times New Roman" w:hAnsi="Times New Roman"/>
          <w:sz w:val="24"/>
          <w:szCs w:val="24"/>
        </w:rPr>
        <w:t>их стоимость и другие связанные с этим расходы</w:t>
      </w:r>
      <w:r w:rsidR="00F66B51" w:rsidRPr="001D0095">
        <w:rPr>
          <w:rFonts w:ascii="Times New Roman" w:hAnsi="Times New Roman"/>
          <w:sz w:val="24"/>
          <w:szCs w:val="24"/>
        </w:rPr>
        <w:t xml:space="preserve">, которые Заказчик вправе удержать из причитающихся Подрядчику </w:t>
      </w:r>
      <w:r w:rsidR="000677BD">
        <w:rPr>
          <w:rFonts w:ascii="Times New Roman" w:hAnsi="Times New Roman"/>
          <w:sz w:val="24"/>
          <w:szCs w:val="24"/>
        </w:rPr>
        <w:t xml:space="preserve">по Договору </w:t>
      </w:r>
      <w:r w:rsidR="00F66B51" w:rsidRPr="001D0095">
        <w:rPr>
          <w:rFonts w:ascii="Times New Roman" w:hAnsi="Times New Roman"/>
          <w:sz w:val="24"/>
          <w:szCs w:val="24"/>
        </w:rPr>
        <w:t>платежей, в том числе из Гарантийной суммы.</w:t>
      </w:r>
    </w:p>
    <w:p w14:paraId="26A35794" w14:textId="77777777" w:rsidR="00BE3589" w:rsidRPr="001D0095" w:rsidRDefault="00BE3589" w:rsidP="00D94E43">
      <w:pPr>
        <w:pStyle w:val="aff1"/>
        <w:numPr>
          <w:ilvl w:val="0"/>
          <w:numId w:val="14"/>
        </w:numPr>
        <w:spacing w:before="120" w:after="120"/>
        <w:ind w:left="0" w:firstLine="0"/>
        <w:jc w:val="center"/>
        <w:rPr>
          <w:rFonts w:ascii="Times New Roman" w:eastAsia="Times New Roman" w:hAnsi="Times New Roman"/>
          <w:b/>
          <w:bCs/>
          <w:spacing w:val="-2"/>
          <w:sz w:val="24"/>
          <w:szCs w:val="24"/>
          <w:lang w:eastAsia="ru-RU"/>
        </w:rPr>
      </w:pPr>
      <w:bookmarkStart w:id="15" w:name="_Ref7439281"/>
      <w:r w:rsidRPr="001D0095">
        <w:rPr>
          <w:rFonts w:ascii="Times New Roman" w:eastAsia="Times New Roman" w:hAnsi="Times New Roman"/>
          <w:b/>
          <w:bCs/>
          <w:spacing w:val="-2"/>
          <w:sz w:val="24"/>
          <w:szCs w:val="24"/>
          <w:lang w:eastAsia="ru-RU"/>
        </w:rPr>
        <w:t xml:space="preserve">Цена </w:t>
      </w:r>
      <w:r w:rsidR="005960AD" w:rsidRPr="001D0095">
        <w:rPr>
          <w:rFonts w:ascii="Times New Roman" w:eastAsia="Times New Roman" w:hAnsi="Times New Roman"/>
          <w:b/>
          <w:bCs/>
          <w:spacing w:val="-2"/>
          <w:sz w:val="24"/>
          <w:szCs w:val="24"/>
          <w:lang w:eastAsia="ru-RU"/>
        </w:rPr>
        <w:t>Работ</w:t>
      </w:r>
      <w:r w:rsidRPr="001D0095">
        <w:rPr>
          <w:rFonts w:ascii="Times New Roman" w:eastAsia="Times New Roman" w:hAnsi="Times New Roman"/>
          <w:b/>
          <w:bCs/>
          <w:spacing w:val="-2"/>
          <w:sz w:val="24"/>
          <w:szCs w:val="24"/>
          <w:lang w:eastAsia="ru-RU"/>
        </w:rPr>
        <w:t xml:space="preserve"> и порядок расчетов за выполненные Работы</w:t>
      </w:r>
      <w:bookmarkEnd w:id="15"/>
    </w:p>
    <w:p w14:paraId="79823134" w14:textId="7DF1584A" w:rsidR="007720EA" w:rsidRPr="001D0095" w:rsidRDefault="007720EA" w:rsidP="00D94E43">
      <w:pPr>
        <w:pStyle w:val="aff1"/>
        <w:numPr>
          <w:ilvl w:val="1"/>
          <w:numId w:val="16"/>
        </w:numPr>
        <w:ind w:left="0" w:firstLine="709"/>
        <w:jc w:val="both"/>
        <w:rPr>
          <w:rFonts w:ascii="Times New Roman" w:hAnsi="Times New Roman"/>
          <w:sz w:val="24"/>
          <w:szCs w:val="24"/>
        </w:rPr>
      </w:pPr>
      <w:bookmarkStart w:id="16" w:name="_Ref7436443"/>
      <w:r w:rsidRPr="001D0095">
        <w:rPr>
          <w:rFonts w:ascii="Times New Roman" w:eastAsia="Times New Roman" w:hAnsi="Times New Roman"/>
          <w:bCs/>
          <w:spacing w:val="-2"/>
          <w:sz w:val="24"/>
          <w:szCs w:val="24"/>
          <w:lang w:eastAsia="ru-RU"/>
        </w:rPr>
        <w:t>Цена</w:t>
      </w:r>
      <w:r w:rsidRPr="001D0095">
        <w:rPr>
          <w:rFonts w:ascii="Times New Roman" w:hAnsi="Times New Roman"/>
          <w:sz w:val="24"/>
          <w:szCs w:val="24"/>
        </w:rPr>
        <w:t xml:space="preserve"> Работ по настоящему Договору определяется на основании твёрдых единичных расценок, которые соглас</w:t>
      </w:r>
      <w:r w:rsidR="00804D2F" w:rsidRPr="001D0095">
        <w:rPr>
          <w:rFonts w:ascii="Times New Roman" w:hAnsi="Times New Roman"/>
          <w:sz w:val="24"/>
          <w:szCs w:val="24"/>
        </w:rPr>
        <w:t>ованы Сторонами в Приложениях №</w:t>
      </w:r>
      <w:r w:rsidR="000930EE" w:rsidRPr="001D0095">
        <w:rPr>
          <w:rFonts w:ascii="Times New Roman" w:hAnsi="Times New Roman"/>
          <w:sz w:val="24"/>
          <w:szCs w:val="24"/>
        </w:rPr>
        <w:t>21</w:t>
      </w:r>
      <w:r w:rsidR="00804D2F" w:rsidRPr="001D0095">
        <w:rPr>
          <w:rFonts w:ascii="Times New Roman" w:hAnsi="Times New Roman"/>
          <w:sz w:val="24"/>
          <w:szCs w:val="24"/>
        </w:rPr>
        <w:t>, №</w:t>
      </w:r>
      <w:r w:rsidR="000930EE" w:rsidRPr="001D0095">
        <w:rPr>
          <w:rFonts w:ascii="Times New Roman" w:hAnsi="Times New Roman"/>
          <w:sz w:val="24"/>
          <w:szCs w:val="24"/>
        </w:rPr>
        <w:t>21</w:t>
      </w:r>
      <w:r w:rsidRPr="001D0095">
        <w:rPr>
          <w:rFonts w:ascii="Times New Roman" w:hAnsi="Times New Roman"/>
          <w:sz w:val="24"/>
          <w:szCs w:val="24"/>
        </w:rPr>
        <w:t xml:space="preserve">.1. к Договору, </w:t>
      </w:r>
      <w:r w:rsidR="0062559E">
        <w:rPr>
          <w:rFonts w:ascii="Times New Roman" w:hAnsi="Times New Roman"/>
          <w:sz w:val="24"/>
          <w:szCs w:val="24"/>
        </w:rPr>
        <w:t xml:space="preserve">является </w:t>
      </w:r>
      <w:r w:rsidRPr="001D0095">
        <w:rPr>
          <w:rFonts w:ascii="Times New Roman" w:hAnsi="Times New Roman"/>
          <w:sz w:val="24"/>
          <w:szCs w:val="24"/>
        </w:rPr>
        <w:t>приблизительно</w:t>
      </w:r>
      <w:r w:rsidR="0062559E">
        <w:rPr>
          <w:rFonts w:ascii="Times New Roman" w:hAnsi="Times New Roman"/>
          <w:sz w:val="24"/>
          <w:szCs w:val="24"/>
        </w:rPr>
        <w:t>й</w:t>
      </w:r>
      <w:r w:rsidRPr="001D0095">
        <w:rPr>
          <w:rFonts w:ascii="Times New Roman" w:hAnsi="Times New Roman"/>
          <w:sz w:val="24"/>
          <w:szCs w:val="24"/>
        </w:rPr>
        <w:t xml:space="preserve"> </w:t>
      </w:r>
      <w:r w:rsidR="0062559E">
        <w:rPr>
          <w:rFonts w:ascii="Times New Roman" w:hAnsi="Times New Roman"/>
          <w:sz w:val="24"/>
          <w:szCs w:val="24"/>
        </w:rPr>
        <w:t xml:space="preserve">и </w:t>
      </w:r>
      <w:r w:rsidRPr="001D0095">
        <w:rPr>
          <w:rFonts w:ascii="Times New Roman" w:hAnsi="Times New Roman"/>
          <w:sz w:val="24"/>
          <w:szCs w:val="24"/>
        </w:rPr>
        <w:t>составляет _________________ (_________________________) рубля ______ копеек, в том числе НДС 20% - ______________ (__________________) рублей _____ копеек</w:t>
      </w:r>
      <w:bookmarkEnd w:id="16"/>
      <w:r w:rsidR="003532DB" w:rsidRPr="001D0095">
        <w:rPr>
          <w:rFonts w:ascii="Times New Roman" w:hAnsi="Times New Roman"/>
          <w:sz w:val="24"/>
          <w:szCs w:val="24"/>
        </w:rPr>
        <w:t>/</w:t>
      </w:r>
    </w:p>
    <w:p w14:paraId="4111A17B" w14:textId="7430E7A2" w:rsidR="008D3614" w:rsidRPr="00BB4A50" w:rsidRDefault="008D3614" w:rsidP="00D94E43">
      <w:pPr>
        <w:pStyle w:val="aff1"/>
        <w:numPr>
          <w:ilvl w:val="1"/>
          <w:numId w:val="16"/>
        </w:numPr>
        <w:ind w:left="0" w:firstLine="709"/>
        <w:jc w:val="both"/>
        <w:rPr>
          <w:sz w:val="24"/>
          <w:szCs w:val="24"/>
        </w:rPr>
      </w:pPr>
      <w:r>
        <w:rPr>
          <w:rFonts w:ascii="Times New Roman" w:hAnsi="Times New Roman"/>
          <w:sz w:val="24"/>
          <w:szCs w:val="24"/>
        </w:rPr>
        <w:t xml:space="preserve"> Е</w:t>
      </w:r>
      <w:r w:rsidR="007720EA" w:rsidRPr="001D0095">
        <w:rPr>
          <w:rFonts w:ascii="Times New Roman" w:hAnsi="Times New Roman"/>
          <w:sz w:val="24"/>
          <w:szCs w:val="24"/>
        </w:rPr>
        <w:t xml:space="preserve">диничные расценки, </w:t>
      </w:r>
      <w:r w:rsidR="003F3454" w:rsidRPr="001D0095">
        <w:rPr>
          <w:rFonts w:ascii="Times New Roman" w:hAnsi="Times New Roman"/>
          <w:sz w:val="24"/>
          <w:szCs w:val="24"/>
        </w:rPr>
        <w:t xml:space="preserve">ставки и цены, </w:t>
      </w:r>
      <w:r w:rsidR="007720EA" w:rsidRPr="001D0095">
        <w:rPr>
          <w:rFonts w:ascii="Times New Roman" w:hAnsi="Times New Roman"/>
          <w:sz w:val="24"/>
          <w:szCs w:val="24"/>
        </w:rPr>
        <w:t xml:space="preserve">согласованные в Приложениях </w:t>
      </w:r>
      <w:r w:rsidR="00BC2CAC" w:rsidRPr="001D0095">
        <w:rPr>
          <w:rFonts w:ascii="Times New Roman" w:hAnsi="Times New Roman"/>
          <w:sz w:val="24"/>
          <w:szCs w:val="24"/>
        </w:rPr>
        <w:t>к</w:t>
      </w:r>
      <w:r w:rsidR="007720EA" w:rsidRPr="001D0095">
        <w:rPr>
          <w:rFonts w:ascii="Times New Roman" w:hAnsi="Times New Roman"/>
          <w:sz w:val="24"/>
          <w:szCs w:val="24"/>
        </w:rPr>
        <w:t xml:space="preserve"> Договор</w:t>
      </w:r>
      <w:r w:rsidR="00BC2CAC" w:rsidRPr="001D0095">
        <w:rPr>
          <w:rFonts w:ascii="Times New Roman" w:hAnsi="Times New Roman"/>
          <w:sz w:val="24"/>
          <w:szCs w:val="24"/>
        </w:rPr>
        <w:t>у, в том числе на дополнительный объем работ</w:t>
      </w:r>
      <w:r w:rsidR="007720EA" w:rsidRPr="001D0095">
        <w:rPr>
          <w:rFonts w:ascii="Times New Roman" w:hAnsi="Times New Roman"/>
          <w:sz w:val="24"/>
          <w:szCs w:val="24"/>
        </w:rPr>
        <w:t xml:space="preserve">, </w:t>
      </w:r>
      <w:r w:rsidR="003F3454" w:rsidRPr="001D0095">
        <w:rPr>
          <w:rFonts w:ascii="Times New Roman" w:hAnsi="Times New Roman"/>
          <w:sz w:val="24"/>
          <w:szCs w:val="24"/>
        </w:rPr>
        <w:t xml:space="preserve">являются </w:t>
      </w:r>
      <w:r w:rsidR="0082633A">
        <w:rPr>
          <w:rFonts w:ascii="Times New Roman" w:hAnsi="Times New Roman"/>
          <w:sz w:val="24"/>
          <w:szCs w:val="24"/>
        </w:rPr>
        <w:t>твердыми, за</w:t>
      </w:r>
      <w:r w:rsidR="003F3454" w:rsidRPr="001D0095">
        <w:rPr>
          <w:rFonts w:ascii="Times New Roman" w:hAnsi="Times New Roman"/>
          <w:sz w:val="24"/>
          <w:szCs w:val="24"/>
        </w:rPr>
        <w:t xml:space="preserve">фиксированными на весь срок действия Договора и не </w:t>
      </w:r>
      <w:r w:rsidR="008D2ED3" w:rsidRPr="001D0095">
        <w:rPr>
          <w:rFonts w:ascii="Times New Roman" w:hAnsi="Times New Roman"/>
          <w:sz w:val="24"/>
          <w:szCs w:val="24"/>
        </w:rPr>
        <w:t xml:space="preserve">подлежат увеличению </w:t>
      </w:r>
      <w:r w:rsidR="003F3454" w:rsidRPr="001D0095">
        <w:rPr>
          <w:rFonts w:ascii="Times New Roman" w:hAnsi="Times New Roman"/>
          <w:sz w:val="24"/>
          <w:szCs w:val="24"/>
        </w:rPr>
        <w:t>и равным образом применяются для больших и малых объемов</w:t>
      </w:r>
      <w:r w:rsidR="008D2ED3" w:rsidRPr="001D0095">
        <w:rPr>
          <w:rFonts w:ascii="Times New Roman" w:hAnsi="Times New Roman"/>
          <w:sz w:val="24"/>
          <w:szCs w:val="24"/>
        </w:rPr>
        <w:t xml:space="preserve"> выполняемых Работ</w:t>
      </w:r>
      <w:r w:rsidR="003F3454" w:rsidRPr="001D0095">
        <w:rPr>
          <w:rFonts w:ascii="Times New Roman" w:hAnsi="Times New Roman"/>
          <w:sz w:val="24"/>
          <w:szCs w:val="24"/>
        </w:rPr>
        <w:t>. Все изме</w:t>
      </w:r>
      <w:r w:rsidR="00EF3B8B" w:rsidRPr="001D0095">
        <w:rPr>
          <w:rFonts w:ascii="Times New Roman" w:hAnsi="Times New Roman"/>
          <w:sz w:val="24"/>
          <w:szCs w:val="24"/>
        </w:rPr>
        <w:t>н</w:t>
      </w:r>
      <w:r w:rsidR="003F3454" w:rsidRPr="001D0095">
        <w:rPr>
          <w:rFonts w:ascii="Times New Roman" w:hAnsi="Times New Roman"/>
          <w:sz w:val="24"/>
          <w:szCs w:val="24"/>
        </w:rPr>
        <w:t>ения должны точно соответствовать чертежам, выданным в строительство со штампом «В производство работ».</w:t>
      </w:r>
      <w:r w:rsidR="00EF3B8B" w:rsidRPr="001D0095">
        <w:rPr>
          <w:rFonts w:ascii="Times New Roman" w:hAnsi="Times New Roman"/>
          <w:sz w:val="24"/>
          <w:szCs w:val="24"/>
        </w:rPr>
        <w:t xml:space="preserve"> </w:t>
      </w:r>
    </w:p>
    <w:p w14:paraId="12A68ECE" w14:textId="5C28627F" w:rsidR="007720EA" w:rsidRPr="001D0095" w:rsidRDefault="00EF3B8B" w:rsidP="00D94E43">
      <w:pPr>
        <w:pStyle w:val="aff1"/>
        <w:ind w:left="0" w:firstLine="709"/>
        <w:jc w:val="both"/>
        <w:rPr>
          <w:sz w:val="24"/>
          <w:szCs w:val="24"/>
        </w:rPr>
      </w:pPr>
      <w:r w:rsidRPr="001D0095">
        <w:rPr>
          <w:rFonts w:ascii="Times New Roman" w:hAnsi="Times New Roman"/>
          <w:sz w:val="24"/>
          <w:szCs w:val="24"/>
        </w:rPr>
        <w:t>Существенные изменения обстоятельств в контексте пункта 1 статьи 451 Гражданского кодекса Российской Федерации не являются основанием для увеличения Цены Работ.</w:t>
      </w:r>
    </w:p>
    <w:p w14:paraId="1AC13281" w14:textId="2D703C48" w:rsidR="007720EA" w:rsidRPr="001D0095" w:rsidRDefault="007720EA" w:rsidP="00D94E43">
      <w:pPr>
        <w:ind w:firstLine="709"/>
        <w:jc w:val="both"/>
        <w:rPr>
          <w:sz w:val="24"/>
          <w:szCs w:val="24"/>
        </w:rPr>
      </w:pPr>
      <w:r w:rsidRPr="001D0095">
        <w:rPr>
          <w:sz w:val="24"/>
          <w:szCs w:val="24"/>
        </w:rPr>
        <w:t>Твердые единичные расценки включают в себя все затраты Подрядчика, включая в том числе</w:t>
      </w:r>
      <w:r w:rsidR="00EF3B8B" w:rsidRPr="001D0095">
        <w:rPr>
          <w:sz w:val="24"/>
          <w:szCs w:val="24"/>
        </w:rPr>
        <w:t>, но не ограничиваясь,</w:t>
      </w:r>
      <w:r w:rsidRPr="001D0095">
        <w:rPr>
          <w:sz w:val="24"/>
          <w:szCs w:val="24"/>
        </w:rPr>
        <w:t xml:space="preserve"> затраты на оплату труда, инструменты, Строительную технику, иные оборудование, расходные материалы, технику, которые Подрядчик обязан предоставить/использовать по Договору, затраты на материалы, на выполнение определенных видов Работ на един</w:t>
      </w:r>
      <w:r w:rsidR="00405FAE" w:rsidRPr="001D0095">
        <w:rPr>
          <w:sz w:val="24"/>
          <w:szCs w:val="24"/>
        </w:rPr>
        <w:t>ицу объема</w:t>
      </w:r>
      <w:r w:rsidR="003F3454" w:rsidRPr="001D0095">
        <w:rPr>
          <w:sz w:val="24"/>
          <w:szCs w:val="24"/>
        </w:rPr>
        <w:t xml:space="preserve">, проведение испытаний результатов </w:t>
      </w:r>
      <w:r w:rsidR="006472C6" w:rsidRPr="001D0095">
        <w:rPr>
          <w:sz w:val="24"/>
          <w:szCs w:val="24"/>
        </w:rPr>
        <w:t>Р</w:t>
      </w:r>
      <w:r w:rsidR="003F3454" w:rsidRPr="001D0095">
        <w:rPr>
          <w:sz w:val="24"/>
          <w:szCs w:val="24"/>
        </w:rPr>
        <w:t xml:space="preserve">абот и подготовку </w:t>
      </w:r>
      <w:r w:rsidR="0082633A">
        <w:rPr>
          <w:sz w:val="24"/>
          <w:szCs w:val="24"/>
        </w:rPr>
        <w:t>И</w:t>
      </w:r>
      <w:r w:rsidR="003F3454" w:rsidRPr="001D0095">
        <w:rPr>
          <w:sz w:val="24"/>
          <w:szCs w:val="24"/>
        </w:rPr>
        <w:t>сполнительной документации</w:t>
      </w:r>
      <w:r w:rsidR="00405FAE" w:rsidRPr="001D0095">
        <w:rPr>
          <w:sz w:val="24"/>
          <w:szCs w:val="24"/>
        </w:rPr>
        <w:t>.</w:t>
      </w:r>
    </w:p>
    <w:p w14:paraId="238BCCEA" w14:textId="77777777" w:rsidR="00315D46" w:rsidRPr="001D0095" w:rsidRDefault="00315D46" w:rsidP="00D94E43">
      <w:pPr>
        <w:ind w:firstLine="709"/>
        <w:jc w:val="both"/>
        <w:rPr>
          <w:rFonts w:eastAsia="Calibri"/>
          <w:iCs/>
          <w:sz w:val="24"/>
          <w:szCs w:val="24"/>
          <w:lang w:eastAsia="x-none"/>
        </w:rPr>
      </w:pPr>
      <w:r w:rsidRPr="001D0095">
        <w:rPr>
          <w:sz w:val="24"/>
          <w:szCs w:val="24"/>
        </w:rPr>
        <w:t>Стоимость материалов поставки Заказчика не включена в Цену Работ по Договору.</w:t>
      </w:r>
    </w:p>
    <w:p w14:paraId="2B5884D1" w14:textId="3D663B23" w:rsidR="007720EA" w:rsidRPr="001D0095" w:rsidRDefault="007720EA" w:rsidP="00D94E43">
      <w:pPr>
        <w:ind w:firstLine="709"/>
        <w:jc w:val="both"/>
        <w:rPr>
          <w:sz w:val="24"/>
          <w:szCs w:val="24"/>
        </w:rPr>
      </w:pPr>
      <w:r w:rsidRPr="001D0095">
        <w:rPr>
          <w:sz w:val="24"/>
          <w:szCs w:val="24"/>
        </w:rPr>
        <w:t xml:space="preserve">Указанная в Приложениях к Договору величина косвенных затрат является </w:t>
      </w:r>
      <w:r w:rsidR="0082633A">
        <w:rPr>
          <w:sz w:val="24"/>
          <w:szCs w:val="24"/>
        </w:rPr>
        <w:t>твердой, за</w:t>
      </w:r>
      <w:r w:rsidRPr="001D0095">
        <w:rPr>
          <w:sz w:val="24"/>
          <w:szCs w:val="24"/>
        </w:rPr>
        <w:t xml:space="preserve">фиксированной на весь период выполнения Работ по Договору и не подлежит увеличению в случае изменений объемов Работ, выраженных в сумме прямых затрат, указанных в Приложениях к Договору в пределах до (+) 10% </w:t>
      </w:r>
      <w:r w:rsidR="00E52B1B" w:rsidRPr="001D0095">
        <w:rPr>
          <w:sz w:val="24"/>
          <w:szCs w:val="24"/>
        </w:rPr>
        <w:t xml:space="preserve">(десяти процентов) </w:t>
      </w:r>
      <w:r w:rsidRPr="001D0095">
        <w:rPr>
          <w:sz w:val="24"/>
          <w:szCs w:val="24"/>
        </w:rPr>
        <w:t>включительно.</w:t>
      </w:r>
    </w:p>
    <w:p w14:paraId="7DEC20BD" w14:textId="2B3B8C71" w:rsidR="007720EA" w:rsidRPr="001D0095" w:rsidRDefault="007720EA" w:rsidP="00D94E43">
      <w:pPr>
        <w:ind w:firstLine="709"/>
        <w:jc w:val="both"/>
        <w:rPr>
          <w:sz w:val="24"/>
          <w:szCs w:val="24"/>
        </w:rPr>
      </w:pPr>
      <w:r w:rsidRPr="001D0095">
        <w:rPr>
          <w:sz w:val="24"/>
          <w:szCs w:val="24"/>
        </w:rPr>
        <w:t>При увеличении объёмов Работ, выраженных в сумме прямых затрат</w:t>
      </w:r>
      <w:r w:rsidR="00AF2559" w:rsidRPr="001D0095">
        <w:rPr>
          <w:sz w:val="24"/>
          <w:szCs w:val="24"/>
        </w:rPr>
        <w:t>,</w:t>
      </w:r>
      <w:r w:rsidR="00804D2F" w:rsidRPr="001D0095">
        <w:rPr>
          <w:sz w:val="24"/>
          <w:szCs w:val="24"/>
        </w:rPr>
        <w:t xml:space="preserve"> указанных в Приложениях №№</w:t>
      </w:r>
      <w:r w:rsidR="000930EE" w:rsidRPr="001D0095">
        <w:rPr>
          <w:sz w:val="24"/>
          <w:szCs w:val="24"/>
        </w:rPr>
        <w:t>2</w:t>
      </w:r>
      <w:r w:rsidRPr="001D0095">
        <w:rPr>
          <w:sz w:val="24"/>
          <w:szCs w:val="24"/>
        </w:rPr>
        <w:t>1,</w:t>
      </w:r>
      <w:r w:rsidR="000930EE" w:rsidRPr="001D0095">
        <w:rPr>
          <w:sz w:val="24"/>
          <w:szCs w:val="24"/>
        </w:rPr>
        <w:t>2</w:t>
      </w:r>
      <w:r w:rsidRPr="001D0095">
        <w:rPr>
          <w:sz w:val="24"/>
          <w:szCs w:val="24"/>
        </w:rPr>
        <w:t>1.1. к Договору более чем на 10%</w:t>
      </w:r>
      <w:r w:rsidR="00405FAE" w:rsidRPr="001D0095">
        <w:rPr>
          <w:sz w:val="24"/>
          <w:szCs w:val="24"/>
        </w:rPr>
        <w:t xml:space="preserve"> (десять процентов)</w:t>
      </w:r>
      <w:r w:rsidRPr="001D0095">
        <w:rPr>
          <w:sz w:val="24"/>
          <w:szCs w:val="24"/>
        </w:rPr>
        <w:t xml:space="preserve">, или уменьшении объёмов Работ по причине, зависящей от Подрядчика/Субподрядчиков или </w:t>
      </w:r>
      <w:r w:rsidR="008D3614">
        <w:rPr>
          <w:sz w:val="24"/>
          <w:szCs w:val="24"/>
        </w:rPr>
        <w:t xml:space="preserve">по </w:t>
      </w:r>
      <w:r w:rsidRPr="001D0095">
        <w:rPr>
          <w:sz w:val="24"/>
          <w:szCs w:val="24"/>
        </w:rPr>
        <w:t>инициативе Заказчика более чем на 10%</w:t>
      </w:r>
      <w:r w:rsidR="00405FAE" w:rsidRPr="001D0095">
        <w:rPr>
          <w:sz w:val="24"/>
          <w:szCs w:val="24"/>
        </w:rPr>
        <w:t xml:space="preserve"> (десять процентов)</w:t>
      </w:r>
      <w:r w:rsidRPr="001D0095">
        <w:rPr>
          <w:sz w:val="24"/>
          <w:szCs w:val="24"/>
        </w:rPr>
        <w:t xml:space="preserve"> от Цены Работ, величина косвенных затрат должна быть изменена</w:t>
      </w:r>
      <w:r w:rsidR="00804D2F" w:rsidRPr="001D0095">
        <w:rPr>
          <w:sz w:val="24"/>
          <w:szCs w:val="24"/>
        </w:rPr>
        <w:t xml:space="preserve"> в соответствии с Приложением №</w:t>
      </w:r>
      <w:r w:rsidR="000930EE" w:rsidRPr="001D0095">
        <w:rPr>
          <w:sz w:val="24"/>
          <w:szCs w:val="24"/>
        </w:rPr>
        <w:t>2</w:t>
      </w:r>
      <w:r w:rsidRPr="001D0095">
        <w:rPr>
          <w:sz w:val="24"/>
          <w:szCs w:val="24"/>
        </w:rPr>
        <w:t>1.4 к Договору.</w:t>
      </w:r>
    </w:p>
    <w:p w14:paraId="66B0DDB1" w14:textId="09945562" w:rsidR="007720EA" w:rsidRPr="001D0095" w:rsidRDefault="007720EA" w:rsidP="00D94E43">
      <w:pPr>
        <w:ind w:firstLine="709"/>
        <w:jc w:val="both"/>
        <w:rPr>
          <w:sz w:val="24"/>
          <w:szCs w:val="24"/>
        </w:rPr>
      </w:pPr>
      <w:r w:rsidRPr="001D0095">
        <w:rPr>
          <w:sz w:val="24"/>
          <w:szCs w:val="24"/>
        </w:rPr>
        <w:t>Возмещение косвенных затрат осуществляется в пределах размеров, зафиксированных в Договоре. Косвенные затраты сверх зафиксированных в Договоре относятся на Подрядчика и</w:t>
      </w:r>
      <w:r w:rsidR="00405FAE" w:rsidRPr="001D0095">
        <w:rPr>
          <w:sz w:val="24"/>
          <w:szCs w:val="24"/>
        </w:rPr>
        <w:t xml:space="preserve"> не подлежат оплате Заказчиком.</w:t>
      </w:r>
    </w:p>
    <w:p w14:paraId="2A35CE9B" w14:textId="45C55BD7" w:rsidR="007720EA" w:rsidRPr="001D0095" w:rsidRDefault="007720EA" w:rsidP="00D94E43">
      <w:pPr>
        <w:ind w:firstLine="709"/>
        <w:jc w:val="both"/>
        <w:rPr>
          <w:sz w:val="24"/>
          <w:szCs w:val="24"/>
        </w:rPr>
      </w:pPr>
      <w:r w:rsidRPr="001D0095">
        <w:rPr>
          <w:sz w:val="24"/>
          <w:szCs w:val="24"/>
        </w:rPr>
        <w:t xml:space="preserve">В случае необходимости выполнения работ, не учтенных в </w:t>
      </w:r>
      <w:r w:rsidR="000930EE" w:rsidRPr="001D0095">
        <w:rPr>
          <w:sz w:val="24"/>
          <w:szCs w:val="24"/>
        </w:rPr>
        <w:t>Рабочей документации</w:t>
      </w:r>
      <w:r w:rsidR="00804D2F" w:rsidRPr="001D0095">
        <w:rPr>
          <w:sz w:val="24"/>
          <w:szCs w:val="24"/>
        </w:rPr>
        <w:t>, для которых в Приложениях №№</w:t>
      </w:r>
      <w:r w:rsidR="000930EE" w:rsidRPr="001D0095">
        <w:rPr>
          <w:sz w:val="24"/>
          <w:szCs w:val="24"/>
        </w:rPr>
        <w:t>2</w:t>
      </w:r>
      <w:r w:rsidRPr="001D0095">
        <w:rPr>
          <w:sz w:val="24"/>
          <w:szCs w:val="24"/>
        </w:rPr>
        <w:t xml:space="preserve">1, </w:t>
      </w:r>
      <w:r w:rsidR="000930EE" w:rsidRPr="001D0095">
        <w:rPr>
          <w:sz w:val="24"/>
          <w:szCs w:val="24"/>
        </w:rPr>
        <w:t>2</w:t>
      </w:r>
      <w:r w:rsidRPr="001D0095">
        <w:rPr>
          <w:sz w:val="24"/>
          <w:szCs w:val="24"/>
        </w:rPr>
        <w:t xml:space="preserve">1.1. </w:t>
      </w:r>
      <w:r w:rsidR="00BC2CAC" w:rsidRPr="001D0095">
        <w:rPr>
          <w:sz w:val="24"/>
          <w:szCs w:val="24"/>
        </w:rPr>
        <w:t xml:space="preserve">к Договору </w:t>
      </w:r>
      <w:r w:rsidRPr="001D0095">
        <w:rPr>
          <w:sz w:val="24"/>
          <w:szCs w:val="24"/>
        </w:rPr>
        <w:t>отсутствуют применимые согласованные Сторонами твердые единичные расценки,</w:t>
      </w:r>
      <w:r w:rsidR="003F3454" w:rsidRPr="001D0095">
        <w:rPr>
          <w:sz w:val="24"/>
          <w:szCs w:val="24"/>
        </w:rPr>
        <w:t xml:space="preserve"> </w:t>
      </w:r>
      <w:r w:rsidR="008D2ED3" w:rsidRPr="001D0095">
        <w:rPr>
          <w:sz w:val="24"/>
          <w:szCs w:val="24"/>
        </w:rPr>
        <w:t xml:space="preserve">а также в случае </w:t>
      </w:r>
      <w:r w:rsidR="003F3454" w:rsidRPr="001D0095">
        <w:rPr>
          <w:sz w:val="24"/>
          <w:szCs w:val="24"/>
        </w:rPr>
        <w:t xml:space="preserve">выполнения Дополнительных </w:t>
      </w:r>
      <w:r w:rsidR="008D2ED3" w:rsidRPr="001D0095">
        <w:rPr>
          <w:sz w:val="24"/>
          <w:szCs w:val="24"/>
        </w:rPr>
        <w:t>работ</w:t>
      </w:r>
      <w:r w:rsidR="003F3454" w:rsidRPr="001D0095">
        <w:rPr>
          <w:sz w:val="24"/>
          <w:szCs w:val="24"/>
        </w:rPr>
        <w:t>, Стороны, руководствуясь принципом добросовестности, определят и согласуют твердые единичные расценки или твердую стоимость, путем заключения дополнительного соглашения. При определении стоимости таких работ Стороны будут исходить из единичн</w:t>
      </w:r>
      <w:r w:rsidR="000A06B1" w:rsidRPr="001D0095">
        <w:rPr>
          <w:sz w:val="24"/>
          <w:szCs w:val="24"/>
        </w:rPr>
        <w:t>ых</w:t>
      </w:r>
      <w:r w:rsidR="003F3454" w:rsidRPr="001D0095">
        <w:rPr>
          <w:sz w:val="24"/>
          <w:szCs w:val="24"/>
        </w:rPr>
        <w:t xml:space="preserve"> расцен</w:t>
      </w:r>
      <w:r w:rsidR="000A06B1" w:rsidRPr="001D0095">
        <w:rPr>
          <w:sz w:val="24"/>
          <w:szCs w:val="24"/>
        </w:rPr>
        <w:t>о</w:t>
      </w:r>
      <w:r w:rsidR="003F3454" w:rsidRPr="001D0095">
        <w:rPr>
          <w:sz w:val="24"/>
          <w:szCs w:val="24"/>
        </w:rPr>
        <w:t xml:space="preserve">к, </w:t>
      </w:r>
      <w:r w:rsidR="000A06B1" w:rsidRPr="001D0095">
        <w:rPr>
          <w:sz w:val="24"/>
          <w:szCs w:val="24"/>
        </w:rPr>
        <w:t>согласованных</w:t>
      </w:r>
      <w:r w:rsidR="003F3454" w:rsidRPr="001D0095">
        <w:rPr>
          <w:sz w:val="24"/>
          <w:szCs w:val="24"/>
        </w:rPr>
        <w:t xml:space="preserve"> в Договоре для технологически схожей работы и в соответствии со Статьей 1</w:t>
      </w:r>
      <w:r w:rsidR="001C5629" w:rsidRPr="001D0095">
        <w:rPr>
          <w:sz w:val="24"/>
          <w:szCs w:val="24"/>
        </w:rPr>
        <w:t>1</w:t>
      </w:r>
      <w:r w:rsidR="003F3454" w:rsidRPr="001D0095">
        <w:rPr>
          <w:sz w:val="24"/>
          <w:szCs w:val="24"/>
        </w:rPr>
        <w:t xml:space="preserve"> Договора.</w:t>
      </w:r>
    </w:p>
    <w:p w14:paraId="1B33DF30" w14:textId="1AAB1EB8" w:rsidR="004B4AF4" w:rsidRPr="001D0095" w:rsidRDefault="00E0473D" w:rsidP="00D94E43">
      <w:pPr>
        <w:pStyle w:val="aff1"/>
        <w:numPr>
          <w:ilvl w:val="1"/>
          <w:numId w:val="16"/>
        </w:numPr>
        <w:ind w:left="0" w:firstLine="709"/>
        <w:jc w:val="both"/>
        <w:rPr>
          <w:sz w:val="24"/>
          <w:szCs w:val="24"/>
        </w:rPr>
      </w:pPr>
      <w:r w:rsidRPr="001D0095">
        <w:rPr>
          <w:rFonts w:ascii="Times New Roman" w:hAnsi="Times New Roman"/>
          <w:sz w:val="24"/>
          <w:szCs w:val="24"/>
        </w:rPr>
        <w:t>Цена</w:t>
      </w:r>
      <w:r w:rsidR="00E37FB0" w:rsidRPr="001D0095">
        <w:rPr>
          <w:rFonts w:ascii="Times New Roman" w:hAnsi="Times New Roman"/>
          <w:sz w:val="24"/>
          <w:szCs w:val="24"/>
        </w:rPr>
        <w:t xml:space="preserve"> Работ по настоящему Договору включает в себя все затраты Подрядчика на выполнение Работ и исполнение обязательств по нас</w:t>
      </w:r>
      <w:r w:rsidR="005960AD" w:rsidRPr="001D0095">
        <w:rPr>
          <w:rFonts w:ascii="Times New Roman" w:hAnsi="Times New Roman"/>
          <w:sz w:val="24"/>
          <w:szCs w:val="24"/>
        </w:rPr>
        <w:t xml:space="preserve">тоящему Договору, </w:t>
      </w:r>
      <w:r w:rsidR="00646774" w:rsidRPr="001D0095">
        <w:rPr>
          <w:rFonts w:ascii="Times New Roman" w:hAnsi="Times New Roman"/>
          <w:sz w:val="24"/>
          <w:szCs w:val="24"/>
        </w:rPr>
        <w:t>включая, но не ограничиваясь следующим</w:t>
      </w:r>
      <w:r w:rsidR="005960AD" w:rsidRPr="001D0095">
        <w:rPr>
          <w:rFonts w:ascii="Times New Roman" w:hAnsi="Times New Roman"/>
          <w:sz w:val="24"/>
          <w:szCs w:val="24"/>
        </w:rPr>
        <w:t>:</w:t>
      </w:r>
      <w:r w:rsidR="00A84F4B" w:rsidRPr="001D0095">
        <w:rPr>
          <w:rFonts w:ascii="Times New Roman" w:hAnsi="Times New Roman"/>
          <w:sz w:val="24"/>
          <w:szCs w:val="24"/>
        </w:rPr>
        <w:t xml:space="preserve"> </w:t>
      </w:r>
      <w:r w:rsidR="00E37FB0" w:rsidRPr="001D0095">
        <w:rPr>
          <w:rFonts w:ascii="Times New Roman" w:hAnsi="Times New Roman"/>
          <w:sz w:val="24"/>
          <w:szCs w:val="24"/>
        </w:rPr>
        <w:t xml:space="preserve">зимнее удорожание, </w:t>
      </w:r>
      <w:r w:rsidR="000A06B1" w:rsidRPr="001D0095">
        <w:rPr>
          <w:rFonts w:ascii="Times New Roman" w:hAnsi="Times New Roman"/>
          <w:sz w:val="24"/>
          <w:szCs w:val="24"/>
        </w:rPr>
        <w:t xml:space="preserve">расходы на </w:t>
      </w:r>
      <w:r w:rsidR="00E37FB0" w:rsidRPr="001D0095">
        <w:rPr>
          <w:rFonts w:ascii="Times New Roman" w:hAnsi="Times New Roman"/>
          <w:sz w:val="24"/>
          <w:szCs w:val="24"/>
        </w:rPr>
        <w:t>снегоборьб</w:t>
      </w:r>
      <w:r w:rsidR="000A06B1" w:rsidRPr="001D0095">
        <w:rPr>
          <w:rFonts w:ascii="Times New Roman" w:hAnsi="Times New Roman"/>
          <w:sz w:val="24"/>
          <w:szCs w:val="24"/>
        </w:rPr>
        <w:t>у</w:t>
      </w:r>
      <w:r w:rsidR="00E37FB0" w:rsidRPr="001D0095">
        <w:rPr>
          <w:rFonts w:ascii="Times New Roman" w:hAnsi="Times New Roman"/>
          <w:sz w:val="24"/>
          <w:szCs w:val="24"/>
        </w:rPr>
        <w:t xml:space="preserve">, устройство ВЗиС, </w:t>
      </w:r>
      <w:r w:rsidR="0082633A" w:rsidRPr="0082633A">
        <w:rPr>
          <w:rFonts w:ascii="Times New Roman" w:hAnsi="Times New Roman"/>
          <w:sz w:val="24"/>
          <w:szCs w:val="24"/>
        </w:rPr>
        <w:lastRenderedPageBreak/>
        <w:t>все расходы на персонал, в том числе  линейных руководителей на местах, инженерно-технический, хозяйственно-административный персонал и прочий управленческий аппарат</w:t>
      </w:r>
      <w:r w:rsidR="0082633A">
        <w:rPr>
          <w:rFonts w:ascii="Times New Roman" w:hAnsi="Times New Roman"/>
          <w:sz w:val="24"/>
          <w:szCs w:val="24"/>
        </w:rPr>
        <w:t xml:space="preserve">, </w:t>
      </w:r>
      <w:r w:rsidR="00E37FB0" w:rsidRPr="001D0095">
        <w:rPr>
          <w:rFonts w:ascii="Times New Roman" w:hAnsi="Times New Roman"/>
          <w:sz w:val="24"/>
          <w:szCs w:val="24"/>
        </w:rPr>
        <w:t xml:space="preserve">вахтовые затраты, </w:t>
      </w:r>
      <w:r w:rsidR="0082633A">
        <w:rPr>
          <w:rFonts w:ascii="Times New Roman" w:hAnsi="Times New Roman"/>
          <w:sz w:val="24"/>
          <w:szCs w:val="24"/>
        </w:rPr>
        <w:t xml:space="preserve">командировочные </w:t>
      </w:r>
      <w:r w:rsidR="008D3614">
        <w:rPr>
          <w:rFonts w:ascii="Times New Roman" w:hAnsi="Times New Roman"/>
          <w:sz w:val="24"/>
          <w:szCs w:val="24"/>
        </w:rPr>
        <w:t>расходы</w:t>
      </w:r>
      <w:r w:rsidR="0082633A">
        <w:rPr>
          <w:rFonts w:ascii="Times New Roman" w:hAnsi="Times New Roman"/>
          <w:sz w:val="24"/>
          <w:szCs w:val="24"/>
        </w:rPr>
        <w:t xml:space="preserve">, визовые сборы, </w:t>
      </w:r>
      <w:r w:rsidR="00E37FB0" w:rsidRPr="001D0095">
        <w:rPr>
          <w:rFonts w:ascii="Times New Roman" w:hAnsi="Times New Roman"/>
          <w:sz w:val="24"/>
          <w:szCs w:val="24"/>
        </w:rPr>
        <w:t xml:space="preserve">затраты </w:t>
      </w:r>
      <w:r w:rsidR="009C49DD" w:rsidRPr="001D0095">
        <w:rPr>
          <w:rFonts w:ascii="Times New Roman" w:hAnsi="Times New Roman"/>
          <w:sz w:val="24"/>
          <w:szCs w:val="24"/>
        </w:rPr>
        <w:t xml:space="preserve">на </w:t>
      </w:r>
      <w:r w:rsidR="00E37FB0" w:rsidRPr="001D0095">
        <w:rPr>
          <w:rFonts w:ascii="Times New Roman" w:hAnsi="Times New Roman"/>
          <w:sz w:val="24"/>
          <w:szCs w:val="24"/>
        </w:rPr>
        <w:t xml:space="preserve">мобилизацию и демобилизацию персонала и Строительной техники, на перебазировку </w:t>
      </w:r>
      <w:r w:rsidR="009C49DD" w:rsidRPr="001D0095">
        <w:rPr>
          <w:rFonts w:ascii="Times New Roman" w:hAnsi="Times New Roman"/>
          <w:sz w:val="24"/>
          <w:szCs w:val="24"/>
        </w:rPr>
        <w:t xml:space="preserve">Строительной </w:t>
      </w:r>
      <w:r w:rsidR="00E37FB0" w:rsidRPr="001D0095">
        <w:rPr>
          <w:rFonts w:ascii="Times New Roman" w:hAnsi="Times New Roman"/>
          <w:sz w:val="24"/>
          <w:szCs w:val="24"/>
        </w:rPr>
        <w:t xml:space="preserve">техники до Строительной площадки, непредвиденные расходы и затраты Подрядчика, </w:t>
      </w:r>
      <w:r w:rsidR="00DA3078" w:rsidRPr="001D0095">
        <w:rPr>
          <w:rFonts w:ascii="Times New Roman" w:hAnsi="Times New Roman"/>
          <w:sz w:val="24"/>
          <w:szCs w:val="24"/>
        </w:rPr>
        <w:t xml:space="preserve">вознаграждение Подрядчика, </w:t>
      </w:r>
      <w:r w:rsidR="008D3614">
        <w:rPr>
          <w:rFonts w:ascii="Times New Roman" w:hAnsi="Times New Roman"/>
          <w:sz w:val="24"/>
          <w:szCs w:val="24"/>
        </w:rPr>
        <w:t xml:space="preserve">расходы на </w:t>
      </w:r>
      <w:r w:rsidR="00E37FB0" w:rsidRPr="001D0095">
        <w:rPr>
          <w:rFonts w:ascii="Times New Roman" w:hAnsi="Times New Roman"/>
          <w:sz w:val="24"/>
          <w:szCs w:val="24"/>
        </w:rPr>
        <w:t xml:space="preserve">проживание </w:t>
      </w:r>
      <w:r w:rsidR="0082633A">
        <w:rPr>
          <w:rFonts w:ascii="Times New Roman" w:hAnsi="Times New Roman"/>
          <w:sz w:val="24"/>
          <w:szCs w:val="24"/>
        </w:rPr>
        <w:t xml:space="preserve">(в части управления помещениями, переданными Подрядчику во временное пользование на территории ВВПС для размещения персонала в </w:t>
      </w:r>
      <w:r w:rsidR="002978C0">
        <w:rPr>
          <w:rFonts w:ascii="Times New Roman" w:hAnsi="Times New Roman"/>
          <w:sz w:val="24"/>
          <w:szCs w:val="24"/>
        </w:rPr>
        <w:t>соответствии</w:t>
      </w:r>
      <w:r w:rsidR="0082633A">
        <w:rPr>
          <w:rFonts w:ascii="Times New Roman" w:hAnsi="Times New Roman"/>
          <w:sz w:val="24"/>
          <w:szCs w:val="24"/>
        </w:rPr>
        <w:t xml:space="preserve"> с Приложением №28 к Договору) </w:t>
      </w:r>
      <w:r w:rsidR="008A4E16" w:rsidRPr="001D0095">
        <w:rPr>
          <w:rFonts w:ascii="Times New Roman" w:hAnsi="Times New Roman"/>
          <w:sz w:val="24"/>
          <w:szCs w:val="24"/>
        </w:rPr>
        <w:t xml:space="preserve">и питание </w:t>
      </w:r>
      <w:r w:rsidR="00E37FB0" w:rsidRPr="001D0095">
        <w:rPr>
          <w:rFonts w:ascii="Times New Roman" w:hAnsi="Times New Roman"/>
          <w:sz w:val="24"/>
          <w:szCs w:val="24"/>
        </w:rPr>
        <w:t>персонала, доставку персонала до места проведения Работ</w:t>
      </w:r>
      <w:r w:rsidR="009C49DD" w:rsidRPr="001D0095">
        <w:rPr>
          <w:rFonts w:ascii="Times New Roman" w:hAnsi="Times New Roman"/>
          <w:sz w:val="24"/>
          <w:szCs w:val="24"/>
        </w:rPr>
        <w:t xml:space="preserve"> и обратно</w:t>
      </w:r>
      <w:r w:rsidR="00E37FB0" w:rsidRPr="001D0095">
        <w:rPr>
          <w:rFonts w:ascii="Times New Roman" w:hAnsi="Times New Roman"/>
          <w:sz w:val="24"/>
          <w:szCs w:val="24"/>
        </w:rPr>
        <w:t xml:space="preserve">, обслуживание техники, стоимость </w:t>
      </w:r>
      <w:r w:rsidR="009C49DD" w:rsidRPr="001D0095">
        <w:rPr>
          <w:rFonts w:ascii="Times New Roman" w:hAnsi="Times New Roman"/>
          <w:sz w:val="24"/>
          <w:szCs w:val="24"/>
        </w:rPr>
        <w:t xml:space="preserve">всех </w:t>
      </w:r>
      <w:r w:rsidR="00E37FB0" w:rsidRPr="001D0095">
        <w:rPr>
          <w:rFonts w:ascii="Times New Roman" w:hAnsi="Times New Roman"/>
          <w:sz w:val="24"/>
          <w:szCs w:val="24"/>
        </w:rPr>
        <w:t xml:space="preserve">материалов и оборудования, </w:t>
      </w:r>
      <w:r w:rsidR="0082633A">
        <w:rPr>
          <w:rFonts w:ascii="Times New Roman" w:hAnsi="Times New Roman"/>
          <w:sz w:val="24"/>
          <w:szCs w:val="24"/>
        </w:rPr>
        <w:t xml:space="preserve"> комплектующих, необходимых и </w:t>
      </w:r>
      <w:r w:rsidR="00E37FB0" w:rsidRPr="001D0095">
        <w:rPr>
          <w:rFonts w:ascii="Times New Roman" w:hAnsi="Times New Roman"/>
          <w:sz w:val="24"/>
          <w:szCs w:val="24"/>
        </w:rPr>
        <w:t>используемых Подрядчиком для выполнения Работ</w:t>
      </w:r>
      <w:r w:rsidR="0082633A">
        <w:rPr>
          <w:rFonts w:ascii="Times New Roman" w:hAnsi="Times New Roman"/>
          <w:sz w:val="24"/>
          <w:szCs w:val="24"/>
        </w:rPr>
        <w:t xml:space="preserve"> и стоимость их доставки </w:t>
      </w:r>
      <w:r w:rsidR="008D3614">
        <w:rPr>
          <w:rFonts w:ascii="Times New Roman" w:hAnsi="Times New Roman"/>
          <w:sz w:val="24"/>
          <w:szCs w:val="24"/>
        </w:rPr>
        <w:t>к месту выполнения Работ</w:t>
      </w:r>
      <w:r w:rsidR="00E37FB0" w:rsidRPr="001D0095">
        <w:rPr>
          <w:rFonts w:ascii="Times New Roman" w:hAnsi="Times New Roman"/>
          <w:sz w:val="24"/>
          <w:szCs w:val="24"/>
        </w:rPr>
        <w:t xml:space="preserve">, </w:t>
      </w:r>
      <w:r w:rsidR="000B1313" w:rsidRPr="001D0095">
        <w:rPr>
          <w:rFonts w:ascii="Times New Roman" w:hAnsi="Times New Roman"/>
          <w:sz w:val="24"/>
          <w:szCs w:val="24"/>
        </w:rPr>
        <w:t>стоимость энергоресурсов, в т</w:t>
      </w:r>
      <w:r w:rsidR="000A06B1" w:rsidRPr="001D0095">
        <w:rPr>
          <w:rFonts w:ascii="Times New Roman" w:hAnsi="Times New Roman"/>
          <w:sz w:val="24"/>
          <w:szCs w:val="24"/>
        </w:rPr>
        <w:t xml:space="preserve">ом числе </w:t>
      </w:r>
      <w:r w:rsidR="000B1313" w:rsidRPr="001D0095">
        <w:rPr>
          <w:rFonts w:ascii="Times New Roman" w:hAnsi="Times New Roman"/>
          <w:sz w:val="24"/>
          <w:szCs w:val="24"/>
        </w:rPr>
        <w:t xml:space="preserve">затраты при использовании передвижных источников электроснабжения, </w:t>
      </w:r>
      <w:r w:rsidR="00682A0C" w:rsidRPr="001D0095">
        <w:rPr>
          <w:rFonts w:ascii="Times New Roman" w:hAnsi="Times New Roman"/>
          <w:sz w:val="24"/>
          <w:szCs w:val="24"/>
        </w:rPr>
        <w:t>обеспечение водой (в т</w:t>
      </w:r>
      <w:r w:rsidR="000A06B1" w:rsidRPr="001D0095">
        <w:rPr>
          <w:rFonts w:ascii="Times New Roman" w:hAnsi="Times New Roman"/>
          <w:sz w:val="24"/>
          <w:szCs w:val="24"/>
        </w:rPr>
        <w:t xml:space="preserve">ом </w:t>
      </w:r>
      <w:r w:rsidR="00682A0C" w:rsidRPr="001D0095">
        <w:rPr>
          <w:rFonts w:ascii="Times New Roman" w:hAnsi="Times New Roman"/>
          <w:sz w:val="24"/>
          <w:szCs w:val="24"/>
        </w:rPr>
        <w:t>ч</w:t>
      </w:r>
      <w:r w:rsidR="000A06B1" w:rsidRPr="001D0095">
        <w:rPr>
          <w:rFonts w:ascii="Times New Roman" w:hAnsi="Times New Roman"/>
          <w:sz w:val="24"/>
          <w:szCs w:val="24"/>
        </w:rPr>
        <w:t>исле</w:t>
      </w:r>
      <w:r w:rsidR="00682A0C" w:rsidRPr="001D0095">
        <w:rPr>
          <w:rFonts w:ascii="Times New Roman" w:hAnsi="Times New Roman"/>
          <w:sz w:val="24"/>
          <w:szCs w:val="24"/>
        </w:rPr>
        <w:t xml:space="preserve"> питьевой и технической, при необходимости обустройства скважины или водозабора с оформлением необходимой разрешительной документации), водоотведение (в т</w:t>
      </w:r>
      <w:r w:rsidR="000A06B1" w:rsidRPr="001D0095">
        <w:rPr>
          <w:rFonts w:ascii="Times New Roman" w:hAnsi="Times New Roman"/>
          <w:sz w:val="24"/>
          <w:szCs w:val="24"/>
        </w:rPr>
        <w:t xml:space="preserve">ом </w:t>
      </w:r>
      <w:r w:rsidR="00682A0C" w:rsidRPr="001D0095">
        <w:rPr>
          <w:rFonts w:ascii="Times New Roman" w:hAnsi="Times New Roman"/>
          <w:sz w:val="24"/>
          <w:szCs w:val="24"/>
        </w:rPr>
        <w:t>ч</w:t>
      </w:r>
      <w:r w:rsidR="000A06B1" w:rsidRPr="001D0095">
        <w:rPr>
          <w:rFonts w:ascii="Times New Roman" w:hAnsi="Times New Roman"/>
          <w:sz w:val="24"/>
          <w:szCs w:val="24"/>
        </w:rPr>
        <w:t>исле</w:t>
      </w:r>
      <w:r w:rsidR="00682A0C" w:rsidRPr="001D0095">
        <w:rPr>
          <w:rFonts w:ascii="Times New Roman" w:hAnsi="Times New Roman"/>
          <w:sz w:val="24"/>
          <w:szCs w:val="24"/>
        </w:rPr>
        <w:t xml:space="preserve"> хозяйственно-бытовое, промышленно-ливневое, дренажное и т.д.) с предварительной очисткой при необходимости достижения нормативов на сброс, обращение с отходами, учитывающее обустройство мест накопления в соответствии с санитарно-эпидемиологическими и экологическими требованиями и конечное санкционированное удаление специализированной организацией, </w:t>
      </w:r>
      <w:r w:rsidR="00F369BE" w:rsidRPr="001D0095">
        <w:rPr>
          <w:rFonts w:ascii="Times New Roman" w:hAnsi="Times New Roman"/>
          <w:sz w:val="24"/>
          <w:szCs w:val="24"/>
        </w:rPr>
        <w:t xml:space="preserve">затраты на устранение Недостатков, в том числе выявленных в течение Гарантийного срока, все налоги и сборы, затраты на компенсацию расходов на оформление всех банковских гарантий, затраты на </w:t>
      </w:r>
      <w:r w:rsidR="00DA5CBD" w:rsidRPr="001D0095">
        <w:rPr>
          <w:rFonts w:ascii="Times New Roman" w:hAnsi="Times New Roman"/>
          <w:sz w:val="24"/>
          <w:szCs w:val="24"/>
        </w:rPr>
        <w:t>страхование</w:t>
      </w:r>
      <w:r w:rsidR="00F369BE" w:rsidRPr="001D0095">
        <w:rPr>
          <w:rFonts w:ascii="Times New Roman" w:hAnsi="Times New Roman"/>
          <w:sz w:val="24"/>
          <w:szCs w:val="24"/>
        </w:rPr>
        <w:t xml:space="preserve">, </w:t>
      </w:r>
      <w:r w:rsidR="0082633A">
        <w:rPr>
          <w:rFonts w:ascii="Times New Roman" w:hAnsi="Times New Roman"/>
          <w:sz w:val="24"/>
          <w:szCs w:val="24"/>
        </w:rPr>
        <w:t xml:space="preserve">затраты на охрану Строительной площадки / оборудования и материалов, </w:t>
      </w:r>
      <w:r w:rsidR="00E37FB0" w:rsidRPr="001D0095">
        <w:rPr>
          <w:rFonts w:ascii="Times New Roman" w:hAnsi="Times New Roman"/>
          <w:sz w:val="24"/>
          <w:szCs w:val="24"/>
        </w:rPr>
        <w:t xml:space="preserve">все возможные затраты (издержки) и накладные расходы Подрядчика (включая, </w:t>
      </w:r>
      <w:r w:rsidR="00214FE8" w:rsidRPr="001D0095">
        <w:rPr>
          <w:rFonts w:ascii="Times New Roman" w:hAnsi="Times New Roman"/>
          <w:sz w:val="24"/>
          <w:szCs w:val="24"/>
        </w:rPr>
        <w:t xml:space="preserve">но не ограничиваясь указанным, </w:t>
      </w:r>
      <w:r w:rsidR="00E37FB0" w:rsidRPr="001D0095">
        <w:rPr>
          <w:rFonts w:ascii="Times New Roman" w:hAnsi="Times New Roman"/>
          <w:sz w:val="24"/>
          <w:szCs w:val="24"/>
        </w:rPr>
        <w:t>демонтаж ВЗиС</w:t>
      </w:r>
      <w:r w:rsidR="009C49DD" w:rsidRPr="001D0095">
        <w:rPr>
          <w:rFonts w:ascii="Times New Roman" w:hAnsi="Times New Roman"/>
          <w:sz w:val="24"/>
          <w:szCs w:val="24"/>
        </w:rPr>
        <w:t xml:space="preserve">, </w:t>
      </w:r>
      <w:r w:rsidR="00E37FB0" w:rsidRPr="001D0095">
        <w:rPr>
          <w:rFonts w:ascii="Times New Roman" w:hAnsi="Times New Roman"/>
          <w:sz w:val="24"/>
          <w:szCs w:val="24"/>
        </w:rPr>
        <w:t xml:space="preserve">уборку </w:t>
      </w:r>
      <w:r w:rsidR="00546B62" w:rsidRPr="001D0095">
        <w:rPr>
          <w:rFonts w:ascii="Times New Roman" w:hAnsi="Times New Roman"/>
          <w:sz w:val="24"/>
          <w:szCs w:val="24"/>
        </w:rPr>
        <w:t xml:space="preserve">переданной </w:t>
      </w:r>
      <w:r w:rsidR="00E37FB0" w:rsidRPr="001D0095">
        <w:rPr>
          <w:rFonts w:ascii="Times New Roman" w:hAnsi="Times New Roman"/>
          <w:sz w:val="24"/>
          <w:szCs w:val="24"/>
        </w:rPr>
        <w:t>Строительной площадк</w:t>
      </w:r>
      <w:r w:rsidR="002C7B11" w:rsidRPr="001D0095">
        <w:rPr>
          <w:rFonts w:ascii="Times New Roman" w:hAnsi="Times New Roman"/>
          <w:sz w:val="24"/>
          <w:szCs w:val="24"/>
        </w:rPr>
        <w:t>и</w:t>
      </w:r>
      <w:r w:rsidR="00E37FB0" w:rsidRPr="001D0095">
        <w:rPr>
          <w:rFonts w:ascii="Times New Roman" w:hAnsi="Times New Roman"/>
          <w:sz w:val="24"/>
          <w:szCs w:val="24"/>
        </w:rPr>
        <w:t xml:space="preserve">, получение </w:t>
      </w:r>
      <w:r w:rsidR="008D3614">
        <w:rPr>
          <w:rFonts w:ascii="Times New Roman" w:hAnsi="Times New Roman"/>
          <w:sz w:val="24"/>
          <w:szCs w:val="24"/>
        </w:rPr>
        <w:t>л</w:t>
      </w:r>
      <w:r w:rsidR="00E37FB0" w:rsidRPr="001D0095">
        <w:rPr>
          <w:rFonts w:ascii="Times New Roman" w:hAnsi="Times New Roman"/>
          <w:sz w:val="24"/>
          <w:szCs w:val="24"/>
        </w:rPr>
        <w:t xml:space="preserve">ицензий и </w:t>
      </w:r>
      <w:r w:rsidR="00893060" w:rsidRPr="001D0095">
        <w:rPr>
          <w:rFonts w:ascii="Times New Roman" w:hAnsi="Times New Roman"/>
          <w:sz w:val="24"/>
          <w:szCs w:val="24"/>
        </w:rPr>
        <w:t>Р</w:t>
      </w:r>
      <w:r w:rsidR="00E37FB0" w:rsidRPr="001D0095">
        <w:rPr>
          <w:rFonts w:ascii="Times New Roman" w:hAnsi="Times New Roman"/>
          <w:sz w:val="24"/>
          <w:szCs w:val="24"/>
        </w:rPr>
        <w:t>азрешений),</w:t>
      </w:r>
      <w:r w:rsidR="00353856" w:rsidRPr="001D0095">
        <w:rPr>
          <w:rFonts w:ascii="Times New Roman" w:hAnsi="Times New Roman"/>
          <w:sz w:val="24"/>
          <w:szCs w:val="24"/>
        </w:rPr>
        <w:t xml:space="preserve"> выполнение процедур паспортизации и сертификации технологического оборудования и технологических трубопроводов,</w:t>
      </w:r>
      <w:r w:rsidR="00E37FB0" w:rsidRPr="001D0095">
        <w:rPr>
          <w:rFonts w:ascii="Times New Roman" w:hAnsi="Times New Roman"/>
          <w:sz w:val="24"/>
          <w:szCs w:val="24"/>
        </w:rPr>
        <w:t xml:space="preserve"> понесенные </w:t>
      </w:r>
      <w:r w:rsidR="0082633A">
        <w:rPr>
          <w:rFonts w:ascii="Times New Roman" w:hAnsi="Times New Roman"/>
          <w:sz w:val="24"/>
          <w:szCs w:val="24"/>
        </w:rPr>
        <w:t>Подрядчиком</w:t>
      </w:r>
      <w:r w:rsidR="0082633A" w:rsidRPr="001D0095">
        <w:rPr>
          <w:rFonts w:ascii="Times New Roman" w:hAnsi="Times New Roman"/>
          <w:sz w:val="24"/>
          <w:szCs w:val="24"/>
        </w:rPr>
        <w:t xml:space="preserve"> </w:t>
      </w:r>
      <w:r w:rsidR="00E37FB0" w:rsidRPr="001D0095">
        <w:rPr>
          <w:rFonts w:ascii="Times New Roman" w:hAnsi="Times New Roman"/>
          <w:sz w:val="24"/>
          <w:szCs w:val="24"/>
        </w:rPr>
        <w:t xml:space="preserve">в связи с выполнением настоящего Договора, </w:t>
      </w:r>
      <w:r w:rsidR="000C03C2" w:rsidRPr="000C03C2">
        <w:rPr>
          <w:rFonts w:ascii="Times New Roman" w:hAnsi="Times New Roman"/>
          <w:sz w:val="24"/>
          <w:szCs w:val="24"/>
        </w:rPr>
        <w:t xml:space="preserve">любого рода затраты и расходы по договорам, заключенным с привлеченными </w:t>
      </w:r>
      <w:r w:rsidR="000C03C2">
        <w:rPr>
          <w:rFonts w:ascii="Times New Roman" w:hAnsi="Times New Roman"/>
          <w:sz w:val="24"/>
          <w:szCs w:val="24"/>
        </w:rPr>
        <w:t>Подрядчиком С</w:t>
      </w:r>
      <w:r w:rsidR="000C03C2" w:rsidRPr="000C03C2">
        <w:rPr>
          <w:rFonts w:ascii="Times New Roman" w:hAnsi="Times New Roman"/>
          <w:sz w:val="24"/>
          <w:szCs w:val="24"/>
        </w:rPr>
        <w:t xml:space="preserve">убподрядчиками и поставщиками материалов/оборудования, в том числе стоимость всех ускоренных доставок и перевозок любого характера;  затраты в связи с соблюдением норм и требований ОТ, ПБ и Э, предусмотренных законодательством и настоящим Договором, расходы на различного рода </w:t>
      </w:r>
      <w:r w:rsidR="008D3614">
        <w:rPr>
          <w:rFonts w:ascii="Times New Roman" w:hAnsi="Times New Roman"/>
          <w:sz w:val="24"/>
          <w:szCs w:val="24"/>
        </w:rPr>
        <w:t>средства индивидуальной защиты (</w:t>
      </w:r>
      <w:r w:rsidR="000C03C2" w:rsidRPr="000C03C2">
        <w:rPr>
          <w:rFonts w:ascii="Times New Roman" w:hAnsi="Times New Roman"/>
          <w:sz w:val="24"/>
          <w:szCs w:val="24"/>
        </w:rPr>
        <w:t>СИЗ</w:t>
      </w:r>
      <w:r w:rsidR="008D3614">
        <w:rPr>
          <w:rFonts w:ascii="Times New Roman" w:hAnsi="Times New Roman"/>
          <w:sz w:val="24"/>
          <w:szCs w:val="24"/>
        </w:rPr>
        <w:t>)</w:t>
      </w:r>
      <w:r w:rsidR="000C03C2" w:rsidRPr="000C03C2">
        <w:rPr>
          <w:rFonts w:ascii="Times New Roman" w:hAnsi="Times New Roman"/>
          <w:sz w:val="24"/>
          <w:szCs w:val="24"/>
        </w:rPr>
        <w:t>, обучение правилам ОТ, ПБ и Э и оказания первой медицинской помощи, расходы на содержание медпункта и медицинское обслуживание, противопожарное оборудование и инвентарь, проведение аварийных эвакуаций и всех профилактических мероприятий,</w:t>
      </w:r>
      <w:r w:rsidR="000C03C2">
        <w:rPr>
          <w:rFonts w:ascii="Times New Roman" w:hAnsi="Times New Roman"/>
          <w:sz w:val="24"/>
          <w:szCs w:val="24"/>
        </w:rPr>
        <w:t xml:space="preserve"> </w:t>
      </w:r>
      <w:r w:rsidR="00384D1B">
        <w:rPr>
          <w:rFonts w:ascii="Times New Roman" w:hAnsi="Times New Roman"/>
          <w:sz w:val="24"/>
          <w:szCs w:val="24"/>
        </w:rPr>
        <w:t>учитывает</w:t>
      </w:r>
      <w:r w:rsidR="00384D1B" w:rsidRPr="001D0095">
        <w:rPr>
          <w:rFonts w:ascii="Times New Roman" w:hAnsi="Times New Roman"/>
          <w:sz w:val="24"/>
          <w:szCs w:val="24"/>
        </w:rPr>
        <w:t xml:space="preserve"> </w:t>
      </w:r>
      <w:r w:rsidR="00384D1B">
        <w:rPr>
          <w:rFonts w:ascii="Times New Roman" w:hAnsi="Times New Roman"/>
          <w:sz w:val="24"/>
          <w:szCs w:val="24"/>
        </w:rPr>
        <w:t>риски изменения законодательства,</w:t>
      </w:r>
      <w:r w:rsidR="00384D1B" w:rsidRPr="001D0095">
        <w:rPr>
          <w:rFonts w:ascii="Times New Roman" w:hAnsi="Times New Roman"/>
          <w:sz w:val="24"/>
          <w:szCs w:val="24"/>
        </w:rPr>
        <w:t xml:space="preserve"> </w:t>
      </w:r>
      <w:r w:rsidR="00E37FB0" w:rsidRPr="001D0095">
        <w:rPr>
          <w:rFonts w:ascii="Times New Roman" w:hAnsi="Times New Roman"/>
          <w:sz w:val="24"/>
          <w:szCs w:val="24"/>
        </w:rPr>
        <w:t xml:space="preserve">а также </w:t>
      </w:r>
      <w:r w:rsidR="009C49DD" w:rsidRPr="001D0095">
        <w:rPr>
          <w:rFonts w:ascii="Times New Roman" w:hAnsi="Times New Roman"/>
          <w:sz w:val="24"/>
          <w:szCs w:val="24"/>
        </w:rPr>
        <w:t xml:space="preserve">включает стоимость </w:t>
      </w:r>
      <w:r w:rsidR="00E37FB0" w:rsidRPr="001D0095">
        <w:rPr>
          <w:rFonts w:ascii="Times New Roman" w:hAnsi="Times New Roman"/>
          <w:sz w:val="24"/>
          <w:szCs w:val="24"/>
        </w:rPr>
        <w:t>Работ, хотя прямо и не указанны</w:t>
      </w:r>
      <w:r w:rsidR="009C49DD" w:rsidRPr="001D0095">
        <w:rPr>
          <w:rFonts w:ascii="Times New Roman" w:hAnsi="Times New Roman"/>
          <w:sz w:val="24"/>
          <w:szCs w:val="24"/>
        </w:rPr>
        <w:t>х</w:t>
      </w:r>
      <w:r w:rsidR="00E37FB0" w:rsidRPr="001D0095">
        <w:rPr>
          <w:rFonts w:ascii="Times New Roman" w:hAnsi="Times New Roman"/>
          <w:sz w:val="24"/>
          <w:szCs w:val="24"/>
        </w:rPr>
        <w:t xml:space="preserve"> в настоящем Договоре и </w:t>
      </w:r>
      <w:r w:rsidR="009C49DD" w:rsidRPr="001D0095">
        <w:rPr>
          <w:rFonts w:ascii="Times New Roman" w:hAnsi="Times New Roman"/>
          <w:sz w:val="24"/>
          <w:szCs w:val="24"/>
        </w:rPr>
        <w:t>приложениях к нему</w:t>
      </w:r>
      <w:r w:rsidR="00E37FB0" w:rsidRPr="001D0095">
        <w:rPr>
          <w:rFonts w:ascii="Times New Roman" w:hAnsi="Times New Roman"/>
          <w:sz w:val="24"/>
          <w:szCs w:val="24"/>
        </w:rPr>
        <w:t>, однако являющиеся необходимыми или обычно выполняемыми для обеспечения непрерывности или для завершения Работ</w:t>
      </w:r>
      <w:r w:rsidR="009C49DD" w:rsidRPr="001D0095">
        <w:rPr>
          <w:rFonts w:ascii="Times New Roman" w:hAnsi="Times New Roman"/>
          <w:sz w:val="24"/>
          <w:szCs w:val="24"/>
        </w:rPr>
        <w:t>.</w:t>
      </w:r>
    </w:p>
    <w:p w14:paraId="17FEFF1B" w14:textId="452E970D" w:rsidR="004B4AF4" w:rsidRPr="001D0095" w:rsidRDefault="004B4AF4" w:rsidP="00D94E43">
      <w:pPr>
        <w:pStyle w:val="aff1"/>
        <w:numPr>
          <w:ilvl w:val="1"/>
          <w:numId w:val="16"/>
        </w:numPr>
        <w:ind w:left="0" w:firstLine="709"/>
        <w:jc w:val="both"/>
        <w:rPr>
          <w:rFonts w:ascii="Times New Roman" w:hAnsi="Times New Roman"/>
          <w:sz w:val="24"/>
          <w:szCs w:val="24"/>
        </w:rPr>
      </w:pPr>
      <w:r w:rsidRPr="001D0095">
        <w:rPr>
          <w:rFonts w:ascii="Times New Roman" w:hAnsi="Times New Roman"/>
          <w:sz w:val="24"/>
          <w:szCs w:val="24"/>
          <w:lang w:eastAsia="x-none"/>
        </w:rPr>
        <w:t>Порядок формирования Цены Работ, указанный в пунктах 3.1 – 3.2 Договора, не подлежит изменению в течение всего срока действия Договора.</w:t>
      </w:r>
    </w:p>
    <w:p w14:paraId="5EC740B2" w14:textId="6F9F252B" w:rsidR="004B4AF4" w:rsidRPr="001D0095" w:rsidRDefault="004B4AF4" w:rsidP="00D94E43">
      <w:pPr>
        <w:ind w:firstLine="709"/>
        <w:jc w:val="both"/>
        <w:rPr>
          <w:sz w:val="24"/>
          <w:szCs w:val="24"/>
        </w:rPr>
      </w:pPr>
      <w:r w:rsidRPr="001D0095">
        <w:rPr>
          <w:sz w:val="24"/>
          <w:szCs w:val="24"/>
        </w:rPr>
        <w:t xml:space="preserve">Окончательная цена Работ по Договору определяется </w:t>
      </w:r>
      <w:r w:rsidR="00EB7431">
        <w:rPr>
          <w:sz w:val="24"/>
          <w:szCs w:val="24"/>
        </w:rPr>
        <w:t xml:space="preserve">за </w:t>
      </w:r>
      <w:r w:rsidR="00EB7431" w:rsidRPr="001D0095">
        <w:rPr>
          <w:sz w:val="24"/>
          <w:szCs w:val="24"/>
        </w:rPr>
        <w:t xml:space="preserve">фактически выполненный объём Работ </w:t>
      </w:r>
      <w:r w:rsidR="00EB7431">
        <w:rPr>
          <w:sz w:val="24"/>
          <w:szCs w:val="24"/>
        </w:rPr>
        <w:t xml:space="preserve"> </w:t>
      </w:r>
      <w:r w:rsidR="00EB7431" w:rsidRPr="001D0095">
        <w:rPr>
          <w:sz w:val="24"/>
          <w:szCs w:val="24"/>
        </w:rPr>
        <w:t xml:space="preserve"> </w:t>
      </w:r>
      <w:r w:rsidRPr="001D0095">
        <w:rPr>
          <w:sz w:val="24"/>
          <w:szCs w:val="24"/>
        </w:rPr>
        <w:t>на основании подписанных Сторонами Актов приемки выполненных работ формы КС-2 и Справок о стоимости выполненных работ и затрат формы КС-3.</w:t>
      </w:r>
    </w:p>
    <w:p w14:paraId="6A9805F1" w14:textId="476F7D1D" w:rsidR="004B4AF4" w:rsidRPr="001D0095" w:rsidRDefault="004B4AF4" w:rsidP="00D94E43">
      <w:pPr>
        <w:pStyle w:val="aff1"/>
        <w:numPr>
          <w:ilvl w:val="1"/>
          <w:numId w:val="16"/>
        </w:numPr>
        <w:ind w:left="0" w:firstLine="709"/>
        <w:jc w:val="both"/>
        <w:rPr>
          <w:rFonts w:ascii="Times New Roman" w:hAnsi="Times New Roman"/>
          <w:sz w:val="24"/>
          <w:szCs w:val="24"/>
        </w:rPr>
      </w:pPr>
      <w:r w:rsidRPr="001D0095">
        <w:rPr>
          <w:rFonts w:ascii="Times New Roman" w:hAnsi="Times New Roman"/>
          <w:sz w:val="24"/>
          <w:szCs w:val="24"/>
        </w:rPr>
        <w:t xml:space="preserve">В случае возникновения необходимости выполнения Дополнительных </w:t>
      </w:r>
      <w:r w:rsidR="000A06B1" w:rsidRPr="001D0095">
        <w:rPr>
          <w:rFonts w:ascii="Times New Roman" w:hAnsi="Times New Roman"/>
          <w:sz w:val="24"/>
          <w:szCs w:val="24"/>
        </w:rPr>
        <w:t>р</w:t>
      </w:r>
      <w:r w:rsidRPr="001D0095">
        <w:rPr>
          <w:rFonts w:ascii="Times New Roman" w:hAnsi="Times New Roman"/>
          <w:sz w:val="24"/>
          <w:szCs w:val="24"/>
        </w:rPr>
        <w:t>абот, Подрядчик незамедлительно информирует об этом Заказчика в письменном виде, после чего Стороны действуют в порядке, установленном Статьей 1</w:t>
      </w:r>
      <w:r w:rsidR="001C5629" w:rsidRPr="001D0095">
        <w:rPr>
          <w:rFonts w:ascii="Times New Roman" w:hAnsi="Times New Roman"/>
          <w:sz w:val="24"/>
          <w:szCs w:val="24"/>
        </w:rPr>
        <w:t>1</w:t>
      </w:r>
      <w:r w:rsidRPr="001D0095">
        <w:rPr>
          <w:rFonts w:ascii="Times New Roman" w:hAnsi="Times New Roman"/>
          <w:sz w:val="24"/>
          <w:szCs w:val="24"/>
        </w:rPr>
        <w:t xml:space="preserve"> настоящего Договора с учетом пунктов 3.1-3.3 Договора. Подрядчик, не сообщивший Заказчику о необходимости выполнения Дополнительных работ и не получивший согласие Заказчика на их выполнение, не вправе приостанавливать выполнение Работ и требовать оплаты этих Дополнительных работ, в том числе и в случае, когда такие работы были включены в Акт о приемке выполненных работ, подписанный </w:t>
      </w:r>
      <w:r w:rsidR="00405FAE" w:rsidRPr="001D0095">
        <w:rPr>
          <w:rFonts w:ascii="Times New Roman" w:hAnsi="Times New Roman"/>
          <w:sz w:val="24"/>
          <w:szCs w:val="24"/>
        </w:rPr>
        <w:t>Заказчиком.</w:t>
      </w:r>
    </w:p>
    <w:p w14:paraId="6A1B814C" w14:textId="71E98522" w:rsidR="00CA46B3" w:rsidRPr="001D0095" w:rsidRDefault="00F74917" w:rsidP="00D94E43">
      <w:pPr>
        <w:ind w:firstLine="709"/>
        <w:jc w:val="both"/>
        <w:rPr>
          <w:sz w:val="24"/>
          <w:szCs w:val="24"/>
        </w:rPr>
      </w:pPr>
      <w:r w:rsidRPr="001D0095">
        <w:rPr>
          <w:sz w:val="24"/>
          <w:szCs w:val="24"/>
        </w:rPr>
        <w:lastRenderedPageBreak/>
        <w:t>В случае выпуска по инициативе Заказчика обновленной ревизии Проектной и</w:t>
      </w:r>
      <w:r w:rsidR="00FD5C2E" w:rsidRPr="001D0095">
        <w:rPr>
          <w:sz w:val="24"/>
          <w:szCs w:val="24"/>
        </w:rPr>
        <w:t>/или</w:t>
      </w:r>
      <w:r w:rsidRPr="001D0095">
        <w:rPr>
          <w:sz w:val="24"/>
          <w:szCs w:val="24"/>
        </w:rPr>
        <w:t xml:space="preserve"> Рабочей документации, изменения которой влияют на объем, состав, виды Работ и применяемых материалов, а также на сроки и стоимость выполнения Работ, Стороны действуют в порядке, установленном Статьей 1</w:t>
      </w:r>
      <w:r w:rsidR="001C5629" w:rsidRPr="001D0095">
        <w:rPr>
          <w:sz w:val="24"/>
          <w:szCs w:val="24"/>
        </w:rPr>
        <w:t>1</w:t>
      </w:r>
      <w:r w:rsidRPr="001D0095">
        <w:rPr>
          <w:sz w:val="24"/>
          <w:szCs w:val="24"/>
        </w:rPr>
        <w:t xml:space="preserve"> Договора</w:t>
      </w:r>
      <w:r w:rsidR="00405FAE" w:rsidRPr="001D0095">
        <w:rPr>
          <w:sz w:val="24"/>
          <w:szCs w:val="24"/>
        </w:rPr>
        <w:t>.</w:t>
      </w:r>
    </w:p>
    <w:p w14:paraId="6E1749F0" w14:textId="6590E094" w:rsidR="00830A7A" w:rsidRPr="001D0095" w:rsidRDefault="00830A7A" w:rsidP="00D94E43">
      <w:pPr>
        <w:pStyle w:val="aff1"/>
        <w:numPr>
          <w:ilvl w:val="1"/>
          <w:numId w:val="16"/>
        </w:numPr>
        <w:ind w:left="0" w:firstLine="709"/>
        <w:jc w:val="both"/>
        <w:rPr>
          <w:rFonts w:ascii="Times New Roman" w:hAnsi="Times New Roman"/>
          <w:sz w:val="24"/>
          <w:szCs w:val="24"/>
        </w:rPr>
      </w:pPr>
      <w:r w:rsidRPr="001D0095">
        <w:rPr>
          <w:rFonts w:ascii="Times New Roman" w:hAnsi="Times New Roman"/>
          <w:sz w:val="24"/>
          <w:szCs w:val="24"/>
        </w:rPr>
        <w:t xml:space="preserve">Подрядчик </w:t>
      </w:r>
      <w:r w:rsidR="00FD5C2E" w:rsidRPr="001D0095">
        <w:rPr>
          <w:rFonts w:ascii="Times New Roman" w:hAnsi="Times New Roman"/>
          <w:sz w:val="24"/>
          <w:szCs w:val="24"/>
        </w:rPr>
        <w:t xml:space="preserve">подтверждает, что </w:t>
      </w:r>
      <w:r w:rsidRPr="001D0095">
        <w:rPr>
          <w:rFonts w:ascii="Times New Roman" w:hAnsi="Times New Roman"/>
          <w:sz w:val="24"/>
          <w:szCs w:val="24"/>
        </w:rPr>
        <w:t xml:space="preserve">проявил должную осмотрительность, </w:t>
      </w:r>
      <w:r w:rsidR="00FD5C2E" w:rsidRPr="001D0095">
        <w:rPr>
          <w:rFonts w:ascii="Times New Roman" w:hAnsi="Times New Roman"/>
          <w:sz w:val="24"/>
          <w:szCs w:val="24"/>
        </w:rPr>
        <w:t xml:space="preserve">в </w:t>
      </w:r>
      <w:r w:rsidRPr="001D0095">
        <w:rPr>
          <w:rFonts w:ascii="Times New Roman" w:hAnsi="Times New Roman"/>
          <w:sz w:val="24"/>
          <w:szCs w:val="24"/>
        </w:rPr>
        <w:t xml:space="preserve">достаточной степени изучил и проверил Рабочую документацию, включая все количественные показатели, содержащиеся в них, а также </w:t>
      </w:r>
      <w:r w:rsidR="00EE62FE" w:rsidRPr="001D0095">
        <w:rPr>
          <w:rFonts w:ascii="Times New Roman" w:hAnsi="Times New Roman"/>
          <w:sz w:val="24"/>
          <w:szCs w:val="24"/>
        </w:rPr>
        <w:t xml:space="preserve">все условия, связанные с местом расположения, условиями и особенностями Строительной площадки и проведения Работ на ней (включая, но, не ограничиваясь, инженерно-геологическими, климатическими, логистическими и прочими подобными особенностями и условиями), условия и особенности, связанные с привлечением любого вида ресурсов, </w:t>
      </w:r>
      <w:r w:rsidR="00610659" w:rsidRPr="001D0095">
        <w:rPr>
          <w:rFonts w:ascii="Times New Roman" w:hAnsi="Times New Roman"/>
          <w:sz w:val="24"/>
          <w:szCs w:val="24"/>
        </w:rPr>
        <w:t xml:space="preserve">необходимых </w:t>
      </w:r>
      <w:r w:rsidR="00EE62FE" w:rsidRPr="001D0095">
        <w:rPr>
          <w:rFonts w:ascii="Times New Roman" w:hAnsi="Times New Roman"/>
          <w:sz w:val="24"/>
          <w:szCs w:val="24"/>
        </w:rPr>
        <w:t xml:space="preserve">для выполнения Работ, а также любые требования и ограничения законодательства и подзаконных актов, влияющих на выполнение Подрядчиком условий настоящего Договора, </w:t>
      </w:r>
      <w:r w:rsidRPr="001D0095">
        <w:rPr>
          <w:rFonts w:ascii="Times New Roman" w:hAnsi="Times New Roman"/>
          <w:sz w:val="24"/>
          <w:szCs w:val="24"/>
        </w:rPr>
        <w:t>и полностью ознакомился со всеми иными условиями, имеющими отношение к Работам и окружающей среде, и Подрядчик принимает на себя риск затрат и последствий на момент формирования таких условий</w:t>
      </w:r>
      <w:r w:rsidR="00610659" w:rsidRPr="001D0095">
        <w:rPr>
          <w:rFonts w:ascii="Times New Roman" w:hAnsi="Times New Roman"/>
          <w:sz w:val="24"/>
          <w:szCs w:val="24"/>
        </w:rPr>
        <w:t xml:space="preserve"> и</w:t>
      </w:r>
      <w:r w:rsidRPr="001D0095">
        <w:rPr>
          <w:rFonts w:ascii="Times New Roman" w:hAnsi="Times New Roman"/>
          <w:sz w:val="24"/>
          <w:szCs w:val="24"/>
        </w:rPr>
        <w:t xml:space="preserve"> не имеет права на дополнительную оплату.</w:t>
      </w:r>
    </w:p>
    <w:p w14:paraId="0E7C61CB" w14:textId="5A691D9D" w:rsidR="00830A7A" w:rsidRPr="001D0095" w:rsidRDefault="00F0225D" w:rsidP="00D94E43">
      <w:pPr>
        <w:ind w:firstLine="709"/>
        <w:jc w:val="both"/>
        <w:rPr>
          <w:sz w:val="24"/>
          <w:szCs w:val="24"/>
        </w:rPr>
      </w:pPr>
      <w:r w:rsidRPr="001D0095">
        <w:rPr>
          <w:sz w:val="24"/>
          <w:szCs w:val="24"/>
        </w:rPr>
        <w:t xml:space="preserve">Стороны признают, что любое изменение цен и расценок на материалы, в том числе </w:t>
      </w:r>
      <w:r w:rsidR="00F22D56" w:rsidRPr="001D0095">
        <w:rPr>
          <w:sz w:val="24"/>
          <w:szCs w:val="24"/>
        </w:rPr>
        <w:t xml:space="preserve">любые </w:t>
      </w:r>
      <w:r w:rsidRPr="001D0095">
        <w:rPr>
          <w:sz w:val="24"/>
          <w:szCs w:val="24"/>
        </w:rPr>
        <w:t>вспомогательные и расходные материалы, и оборудование, предоставляемые/используемые Подрядчиком, изменение стоимости оказываемых Подрядчику трет</w:t>
      </w:r>
      <w:r w:rsidR="00405FAE" w:rsidRPr="001D0095">
        <w:rPr>
          <w:sz w:val="24"/>
          <w:szCs w:val="24"/>
        </w:rPr>
        <w:t xml:space="preserve">ьими лицами услуг, расценок на </w:t>
      </w:r>
      <w:r w:rsidRPr="001D0095">
        <w:rPr>
          <w:sz w:val="24"/>
          <w:szCs w:val="24"/>
        </w:rPr>
        <w:t xml:space="preserve">трудовые ресурсы, любые колебания курсов валют, а также увеличение сроков выполнения Работ, не влекут за собой изменения Цены </w:t>
      </w:r>
      <w:r w:rsidR="004B4AF4" w:rsidRPr="001D0095">
        <w:rPr>
          <w:sz w:val="24"/>
          <w:szCs w:val="24"/>
        </w:rPr>
        <w:t>Работ</w:t>
      </w:r>
      <w:r w:rsidRPr="001D0095">
        <w:rPr>
          <w:sz w:val="24"/>
          <w:szCs w:val="24"/>
        </w:rPr>
        <w:t xml:space="preserve">. Стороны </w:t>
      </w:r>
      <w:r w:rsidR="00F22D56" w:rsidRPr="001D0095">
        <w:rPr>
          <w:sz w:val="24"/>
          <w:szCs w:val="24"/>
        </w:rPr>
        <w:t>признают данное</w:t>
      </w:r>
      <w:r w:rsidRPr="001D0095">
        <w:rPr>
          <w:sz w:val="24"/>
          <w:szCs w:val="24"/>
        </w:rPr>
        <w:t xml:space="preserve"> условие существенным условием Договора.</w:t>
      </w:r>
    </w:p>
    <w:p w14:paraId="54C067E9" w14:textId="1DD1886B" w:rsidR="0005103A" w:rsidRPr="001D0095" w:rsidRDefault="00E37FB0" w:rsidP="00D94E43">
      <w:pPr>
        <w:pStyle w:val="aff1"/>
        <w:numPr>
          <w:ilvl w:val="1"/>
          <w:numId w:val="16"/>
        </w:numPr>
        <w:ind w:left="0" w:firstLine="709"/>
        <w:jc w:val="both"/>
        <w:rPr>
          <w:rFonts w:ascii="Times New Roman" w:hAnsi="Times New Roman"/>
          <w:sz w:val="24"/>
          <w:szCs w:val="24"/>
        </w:rPr>
      </w:pPr>
      <w:bookmarkStart w:id="17" w:name="_Ref7436585"/>
      <w:r w:rsidRPr="001D0095">
        <w:rPr>
          <w:rFonts w:ascii="Times New Roman" w:hAnsi="Times New Roman"/>
          <w:sz w:val="24"/>
          <w:szCs w:val="24"/>
        </w:rPr>
        <w:t>Заказчик</w:t>
      </w:r>
      <w:r w:rsidR="0060651B" w:rsidRPr="001D0095">
        <w:rPr>
          <w:rFonts w:ascii="Times New Roman" w:hAnsi="Times New Roman"/>
          <w:sz w:val="24"/>
          <w:szCs w:val="24"/>
        </w:rPr>
        <w:t xml:space="preserve"> перечисля</w:t>
      </w:r>
      <w:r w:rsidR="00982C16" w:rsidRPr="001D0095">
        <w:rPr>
          <w:rFonts w:ascii="Times New Roman" w:hAnsi="Times New Roman"/>
          <w:sz w:val="24"/>
          <w:szCs w:val="24"/>
        </w:rPr>
        <w:t xml:space="preserve">ет Подрядчику аванс в размере </w:t>
      </w:r>
      <w:r w:rsidR="002A05F3" w:rsidRPr="001D0095">
        <w:rPr>
          <w:rFonts w:ascii="Times New Roman" w:hAnsi="Times New Roman"/>
          <w:sz w:val="24"/>
          <w:szCs w:val="24"/>
        </w:rPr>
        <w:t xml:space="preserve">15% (пятнадцати процентов) на сумму </w:t>
      </w:r>
      <w:r w:rsidR="00EF001C" w:rsidRPr="001D0095">
        <w:rPr>
          <w:rFonts w:ascii="Times New Roman" w:hAnsi="Times New Roman"/>
          <w:sz w:val="24"/>
          <w:szCs w:val="24"/>
        </w:rPr>
        <w:t>_____________</w:t>
      </w:r>
      <w:r w:rsidR="0060651B" w:rsidRPr="001D0095">
        <w:rPr>
          <w:rFonts w:ascii="Times New Roman" w:hAnsi="Times New Roman"/>
          <w:sz w:val="24"/>
          <w:szCs w:val="24"/>
        </w:rPr>
        <w:t xml:space="preserve"> </w:t>
      </w:r>
      <w:r w:rsidR="00EF001C" w:rsidRPr="001D0095">
        <w:rPr>
          <w:rFonts w:ascii="Times New Roman" w:hAnsi="Times New Roman"/>
          <w:sz w:val="24"/>
          <w:szCs w:val="24"/>
        </w:rPr>
        <w:t>______________________</w:t>
      </w:r>
      <w:r w:rsidR="0060651B" w:rsidRPr="001D0095">
        <w:rPr>
          <w:rFonts w:ascii="Times New Roman" w:hAnsi="Times New Roman"/>
          <w:sz w:val="24"/>
          <w:szCs w:val="24"/>
        </w:rPr>
        <w:t xml:space="preserve">, </w:t>
      </w:r>
      <w:r w:rsidR="00610659" w:rsidRPr="001D0095">
        <w:rPr>
          <w:rFonts w:ascii="Times New Roman" w:hAnsi="Times New Roman"/>
          <w:sz w:val="24"/>
          <w:szCs w:val="24"/>
        </w:rPr>
        <w:t>в том числе</w:t>
      </w:r>
      <w:r w:rsidR="0060651B" w:rsidRPr="001D0095">
        <w:rPr>
          <w:rFonts w:ascii="Times New Roman" w:hAnsi="Times New Roman"/>
          <w:sz w:val="24"/>
          <w:szCs w:val="24"/>
        </w:rPr>
        <w:t xml:space="preserve"> НДС </w:t>
      </w:r>
      <w:r w:rsidR="00915F87" w:rsidRPr="001D0095">
        <w:rPr>
          <w:rFonts w:ascii="Times New Roman" w:hAnsi="Times New Roman"/>
          <w:sz w:val="24"/>
          <w:szCs w:val="24"/>
        </w:rPr>
        <w:t>20</w:t>
      </w:r>
      <w:r w:rsidR="00405FAE" w:rsidRPr="001D0095">
        <w:rPr>
          <w:rFonts w:ascii="Times New Roman" w:hAnsi="Times New Roman"/>
          <w:sz w:val="24"/>
          <w:szCs w:val="24"/>
        </w:rPr>
        <w:t>%</w:t>
      </w:r>
      <w:r w:rsidR="00EA123C" w:rsidRPr="001D0095">
        <w:rPr>
          <w:rFonts w:ascii="Times New Roman" w:hAnsi="Times New Roman"/>
          <w:sz w:val="24"/>
          <w:szCs w:val="24"/>
        </w:rPr>
        <w:t xml:space="preserve"> </w:t>
      </w:r>
      <w:r w:rsidR="00EF001C" w:rsidRPr="001D0095">
        <w:rPr>
          <w:rFonts w:ascii="Times New Roman" w:hAnsi="Times New Roman"/>
          <w:sz w:val="24"/>
          <w:szCs w:val="24"/>
        </w:rPr>
        <w:t>______________________________</w:t>
      </w:r>
      <w:r w:rsidR="00204B01" w:rsidRPr="001D0095">
        <w:rPr>
          <w:rFonts w:ascii="Times New Roman" w:hAnsi="Times New Roman"/>
          <w:sz w:val="24"/>
          <w:szCs w:val="24"/>
        </w:rPr>
        <w:t xml:space="preserve"> при условии предоставления Заказчику безотзывной банковской гарантии возврата авансового платежа</w:t>
      </w:r>
      <w:r w:rsidR="002936DD" w:rsidRPr="001D0095">
        <w:rPr>
          <w:rFonts w:ascii="Times New Roman" w:hAnsi="Times New Roman"/>
          <w:sz w:val="24"/>
          <w:szCs w:val="24"/>
        </w:rPr>
        <w:t>.</w:t>
      </w:r>
    </w:p>
    <w:p w14:paraId="2DA0F3E7" w14:textId="3761CE2F" w:rsidR="00204B01" w:rsidRPr="001D0095" w:rsidRDefault="0060651B" w:rsidP="00D94E43">
      <w:pPr>
        <w:ind w:firstLine="709"/>
        <w:jc w:val="both"/>
        <w:rPr>
          <w:sz w:val="24"/>
          <w:szCs w:val="24"/>
        </w:rPr>
      </w:pPr>
      <w:r w:rsidRPr="001D0095">
        <w:rPr>
          <w:sz w:val="24"/>
          <w:szCs w:val="24"/>
        </w:rPr>
        <w:t>Оплата аванса производится</w:t>
      </w:r>
      <w:r w:rsidR="00250AD1" w:rsidRPr="001D0095">
        <w:rPr>
          <w:sz w:val="24"/>
          <w:szCs w:val="24"/>
        </w:rPr>
        <w:t xml:space="preserve"> Заказчиком</w:t>
      </w:r>
      <w:r w:rsidRPr="001D0095">
        <w:rPr>
          <w:sz w:val="24"/>
          <w:szCs w:val="24"/>
        </w:rPr>
        <w:t xml:space="preserve"> </w:t>
      </w:r>
      <w:r w:rsidR="00250AD1" w:rsidRPr="001D0095">
        <w:rPr>
          <w:sz w:val="24"/>
          <w:szCs w:val="24"/>
        </w:rPr>
        <w:t xml:space="preserve">на основании выставленного Подрядчиком счета, </w:t>
      </w:r>
      <w:r w:rsidRPr="001D0095">
        <w:rPr>
          <w:sz w:val="24"/>
          <w:szCs w:val="24"/>
        </w:rPr>
        <w:t>в перв</w:t>
      </w:r>
      <w:r w:rsidR="00610659" w:rsidRPr="001D0095">
        <w:rPr>
          <w:sz w:val="24"/>
          <w:szCs w:val="24"/>
        </w:rPr>
        <w:t>ый</w:t>
      </w:r>
      <w:r w:rsidRPr="001D0095">
        <w:rPr>
          <w:sz w:val="24"/>
          <w:szCs w:val="24"/>
        </w:rPr>
        <w:t xml:space="preserve"> рабоч</w:t>
      </w:r>
      <w:r w:rsidR="00610659" w:rsidRPr="001D0095">
        <w:rPr>
          <w:sz w:val="24"/>
          <w:szCs w:val="24"/>
        </w:rPr>
        <w:t>ий</w:t>
      </w:r>
      <w:r w:rsidRPr="001D0095">
        <w:rPr>
          <w:sz w:val="24"/>
          <w:szCs w:val="24"/>
        </w:rPr>
        <w:t xml:space="preserve"> четверг по истечении </w:t>
      </w:r>
      <w:r w:rsidR="008563A3" w:rsidRPr="001D0095">
        <w:rPr>
          <w:sz w:val="24"/>
          <w:szCs w:val="24"/>
        </w:rPr>
        <w:t>14</w:t>
      </w:r>
      <w:r w:rsidR="0005103A" w:rsidRPr="001D0095">
        <w:rPr>
          <w:sz w:val="24"/>
          <w:szCs w:val="24"/>
        </w:rPr>
        <w:t xml:space="preserve"> </w:t>
      </w:r>
      <w:r w:rsidR="005F303A" w:rsidRPr="001D0095">
        <w:rPr>
          <w:sz w:val="24"/>
          <w:szCs w:val="24"/>
        </w:rPr>
        <w:t>(</w:t>
      </w:r>
      <w:r w:rsidR="008563A3" w:rsidRPr="001D0095">
        <w:rPr>
          <w:sz w:val="24"/>
          <w:szCs w:val="24"/>
        </w:rPr>
        <w:t>четырнадцати</w:t>
      </w:r>
      <w:r w:rsidR="005F303A" w:rsidRPr="001D0095">
        <w:rPr>
          <w:sz w:val="24"/>
          <w:szCs w:val="24"/>
        </w:rPr>
        <w:t xml:space="preserve">) </w:t>
      </w:r>
      <w:r w:rsidR="0005103A" w:rsidRPr="001D0095">
        <w:rPr>
          <w:sz w:val="24"/>
          <w:szCs w:val="24"/>
        </w:rPr>
        <w:t xml:space="preserve">календарных </w:t>
      </w:r>
      <w:r w:rsidRPr="001D0095">
        <w:rPr>
          <w:sz w:val="24"/>
          <w:szCs w:val="24"/>
        </w:rPr>
        <w:t>дней</w:t>
      </w:r>
      <w:r w:rsidR="00204B01" w:rsidRPr="001D0095">
        <w:rPr>
          <w:sz w:val="24"/>
          <w:szCs w:val="24"/>
        </w:rPr>
        <w:t xml:space="preserve"> с наступления наиболее поздней из </w:t>
      </w:r>
      <w:r w:rsidR="00BC2CAC" w:rsidRPr="001D0095">
        <w:rPr>
          <w:sz w:val="24"/>
          <w:szCs w:val="24"/>
        </w:rPr>
        <w:t xml:space="preserve">следующих </w:t>
      </w:r>
      <w:r w:rsidR="00204B01" w:rsidRPr="001D0095">
        <w:rPr>
          <w:sz w:val="24"/>
          <w:szCs w:val="24"/>
        </w:rPr>
        <w:t>дат:</w:t>
      </w:r>
    </w:p>
    <w:p w14:paraId="12B9A270" w14:textId="4D1EF83E" w:rsidR="00204B01" w:rsidRPr="001D0095" w:rsidRDefault="00204B01" w:rsidP="00D94E43">
      <w:pPr>
        <w:ind w:firstLine="709"/>
        <w:jc w:val="both"/>
        <w:rPr>
          <w:sz w:val="24"/>
          <w:szCs w:val="24"/>
        </w:rPr>
      </w:pPr>
      <w:r w:rsidRPr="001D0095">
        <w:rPr>
          <w:sz w:val="24"/>
          <w:szCs w:val="24"/>
        </w:rPr>
        <w:t xml:space="preserve">- </w:t>
      </w:r>
      <w:r w:rsidR="00BC2CAC" w:rsidRPr="001D0095">
        <w:rPr>
          <w:sz w:val="24"/>
          <w:szCs w:val="24"/>
        </w:rPr>
        <w:t xml:space="preserve">даты </w:t>
      </w:r>
      <w:r w:rsidR="00A22F92" w:rsidRPr="001D0095">
        <w:rPr>
          <w:sz w:val="24"/>
          <w:szCs w:val="24"/>
        </w:rPr>
        <w:t xml:space="preserve">предоставления </w:t>
      </w:r>
      <w:r w:rsidRPr="001D0095">
        <w:rPr>
          <w:sz w:val="24"/>
          <w:szCs w:val="24"/>
        </w:rPr>
        <w:t>оригинала безотзывной банковской гарантии возврата авансового платежа, оформленной в соответствии с Общими условиями и подтверждения банком-гарантом ее подлинности;</w:t>
      </w:r>
    </w:p>
    <w:p w14:paraId="73C4DD06" w14:textId="069AE5DC" w:rsidR="00384D1B" w:rsidRDefault="00204B01" w:rsidP="00D94E43">
      <w:pPr>
        <w:ind w:firstLine="709"/>
        <w:jc w:val="both"/>
        <w:rPr>
          <w:sz w:val="24"/>
          <w:szCs w:val="24"/>
        </w:rPr>
      </w:pPr>
      <w:r w:rsidRPr="001D0095">
        <w:rPr>
          <w:sz w:val="24"/>
          <w:szCs w:val="24"/>
        </w:rPr>
        <w:t xml:space="preserve">- </w:t>
      </w:r>
      <w:r w:rsidR="00BC2CAC" w:rsidRPr="001D0095">
        <w:rPr>
          <w:sz w:val="24"/>
          <w:szCs w:val="24"/>
        </w:rPr>
        <w:t xml:space="preserve">даты </w:t>
      </w:r>
      <w:r w:rsidRPr="001D0095">
        <w:rPr>
          <w:sz w:val="24"/>
          <w:szCs w:val="24"/>
        </w:rPr>
        <w:t>предоставления Подрядчиком счета на оплату.</w:t>
      </w:r>
      <w:bookmarkEnd w:id="17"/>
    </w:p>
    <w:p w14:paraId="3C20A5AB" w14:textId="7F79352C" w:rsidR="00974C3B" w:rsidRPr="001D0095" w:rsidRDefault="00974C3B" w:rsidP="00D94E43">
      <w:pPr>
        <w:pStyle w:val="aff1"/>
        <w:numPr>
          <w:ilvl w:val="2"/>
          <w:numId w:val="16"/>
        </w:numPr>
        <w:ind w:left="0" w:firstLine="709"/>
        <w:jc w:val="both"/>
        <w:rPr>
          <w:rFonts w:ascii="Times New Roman" w:hAnsi="Times New Roman"/>
          <w:sz w:val="24"/>
          <w:szCs w:val="24"/>
        </w:rPr>
      </w:pPr>
      <w:r w:rsidRPr="001D0095">
        <w:rPr>
          <w:rFonts w:ascii="Times New Roman" w:hAnsi="Times New Roman"/>
          <w:sz w:val="24"/>
          <w:szCs w:val="24"/>
        </w:rPr>
        <w:t xml:space="preserve">Зачет аванса в счет оплаты выполненных </w:t>
      </w:r>
      <w:r w:rsidR="00610659" w:rsidRPr="001D0095">
        <w:rPr>
          <w:rFonts w:ascii="Times New Roman" w:hAnsi="Times New Roman"/>
          <w:sz w:val="24"/>
          <w:szCs w:val="24"/>
        </w:rPr>
        <w:t>Р</w:t>
      </w:r>
      <w:r w:rsidRPr="001D0095">
        <w:rPr>
          <w:rFonts w:ascii="Times New Roman" w:hAnsi="Times New Roman"/>
          <w:sz w:val="24"/>
          <w:szCs w:val="24"/>
        </w:rPr>
        <w:t>абот, принятых Заказчиком, производится Сторонами в размере</w:t>
      </w:r>
      <w:r w:rsidR="004B4AF4" w:rsidRPr="001D0095">
        <w:rPr>
          <w:rFonts w:ascii="Times New Roman" w:hAnsi="Times New Roman"/>
          <w:sz w:val="24"/>
          <w:szCs w:val="24"/>
        </w:rPr>
        <w:t xml:space="preserve"> </w:t>
      </w:r>
      <w:r w:rsidR="002A05F3" w:rsidRPr="001D0095">
        <w:rPr>
          <w:rFonts w:ascii="Times New Roman" w:hAnsi="Times New Roman"/>
          <w:sz w:val="24"/>
          <w:szCs w:val="24"/>
        </w:rPr>
        <w:t>15</w:t>
      </w:r>
      <w:r w:rsidRPr="001D0095">
        <w:rPr>
          <w:rFonts w:ascii="Times New Roman" w:hAnsi="Times New Roman"/>
          <w:sz w:val="24"/>
          <w:szCs w:val="24"/>
        </w:rPr>
        <w:t xml:space="preserve"> % (</w:t>
      </w:r>
      <w:r w:rsidR="002A05F3" w:rsidRPr="001D0095">
        <w:rPr>
          <w:rFonts w:ascii="Times New Roman" w:hAnsi="Times New Roman"/>
          <w:sz w:val="24"/>
          <w:szCs w:val="24"/>
        </w:rPr>
        <w:t>пятнадцать</w:t>
      </w:r>
      <w:r w:rsidRPr="001D0095">
        <w:rPr>
          <w:rFonts w:ascii="Times New Roman" w:hAnsi="Times New Roman"/>
          <w:sz w:val="24"/>
          <w:szCs w:val="24"/>
        </w:rPr>
        <w:t xml:space="preserve"> процентов) от стоимости выполненных </w:t>
      </w:r>
      <w:r w:rsidR="00610659" w:rsidRPr="001D0095">
        <w:rPr>
          <w:rFonts w:ascii="Times New Roman" w:hAnsi="Times New Roman"/>
          <w:sz w:val="24"/>
          <w:szCs w:val="24"/>
        </w:rPr>
        <w:t>Р</w:t>
      </w:r>
      <w:r w:rsidRPr="001D0095">
        <w:rPr>
          <w:rFonts w:ascii="Times New Roman" w:hAnsi="Times New Roman"/>
          <w:sz w:val="24"/>
          <w:szCs w:val="24"/>
        </w:rPr>
        <w:t>абот по соответствующему Акту о приемке выполненных работ по форме КС-2 и (или) Справке о стоимости выполненных работ и затрат по форме КС-3</w:t>
      </w:r>
      <w:r w:rsidRPr="001D0095">
        <w:rPr>
          <w:rFonts w:ascii="Times New Roman" w:hAnsi="Times New Roman"/>
          <w:color w:val="1F497D"/>
          <w:sz w:val="24"/>
          <w:szCs w:val="24"/>
        </w:rPr>
        <w:t xml:space="preserve">, </w:t>
      </w:r>
      <w:r w:rsidRPr="001D0095">
        <w:rPr>
          <w:rFonts w:ascii="Times New Roman" w:hAnsi="Times New Roman"/>
          <w:sz w:val="24"/>
          <w:szCs w:val="24"/>
        </w:rPr>
        <w:t>до полного зачета уплаченной суммы аванса.</w:t>
      </w:r>
    </w:p>
    <w:p w14:paraId="4B806112" w14:textId="41231BCC" w:rsidR="00974C3B" w:rsidRPr="001D0095" w:rsidRDefault="00974C3B" w:rsidP="00D94E43">
      <w:pPr>
        <w:ind w:firstLine="709"/>
        <w:jc w:val="both"/>
        <w:rPr>
          <w:sz w:val="24"/>
          <w:szCs w:val="24"/>
        </w:rPr>
      </w:pPr>
      <w:r w:rsidRPr="001D0095">
        <w:rPr>
          <w:sz w:val="24"/>
          <w:szCs w:val="24"/>
        </w:rPr>
        <w:t>Стороны оставляют за собой право согласовать иной процент зачета аванса путем подписания, соответст</w:t>
      </w:r>
      <w:r w:rsidR="005D497A" w:rsidRPr="001D0095">
        <w:rPr>
          <w:sz w:val="24"/>
          <w:szCs w:val="24"/>
        </w:rPr>
        <w:t xml:space="preserve">вующего </w:t>
      </w:r>
      <w:r w:rsidRPr="001D0095">
        <w:rPr>
          <w:sz w:val="24"/>
          <w:szCs w:val="24"/>
        </w:rPr>
        <w:t>Рас</w:t>
      </w:r>
      <w:r w:rsidR="005D497A" w:rsidRPr="001D0095">
        <w:rPr>
          <w:sz w:val="24"/>
          <w:szCs w:val="24"/>
        </w:rPr>
        <w:t>чета суммы зачитываемого аванса</w:t>
      </w:r>
      <w:r w:rsidR="00804D2F" w:rsidRPr="001D0095">
        <w:rPr>
          <w:sz w:val="24"/>
          <w:szCs w:val="24"/>
        </w:rPr>
        <w:t xml:space="preserve"> по форме Приложения №</w:t>
      </w:r>
      <w:r w:rsidR="000930EE" w:rsidRPr="001D0095">
        <w:rPr>
          <w:sz w:val="24"/>
          <w:szCs w:val="24"/>
        </w:rPr>
        <w:t>12</w:t>
      </w:r>
      <w:r w:rsidRPr="001D0095">
        <w:rPr>
          <w:sz w:val="24"/>
          <w:szCs w:val="24"/>
        </w:rPr>
        <w:t xml:space="preserve">, при этом процент зачета аванса не может быть меньше </w:t>
      </w:r>
      <w:r w:rsidR="002A05F3" w:rsidRPr="001D0095">
        <w:rPr>
          <w:sz w:val="24"/>
          <w:szCs w:val="24"/>
        </w:rPr>
        <w:t>15</w:t>
      </w:r>
      <w:r w:rsidRPr="001D0095">
        <w:rPr>
          <w:sz w:val="24"/>
          <w:szCs w:val="24"/>
        </w:rPr>
        <w:t xml:space="preserve">% </w:t>
      </w:r>
      <w:r w:rsidR="00C355B1" w:rsidRPr="001D0095">
        <w:rPr>
          <w:sz w:val="24"/>
          <w:szCs w:val="24"/>
        </w:rPr>
        <w:t>(</w:t>
      </w:r>
      <w:r w:rsidR="002A05F3" w:rsidRPr="001D0095">
        <w:rPr>
          <w:sz w:val="24"/>
          <w:szCs w:val="24"/>
        </w:rPr>
        <w:t>пятнадцать</w:t>
      </w:r>
      <w:r w:rsidR="00C355B1" w:rsidRPr="001D0095">
        <w:rPr>
          <w:sz w:val="24"/>
          <w:szCs w:val="24"/>
        </w:rPr>
        <w:t xml:space="preserve"> процентов).</w:t>
      </w:r>
    </w:p>
    <w:p w14:paraId="1718C21D" w14:textId="56C597C7" w:rsidR="00974C3B" w:rsidRPr="001D0095" w:rsidRDefault="00974C3B" w:rsidP="00D94E43">
      <w:pPr>
        <w:ind w:firstLine="709"/>
        <w:jc w:val="both"/>
        <w:rPr>
          <w:sz w:val="24"/>
          <w:szCs w:val="24"/>
        </w:rPr>
      </w:pPr>
      <w:r w:rsidRPr="001D0095">
        <w:rPr>
          <w:sz w:val="24"/>
          <w:szCs w:val="24"/>
        </w:rPr>
        <w:t xml:space="preserve">Кроме того, Заказчик вправе в одностороннем порядке изменить размер процента зачета аванса, </w:t>
      </w:r>
      <w:r w:rsidR="00405FAE" w:rsidRPr="001D0095">
        <w:rPr>
          <w:sz w:val="24"/>
          <w:szCs w:val="24"/>
        </w:rPr>
        <w:t>в т</w:t>
      </w:r>
      <w:r w:rsidR="00610659" w:rsidRPr="001D0095">
        <w:rPr>
          <w:sz w:val="24"/>
          <w:szCs w:val="24"/>
        </w:rPr>
        <w:t xml:space="preserve">ом </w:t>
      </w:r>
      <w:r w:rsidR="00405FAE" w:rsidRPr="001D0095">
        <w:rPr>
          <w:sz w:val="24"/>
          <w:szCs w:val="24"/>
        </w:rPr>
        <w:t>ч</w:t>
      </w:r>
      <w:r w:rsidR="00610659" w:rsidRPr="001D0095">
        <w:rPr>
          <w:sz w:val="24"/>
          <w:szCs w:val="24"/>
        </w:rPr>
        <w:t>исле</w:t>
      </w:r>
      <w:r w:rsidR="00405FAE" w:rsidRPr="001D0095">
        <w:rPr>
          <w:sz w:val="24"/>
          <w:szCs w:val="24"/>
        </w:rPr>
        <w:t xml:space="preserve"> по следующим основаниям:</w:t>
      </w:r>
    </w:p>
    <w:p w14:paraId="2BDB8C75" w14:textId="77777777" w:rsidR="00974C3B" w:rsidRPr="001D0095" w:rsidRDefault="00974C3B" w:rsidP="00D94E43">
      <w:pPr>
        <w:ind w:firstLine="709"/>
        <w:jc w:val="both"/>
        <w:rPr>
          <w:sz w:val="24"/>
          <w:szCs w:val="24"/>
        </w:rPr>
      </w:pPr>
      <w:r w:rsidRPr="001D0095">
        <w:rPr>
          <w:sz w:val="24"/>
          <w:szCs w:val="24"/>
        </w:rPr>
        <w:t>- внесение изменений в Рабочую документацию;</w:t>
      </w:r>
    </w:p>
    <w:p w14:paraId="20A827A4" w14:textId="77777777" w:rsidR="00974C3B" w:rsidRPr="001D0095" w:rsidRDefault="00974C3B" w:rsidP="00D94E43">
      <w:pPr>
        <w:ind w:firstLine="709"/>
        <w:jc w:val="both"/>
        <w:rPr>
          <w:b/>
          <w:bCs/>
          <w:sz w:val="24"/>
          <w:szCs w:val="24"/>
        </w:rPr>
      </w:pPr>
      <w:r w:rsidRPr="001D0095">
        <w:rPr>
          <w:sz w:val="24"/>
          <w:szCs w:val="24"/>
        </w:rPr>
        <w:t>- изменение вида, состава и объема Работ по Договору;</w:t>
      </w:r>
    </w:p>
    <w:p w14:paraId="6E058ED3" w14:textId="755CA301" w:rsidR="00974C3B" w:rsidRPr="001D0095" w:rsidRDefault="00974C3B" w:rsidP="00D94E43">
      <w:pPr>
        <w:ind w:firstLine="709"/>
        <w:jc w:val="both"/>
        <w:rPr>
          <w:sz w:val="24"/>
          <w:szCs w:val="24"/>
        </w:rPr>
      </w:pPr>
      <w:r w:rsidRPr="001D0095">
        <w:rPr>
          <w:sz w:val="24"/>
          <w:szCs w:val="24"/>
        </w:rPr>
        <w:t>- отказ Заказчика от исполнения Договора в целом либо любой его части;</w:t>
      </w:r>
    </w:p>
    <w:p w14:paraId="66452318" w14:textId="7DE644E9" w:rsidR="00974C3B" w:rsidRPr="001D0095" w:rsidRDefault="00974C3B" w:rsidP="00D94E43">
      <w:pPr>
        <w:ind w:firstLine="709"/>
        <w:jc w:val="both"/>
        <w:rPr>
          <w:sz w:val="24"/>
          <w:szCs w:val="24"/>
        </w:rPr>
      </w:pPr>
      <w:r w:rsidRPr="001D0095">
        <w:rPr>
          <w:sz w:val="24"/>
          <w:szCs w:val="24"/>
        </w:rPr>
        <w:t>- отказ Подрядчика от исполнения Договора в целом либо любой его части;</w:t>
      </w:r>
    </w:p>
    <w:p w14:paraId="05604609" w14:textId="1A34D6B8" w:rsidR="00974C3B" w:rsidRPr="001D0095" w:rsidRDefault="00974C3B" w:rsidP="00D94E43">
      <w:pPr>
        <w:ind w:firstLine="709"/>
        <w:jc w:val="both"/>
        <w:rPr>
          <w:sz w:val="24"/>
          <w:szCs w:val="24"/>
        </w:rPr>
      </w:pPr>
      <w:r w:rsidRPr="001D0095">
        <w:rPr>
          <w:sz w:val="24"/>
          <w:szCs w:val="24"/>
        </w:rPr>
        <w:t xml:space="preserve">- нарушение </w:t>
      </w:r>
      <w:r w:rsidR="00906225" w:rsidRPr="001D0095">
        <w:rPr>
          <w:sz w:val="24"/>
          <w:szCs w:val="24"/>
        </w:rPr>
        <w:t>П</w:t>
      </w:r>
      <w:r w:rsidRPr="001D0095">
        <w:rPr>
          <w:sz w:val="24"/>
          <w:szCs w:val="24"/>
        </w:rPr>
        <w:t>одрядчиком сроков выполнения работ по Договору, а также в иных случаях неисполнения Подрядчиком своих обязательств;</w:t>
      </w:r>
    </w:p>
    <w:p w14:paraId="596B737A" w14:textId="72787157" w:rsidR="00974C3B" w:rsidRPr="001D0095" w:rsidRDefault="00974C3B" w:rsidP="00D94E43">
      <w:pPr>
        <w:ind w:firstLine="709"/>
        <w:jc w:val="both"/>
        <w:rPr>
          <w:sz w:val="24"/>
          <w:szCs w:val="24"/>
        </w:rPr>
      </w:pPr>
      <w:r w:rsidRPr="001D0095">
        <w:rPr>
          <w:sz w:val="24"/>
          <w:szCs w:val="24"/>
        </w:rPr>
        <w:t>- введение процедуры банкротства либо реорганизации, либо лик</w:t>
      </w:r>
      <w:r w:rsidR="00405FAE" w:rsidRPr="001D0095">
        <w:rPr>
          <w:sz w:val="24"/>
          <w:szCs w:val="24"/>
        </w:rPr>
        <w:t>видации в отношении Подрядчика,</w:t>
      </w:r>
    </w:p>
    <w:p w14:paraId="0A39EF9B" w14:textId="77FDDB8E" w:rsidR="00974C3B" w:rsidRDefault="00974C3B" w:rsidP="00D94E43">
      <w:pPr>
        <w:ind w:firstLine="709"/>
        <w:jc w:val="both"/>
        <w:rPr>
          <w:sz w:val="24"/>
          <w:szCs w:val="24"/>
        </w:rPr>
      </w:pPr>
      <w:r w:rsidRPr="001D0095">
        <w:rPr>
          <w:sz w:val="24"/>
          <w:szCs w:val="24"/>
        </w:rPr>
        <w:lastRenderedPageBreak/>
        <w:t>путем направления Подрядчику письменного уведомления</w:t>
      </w:r>
      <w:r w:rsidR="00EF1AD7" w:rsidRPr="001D0095">
        <w:rPr>
          <w:sz w:val="24"/>
          <w:szCs w:val="24"/>
        </w:rPr>
        <w:t>.</w:t>
      </w:r>
    </w:p>
    <w:p w14:paraId="60DCDECE" w14:textId="3B15DD3C" w:rsidR="00FC54A3" w:rsidRPr="001D0095" w:rsidRDefault="00D94E43" w:rsidP="00D94E43">
      <w:pPr>
        <w:ind w:firstLine="709"/>
        <w:jc w:val="both"/>
        <w:rPr>
          <w:sz w:val="24"/>
          <w:szCs w:val="24"/>
        </w:rPr>
      </w:pPr>
      <w:r w:rsidRPr="00D94E43">
        <w:rPr>
          <w:sz w:val="24"/>
          <w:szCs w:val="24"/>
        </w:rPr>
        <w:t>В случае досрочного прекращения Договора по любым причинам и основаниям, Подрядчик обязан возвратить Заказчику авансовый платеж в течение 15 (пятнадцати) календарных дней с даты получения от Заказчика письменного требования о его возврате.</w:t>
      </w:r>
    </w:p>
    <w:p w14:paraId="6BA9D071" w14:textId="797E0829" w:rsidR="003916E6" w:rsidRPr="001D0095" w:rsidRDefault="0005103A" w:rsidP="00D94E43">
      <w:pPr>
        <w:pStyle w:val="aff1"/>
        <w:numPr>
          <w:ilvl w:val="2"/>
          <w:numId w:val="16"/>
        </w:numPr>
        <w:ind w:left="0" w:firstLine="709"/>
        <w:jc w:val="both"/>
        <w:rPr>
          <w:rFonts w:ascii="Times New Roman" w:hAnsi="Times New Roman"/>
          <w:sz w:val="24"/>
          <w:szCs w:val="24"/>
        </w:rPr>
      </w:pPr>
      <w:r w:rsidRPr="001D0095">
        <w:rPr>
          <w:rFonts w:ascii="Times New Roman" w:hAnsi="Times New Roman"/>
          <w:sz w:val="24"/>
          <w:szCs w:val="24"/>
        </w:rPr>
        <w:t>Подрядчик обязан в срок не позднее 5 (пяти) календарных дней с момента получения аванса (частичной оплаты), но не позднее последнего числа отчетного месяца, направить Заказчику оригинал счета-фактуры, оформленный в соответствии с требованиями ст. 169 Налогового кодекса Российской Федерации.</w:t>
      </w:r>
      <w:bookmarkStart w:id="18" w:name="_Ref7436955"/>
    </w:p>
    <w:p w14:paraId="6CAE75A9" w14:textId="23BD5750" w:rsidR="00CB38D3" w:rsidRPr="001D0095" w:rsidRDefault="00BE3589" w:rsidP="00D94E43">
      <w:pPr>
        <w:pStyle w:val="aff1"/>
        <w:numPr>
          <w:ilvl w:val="1"/>
          <w:numId w:val="16"/>
        </w:numPr>
        <w:ind w:left="0" w:firstLine="709"/>
        <w:jc w:val="both"/>
        <w:rPr>
          <w:rFonts w:ascii="Times New Roman" w:hAnsi="Times New Roman"/>
          <w:sz w:val="24"/>
          <w:szCs w:val="24"/>
        </w:rPr>
      </w:pPr>
      <w:r w:rsidRPr="001D0095">
        <w:rPr>
          <w:rFonts w:ascii="Times New Roman" w:hAnsi="Times New Roman"/>
          <w:sz w:val="24"/>
          <w:szCs w:val="24"/>
        </w:rPr>
        <w:t xml:space="preserve">Платежи за выполненные Работы </w:t>
      </w:r>
      <w:r w:rsidR="00A86118" w:rsidRPr="001D0095">
        <w:rPr>
          <w:rFonts w:ascii="Times New Roman" w:hAnsi="Times New Roman"/>
          <w:sz w:val="24"/>
          <w:szCs w:val="24"/>
        </w:rPr>
        <w:t>Заказчик</w:t>
      </w:r>
      <w:r w:rsidRPr="001D0095">
        <w:rPr>
          <w:rFonts w:ascii="Times New Roman" w:hAnsi="Times New Roman"/>
          <w:sz w:val="24"/>
          <w:szCs w:val="24"/>
        </w:rPr>
        <w:t xml:space="preserve"> производит не позднее первого рабочего четверга по истечении 3</w:t>
      </w:r>
      <w:r w:rsidR="009B7026" w:rsidRPr="001D0095">
        <w:rPr>
          <w:rFonts w:ascii="Times New Roman" w:hAnsi="Times New Roman"/>
          <w:sz w:val="24"/>
          <w:szCs w:val="24"/>
        </w:rPr>
        <w:t>0 (тридцати)</w:t>
      </w:r>
      <w:r w:rsidRPr="001D0095">
        <w:rPr>
          <w:rFonts w:ascii="Times New Roman" w:hAnsi="Times New Roman"/>
          <w:sz w:val="24"/>
          <w:szCs w:val="24"/>
        </w:rPr>
        <w:t xml:space="preserve"> календарных дней</w:t>
      </w:r>
      <w:r w:rsidR="00CA7FAB" w:rsidRPr="001D0095">
        <w:rPr>
          <w:rFonts w:ascii="Times New Roman" w:hAnsi="Times New Roman"/>
          <w:sz w:val="24"/>
          <w:szCs w:val="24"/>
        </w:rPr>
        <w:t xml:space="preserve">, </w:t>
      </w:r>
      <w:r w:rsidR="00CB38D3" w:rsidRPr="001D0095">
        <w:rPr>
          <w:rFonts w:ascii="Times New Roman" w:hAnsi="Times New Roman"/>
          <w:sz w:val="24"/>
          <w:szCs w:val="24"/>
        </w:rPr>
        <w:t xml:space="preserve">с момента подписания </w:t>
      </w:r>
      <w:r w:rsidR="005F0F54">
        <w:rPr>
          <w:rFonts w:ascii="Times New Roman" w:hAnsi="Times New Roman"/>
          <w:sz w:val="24"/>
          <w:szCs w:val="24"/>
        </w:rPr>
        <w:t xml:space="preserve">Сторонами </w:t>
      </w:r>
      <w:r w:rsidR="003916E6" w:rsidRPr="001D0095">
        <w:rPr>
          <w:rFonts w:ascii="Times New Roman" w:hAnsi="Times New Roman"/>
          <w:sz w:val="24"/>
          <w:szCs w:val="24"/>
        </w:rPr>
        <w:t>Акта о</w:t>
      </w:r>
      <w:r w:rsidR="00CB38D3" w:rsidRPr="001D0095">
        <w:rPr>
          <w:rFonts w:ascii="Times New Roman" w:hAnsi="Times New Roman"/>
          <w:sz w:val="24"/>
          <w:szCs w:val="24"/>
        </w:rPr>
        <w:t xml:space="preserve"> приемке</w:t>
      </w:r>
      <w:r w:rsidRPr="001D0095">
        <w:rPr>
          <w:rFonts w:ascii="Times New Roman" w:hAnsi="Times New Roman"/>
          <w:sz w:val="24"/>
          <w:szCs w:val="24"/>
        </w:rPr>
        <w:t xml:space="preserve"> </w:t>
      </w:r>
      <w:r w:rsidR="00CB38D3" w:rsidRPr="001D0095">
        <w:rPr>
          <w:rFonts w:ascii="Times New Roman" w:hAnsi="Times New Roman"/>
          <w:sz w:val="24"/>
          <w:szCs w:val="24"/>
        </w:rPr>
        <w:t>выполненных по форме КС-2</w:t>
      </w:r>
      <w:r w:rsidR="00C64886" w:rsidRPr="001D0095">
        <w:rPr>
          <w:rFonts w:ascii="Times New Roman" w:hAnsi="Times New Roman"/>
          <w:sz w:val="24"/>
          <w:szCs w:val="24"/>
        </w:rPr>
        <w:t xml:space="preserve"> </w:t>
      </w:r>
      <w:r w:rsidR="003916E6" w:rsidRPr="001D0095">
        <w:rPr>
          <w:rFonts w:ascii="Times New Roman" w:hAnsi="Times New Roman"/>
          <w:sz w:val="24"/>
          <w:szCs w:val="24"/>
        </w:rPr>
        <w:t xml:space="preserve">и </w:t>
      </w:r>
      <w:r w:rsidR="00610659" w:rsidRPr="001D0095">
        <w:rPr>
          <w:rFonts w:ascii="Times New Roman" w:hAnsi="Times New Roman"/>
          <w:sz w:val="24"/>
          <w:szCs w:val="24"/>
        </w:rPr>
        <w:t>С</w:t>
      </w:r>
      <w:r w:rsidR="003916E6" w:rsidRPr="001D0095">
        <w:rPr>
          <w:rFonts w:ascii="Times New Roman" w:hAnsi="Times New Roman"/>
          <w:sz w:val="24"/>
          <w:szCs w:val="24"/>
        </w:rPr>
        <w:t>правки</w:t>
      </w:r>
      <w:r w:rsidR="00CB38D3" w:rsidRPr="001D0095">
        <w:rPr>
          <w:rFonts w:ascii="Times New Roman" w:hAnsi="Times New Roman"/>
          <w:sz w:val="24"/>
          <w:szCs w:val="24"/>
        </w:rPr>
        <w:t xml:space="preserve"> о стоимости выполненных работ КС-3 и при наличии:</w:t>
      </w:r>
    </w:p>
    <w:p w14:paraId="7BE4C2E9" w14:textId="0386BDE2" w:rsidR="00CB38D3" w:rsidRPr="001D0095" w:rsidRDefault="00CB38D3" w:rsidP="00D94E43">
      <w:pPr>
        <w:ind w:firstLine="709"/>
        <w:jc w:val="both"/>
        <w:rPr>
          <w:sz w:val="24"/>
          <w:szCs w:val="24"/>
        </w:rPr>
      </w:pPr>
      <w:r w:rsidRPr="001D0095">
        <w:rPr>
          <w:sz w:val="24"/>
          <w:szCs w:val="24"/>
        </w:rPr>
        <w:t>- Оригинала счета и счета-фактуры, оформленного в соответствии с требованиями ст. 169 Налогового кодекса Российской Федерации. Подрядчик обязан одновременно со счетом-фактурой предоставить Заказчику перечень лиц, имеющих право подписи счетов-фактур с образцами подписей, утвержденных руководителем Подрядчика. Указанный Перечень лиц с образцами подписей предоставляется один раз, повторное предоставление перечня лиц, имеющих право подписи счетов-фактур с образцами подписей, требуется только в случае изменения лиц, имеющих право подписи счета-фактуры и иных необходимых документов, связанных с исполнением настоящего Договора</w:t>
      </w:r>
      <w:r w:rsidR="005F0F54">
        <w:rPr>
          <w:sz w:val="24"/>
          <w:szCs w:val="24"/>
        </w:rPr>
        <w:t>;</w:t>
      </w:r>
    </w:p>
    <w:p w14:paraId="121661DA" w14:textId="759E0093" w:rsidR="00CB38D3" w:rsidRPr="001D0095" w:rsidRDefault="00CB38D3" w:rsidP="00D94E43">
      <w:pPr>
        <w:ind w:firstLine="709"/>
        <w:jc w:val="both"/>
        <w:rPr>
          <w:sz w:val="24"/>
          <w:szCs w:val="24"/>
        </w:rPr>
      </w:pPr>
      <w:r w:rsidRPr="001D0095">
        <w:rPr>
          <w:sz w:val="24"/>
          <w:szCs w:val="24"/>
        </w:rPr>
        <w:t xml:space="preserve">- </w:t>
      </w:r>
      <w:r w:rsidR="00610659" w:rsidRPr="001D0095">
        <w:rPr>
          <w:sz w:val="24"/>
          <w:szCs w:val="24"/>
        </w:rPr>
        <w:t>Исполнительной документации,</w:t>
      </w:r>
      <w:r w:rsidRPr="001D0095">
        <w:rPr>
          <w:sz w:val="24"/>
          <w:szCs w:val="24"/>
        </w:rPr>
        <w:t xml:space="preserve"> оформленной в соответствии с требованиями законодательства Р</w:t>
      </w:r>
      <w:r w:rsidR="008F67FE" w:rsidRPr="001D0095">
        <w:rPr>
          <w:sz w:val="24"/>
          <w:szCs w:val="24"/>
        </w:rPr>
        <w:t>Ф</w:t>
      </w:r>
      <w:r w:rsidR="004B7538" w:rsidRPr="001D0095">
        <w:rPr>
          <w:sz w:val="24"/>
          <w:szCs w:val="24"/>
        </w:rPr>
        <w:t>, приложения №</w:t>
      </w:r>
      <w:r w:rsidR="000930EE" w:rsidRPr="001D0095">
        <w:rPr>
          <w:sz w:val="24"/>
          <w:szCs w:val="24"/>
        </w:rPr>
        <w:t>1</w:t>
      </w:r>
      <w:r w:rsidR="004B7538" w:rsidRPr="001D0095">
        <w:rPr>
          <w:sz w:val="24"/>
          <w:szCs w:val="24"/>
        </w:rPr>
        <w:t xml:space="preserve"> к Договору,</w:t>
      </w:r>
      <w:r w:rsidRPr="001D0095">
        <w:rPr>
          <w:sz w:val="24"/>
          <w:szCs w:val="24"/>
        </w:rPr>
        <w:t xml:space="preserve"> </w:t>
      </w:r>
      <w:r w:rsidR="00321B00" w:rsidRPr="001D0095">
        <w:rPr>
          <w:sz w:val="24"/>
          <w:szCs w:val="24"/>
        </w:rPr>
        <w:t xml:space="preserve">и соответствующего реестра </w:t>
      </w:r>
      <w:r w:rsidRPr="001D0095">
        <w:rPr>
          <w:sz w:val="24"/>
          <w:szCs w:val="24"/>
        </w:rPr>
        <w:t>в отношении выполненных Работ</w:t>
      </w:r>
      <w:r w:rsidR="00C50A8C" w:rsidRPr="001D0095">
        <w:rPr>
          <w:sz w:val="24"/>
          <w:szCs w:val="24"/>
        </w:rPr>
        <w:t>, переданных Заказчику</w:t>
      </w:r>
      <w:r w:rsidRPr="001D0095">
        <w:rPr>
          <w:sz w:val="24"/>
          <w:szCs w:val="24"/>
        </w:rPr>
        <w:t xml:space="preserve">. Обязательство по оплате выполненных Работ является встречным по отношению к обязательству по </w:t>
      </w:r>
      <w:r w:rsidR="00C50A8C" w:rsidRPr="001D0095">
        <w:rPr>
          <w:sz w:val="24"/>
          <w:szCs w:val="24"/>
        </w:rPr>
        <w:t xml:space="preserve">передаче </w:t>
      </w:r>
      <w:r w:rsidRPr="001D0095">
        <w:rPr>
          <w:sz w:val="24"/>
          <w:szCs w:val="24"/>
        </w:rPr>
        <w:t>Подрядчиком Заказчику надлежащим образом оформленной Исполнительной документации.</w:t>
      </w:r>
    </w:p>
    <w:p w14:paraId="51C7447F" w14:textId="632F2FA3" w:rsidR="00CB38D3" w:rsidRPr="001D0095" w:rsidRDefault="00CB38D3" w:rsidP="00D94E43">
      <w:pPr>
        <w:pStyle w:val="aff1"/>
        <w:numPr>
          <w:ilvl w:val="2"/>
          <w:numId w:val="16"/>
        </w:numPr>
        <w:ind w:left="0" w:firstLine="709"/>
        <w:jc w:val="both"/>
        <w:rPr>
          <w:rFonts w:ascii="Times New Roman" w:hAnsi="Times New Roman"/>
          <w:sz w:val="24"/>
          <w:szCs w:val="24"/>
        </w:rPr>
      </w:pPr>
      <w:r w:rsidRPr="001D0095">
        <w:rPr>
          <w:rFonts w:ascii="Times New Roman" w:hAnsi="Times New Roman"/>
          <w:sz w:val="24"/>
          <w:szCs w:val="24"/>
        </w:rPr>
        <w:t>Заказчик перечисляет денежные средства в счет оплаты выполненных Работ за вычетом:</w:t>
      </w:r>
    </w:p>
    <w:p w14:paraId="649B9DC4" w14:textId="77777777" w:rsidR="00CB38D3" w:rsidRPr="001D0095" w:rsidRDefault="00CB38D3" w:rsidP="00D94E43">
      <w:pPr>
        <w:tabs>
          <w:tab w:val="left" w:pos="0"/>
        </w:tabs>
        <w:ind w:firstLine="709"/>
        <w:jc w:val="both"/>
        <w:rPr>
          <w:sz w:val="24"/>
          <w:szCs w:val="24"/>
        </w:rPr>
      </w:pPr>
      <w:r w:rsidRPr="001D0095">
        <w:rPr>
          <w:sz w:val="24"/>
          <w:szCs w:val="24"/>
        </w:rPr>
        <w:t>- зачтенной суммы авансового платежа в соответствии с п. 3.</w:t>
      </w:r>
      <w:r w:rsidR="00BE5EF1" w:rsidRPr="001D0095">
        <w:rPr>
          <w:sz w:val="24"/>
          <w:szCs w:val="24"/>
        </w:rPr>
        <w:t>7</w:t>
      </w:r>
      <w:r w:rsidRPr="001D0095">
        <w:rPr>
          <w:sz w:val="24"/>
          <w:szCs w:val="24"/>
        </w:rPr>
        <w:t>.1 Договора;</w:t>
      </w:r>
    </w:p>
    <w:p w14:paraId="41005C0B" w14:textId="24436452" w:rsidR="00CB38D3" w:rsidRPr="001D0095" w:rsidRDefault="001676D6" w:rsidP="00D94E43">
      <w:pPr>
        <w:tabs>
          <w:tab w:val="left" w:pos="0"/>
        </w:tabs>
        <w:ind w:firstLine="709"/>
        <w:jc w:val="both"/>
        <w:rPr>
          <w:sz w:val="24"/>
          <w:szCs w:val="24"/>
        </w:rPr>
      </w:pPr>
      <w:r w:rsidRPr="001D0095">
        <w:rPr>
          <w:sz w:val="24"/>
          <w:szCs w:val="24"/>
        </w:rPr>
        <w:t xml:space="preserve">- </w:t>
      </w:r>
      <w:r w:rsidR="00C50A8C" w:rsidRPr="001D0095">
        <w:rPr>
          <w:sz w:val="24"/>
          <w:szCs w:val="24"/>
        </w:rPr>
        <w:t>Г</w:t>
      </w:r>
      <w:r w:rsidRPr="001D0095">
        <w:rPr>
          <w:sz w:val="24"/>
          <w:szCs w:val="24"/>
        </w:rPr>
        <w:t>арантийной суммы в размере 10%</w:t>
      </w:r>
      <w:r w:rsidRPr="001D0095">
        <w:rPr>
          <w:i/>
          <w:color w:val="FF0000"/>
          <w:sz w:val="24"/>
          <w:szCs w:val="24"/>
        </w:rPr>
        <w:t xml:space="preserve"> </w:t>
      </w:r>
      <w:r w:rsidRPr="001D0095">
        <w:rPr>
          <w:sz w:val="24"/>
          <w:szCs w:val="24"/>
        </w:rPr>
        <w:t>(</w:t>
      </w:r>
      <w:r w:rsidR="005D497A" w:rsidRPr="001D0095">
        <w:rPr>
          <w:sz w:val="24"/>
          <w:szCs w:val="24"/>
        </w:rPr>
        <w:t>десять</w:t>
      </w:r>
      <w:r w:rsidRPr="001D0095">
        <w:rPr>
          <w:sz w:val="24"/>
          <w:szCs w:val="24"/>
        </w:rPr>
        <w:t xml:space="preserve"> процентов) </w:t>
      </w:r>
      <w:r w:rsidR="006030C8" w:rsidRPr="001D0095">
        <w:rPr>
          <w:sz w:val="24"/>
          <w:szCs w:val="24"/>
        </w:rPr>
        <w:t xml:space="preserve">от </w:t>
      </w:r>
      <w:r w:rsidR="00FC54A3">
        <w:rPr>
          <w:sz w:val="24"/>
          <w:szCs w:val="24"/>
        </w:rPr>
        <w:t>стоимости</w:t>
      </w:r>
      <w:r w:rsidRPr="001D0095">
        <w:rPr>
          <w:sz w:val="24"/>
          <w:szCs w:val="24"/>
        </w:rPr>
        <w:t xml:space="preserve"> выполненных Работ, являющейся гарантией исполнения Подрядчиком своих обязательств по </w:t>
      </w:r>
      <w:r w:rsidR="00C50A8C" w:rsidRPr="001D0095">
        <w:rPr>
          <w:sz w:val="24"/>
          <w:szCs w:val="24"/>
        </w:rPr>
        <w:t xml:space="preserve">Договору, </w:t>
      </w:r>
      <w:r w:rsidRPr="001D0095">
        <w:rPr>
          <w:sz w:val="24"/>
          <w:szCs w:val="24"/>
        </w:rPr>
        <w:t>в</w:t>
      </w:r>
      <w:r w:rsidR="00C50A8C" w:rsidRPr="001D0095">
        <w:rPr>
          <w:sz w:val="24"/>
          <w:szCs w:val="24"/>
        </w:rPr>
        <w:t xml:space="preserve"> том числе в</w:t>
      </w:r>
      <w:r w:rsidRPr="001D0095">
        <w:rPr>
          <w:sz w:val="24"/>
          <w:szCs w:val="24"/>
        </w:rPr>
        <w:t xml:space="preserve"> течение Гарантийного периода;</w:t>
      </w:r>
    </w:p>
    <w:p w14:paraId="45D7E4CB" w14:textId="025342E4" w:rsidR="00CB38D3" w:rsidRPr="001D0095" w:rsidRDefault="00CB38D3" w:rsidP="00D94E43">
      <w:pPr>
        <w:tabs>
          <w:tab w:val="left" w:pos="0"/>
        </w:tabs>
        <w:ind w:firstLine="709"/>
        <w:jc w:val="both"/>
        <w:rPr>
          <w:sz w:val="24"/>
          <w:szCs w:val="24"/>
        </w:rPr>
      </w:pPr>
      <w:r w:rsidRPr="001D0095">
        <w:rPr>
          <w:sz w:val="24"/>
          <w:szCs w:val="24"/>
        </w:rPr>
        <w:t>- иных сумм в размере встречных требований (зачетов), засчитываемых или вычитаемых в соответствии с Договором, включая суммы неустоек, процентов, убытков</w:t>
      </w:r>
      <w:r w:rsidR="005F0F54">
        <w:rPr>
          <w:sz w:val="24"/>
          <w:szCs w:val="24"/>
        </w:rPr>
        <w:t>.</w:t>
      </w:r>
    </w:p>
    <w:p w14:paraId="4860663D" w14:textId="3DE10884" w:rsidR="001676D6" w:rsidRPr="001D0095" w:rsidRDefault="00451740" w:rsidP="00D94E43">
      <w:pPr>
        <w:tabs>
          <w:tab w:val="left" w:pos="0"/>
        </w:tabs>
        <w:ind w:firstLine="709"/>
        <w:jc w:val="both"/>
        <w:rPr>
          <w:sz w:val="24"/>
          <w:szCs w:val="24"/>
        </w:rPr>
      </w:pPr>
      <w:r w:rsidRPr="001D0095">
        <w:rPr>
          <w:sz w:val="24"/>
          <w:szCs w:val="24"/>
        </w:rPr>
        <w:t>Размер Гарантийной суммы по Договору может быть пересмотрен по согласованию Сторон путем заключения дополнительного соглашения к Договору.</w:t>
      </w:r>
    </w:p>
    <w:p w14:paraId="4A1661A0" w14:textId="6AE4BDFF" w:rsidR="00CB38D3" w:rsidRPr="001D0095" w:rsidRDefault="00CB38D3" w:rsidP="00D94E43">
      <w:pPr>
        <w:pStyle w:val="aff1"/>
        <w:numPr>
          <w:ilvl w:val="2"/>
          <w:numId w:val="16"/>
        </w:numPr>
        <w:ind w:left="0" w:firstLine="709"/>
        <w:jc w:val="both"/>
        <w:rPr>
          <w:rFonts w:ascii="Times New Roman" w:hAnsi="Times New Roman"/>
          <w:sz w:val="24"/>
          <w:szCs w:val="24"/>
        </w:rPr>
      </w:pPr>
      <w:r w:rsidRPr="001D0095">
        <w:rPr>
          <w:rFonts w:ascii="Times New Roman" w:hAnsi="Times New Roman"/>
          <w:sz w:val="24"/>
          <w:szCs w:val="24"/>
        </w:rPr>
        <w:t xml:space="preserve">Выплата </w:t>
      </w:r>
      <w:r w:rsidR="00C64886" w:rsidRPr="001D0095">
        <w:rPr>
          <w:rFonts w:ascii="Times New Roman" w:hAnsi="Times New Roman"/>
          <w:sz w:val="24"/>
          <w:szCs w:val="24"/>
        </w:rPr>
        <w:t xml:space="preserve">Подрядчику </w:t>
      </w:r>
      <w:r w:rsidRPr="001D0095">
        <w:rPr>
          <w:rFonts w:ascii="Times New Roman" w:hAnsi="Times New Roman"/>
          <w:sz w:val="24"/>
          <w:szCs w:val="24"/>
        </w:rPr>
        <w:t>Гарантийной суммы</w:t>
      </w:r>
      <w:r w:rsidR="00FC54A3">
        <w:rPr>
          <w:rFonts w:ascii="Times New Roman" w:hAnsi="Times New Roman"/>
          <w:sz w:val="24"/>
          <w:szCs w:val="24"/>
        </w:rPr>
        <w:t xml:space="preserve"> (за вычетом удержанных или подлежащих удержанию сумм)</w:t>
      </w:r>
      <w:r w:rsidRPr="001D0095">
        <w:rPr>
          <w:rFonts w:ascii="Times New Roman" w:hAnsi="Times New Roman"/>
          <w:sz w:val="24"/>
          <w:szCs w:val="24"/>
        </w:rPr>
        <w:t xml:space="preserve"> производится в следующем порядке:</w:t>
      </w:r>
    </w:p>
    <w:p w14:paraId="4444319D" w14:textId="4F39D9A7" w:rsidR="00D31734" w:rsidRPr="001D0095" w:rsidRDefault="00D31734" w:rsidP="00D94E43">
      <w:pPr>
        <w:tabs>
          <w:tab w:val="left" w:pos="0"/>
        </w:tabs>
        <w:ind w:firstLine="709"/>
        <w:jc w:val="both"/>
        <w:rPr>
          <w:sz w:val="24"/>
          <w:szCs w:val="24"/>
        </w:rPr>
      </w:pPr>
      <w:r w:rsidRPr="001D0095">
        <w:rPr>
          <w:sz w:val="24"/>
          <w:szCs w:val="24"/>
        </w:rPr>
        <w:t>- 50% (пятьдесят процентов) Гарантийной суммы являются гарантией исполнения Подрядчиком своих обязательств по Договору и выплачиваются Заказчиком Подрядчику в первый рабочий четверг по истечении 30 (тридцати) календарных дней после подписания Сторонами Акта приемки законченного строительством Объекта (форма КС-11);</w:t>
      </w:r>
    </w:p>
    <w:p w14:paraId="073034C5" w14:textId="076F454D" w:rsidR="00D31734" w:rsidRPr="001D0095" w:rsidRDefault="00D31734" w:rsidP="00D94E43">
      <w:pPr>
        <w:tabs>
          <w:tab w:val="left" w:pos="0"/>
        </w:tabs>
        <w:ind w:firstLine="709"/>
        <w:jc w:val="both"/>
        <w:rPr>
          <w:sz w:val="24"/>
          <w:szCs w:val="24"/>
        </w:rPr>
      </w:pPr>
      <w:r w:rsidRPr="001D0095">
        <w:rPr>
          <w:sz w:val="24"/>
          <w:szCs w:val="24"/>
        </w:rPr>
        <w:t xml:space="preserve">- 50% (пятьдесят процентов) Гарантийной суммы являются гарантией исполнения Подрядчиком своих обязательств по Договору в Гарантийный период, и выплачиваются Заказчиком Подрядчику </w:t>
      </w:r>
      <w:r w:rsidR="00EF2692" w:rsidRPr="001D0095">
        <w:rPr>
          <w:sz w:val="24"/>
          <w:szCs w:val="24"/>
        </w:rPr>
        <w:t xml:space="preserve">в первый рабочий четверг по истечении 30 (тридцати) календарных дней </w:t>
      </w:r>
      <w:r w:rsidRPr="001D0095">
        <w:rPr>
          <w:sz w:val="24"/>
          <w:szCs w:val="24"/>
        </w:rPr>
        <w:t xml:space="preserve">после истечения </w:t>
      </w:r>
      <w:r w:rsidR="00C714AF" w:rsidRPr="001D0095">
        <w:rPr>
          <w:sz w:val="24"/>
          <w:szCs w:val="24"/>
        </w:rPr>
        <w:t>Г</w:t>
      </w:r>
      <w:r w:rsidRPr="001D0095">
        <w:rPr>
          <w:sz w:val="24"/>
          <w:szCs w:val="24"/>
        </w:rPr>
        <w:t xml:space="preserve">арантийного срока при условии исполнения </w:t>
      </w:r>
      <w:r w:rsidR="00C714AF" w:rsidRPr="001D0095">
        <w:rPr>
          <w:sz w:val="24"/>
          <w:szCs w:val="24"/>
        </w:rPr>
        <w:t xml:space="preserve">Подрядчиком </w:t>
      </w:r>
      <w:r w:rsidRPr="001D0095">
        <w:rPr>
          <w:sz w:val="24"/>
          <w:szCs w:val="24"/>
        </w:rPr>
        <w:t xml:space="preserve">обязательств по устранению </w:t>
      </w:r>
      <w:r w:rsidR="00C714AF" w:rsidRPr="001D0095">
        <w:rPr>
          <w:sz w:val="24"/>
          <w:szCs w:val="24"/>
        </w:rPr>
        <w:t>Н</w:t>
      </w:r>
      <w:r w:rsidRPr="001D0095">
        <w:rPr>
          <w:sz w:val="24"/>
          <w:szCs w:val="24"/>
        </w:rPr>
        <w:t xml:space="preserve">едостатков (дефектов), возникших в этот период, на основании счета, выставленного Подрядчиком Заказчику, или в первый рабочий четверг по истечении 30 (тридцати) календарных дней с даты предоставления Подрядчиком банковской гарантии исполнения обязательств в </w:t>
      </w:r>
      <w:r w:rsidR="00C714AF" w:rsidRPr="001D0095">
        <w:rPr>
          <w:sz w:val="24"/>
          <w:szCs w:val="24"/>
        </w:rPr>
        <w:t>Г</w:t>
      </w:r>
      <w:r w:rsidRPr="001D0095">
        <w:rPr>
          <w:sz w:val="24"/>
          <w:szCs w:val="24"/>
        </w:rPr>
        <w:t>арантийный период, оф</w:t>
      </w:r>
      <w:r w:rsidR="00804D2F" w:rsidRPr="001D0095">
        <w:rPr>
          <w:sz w:val="24"/>
          <w:szCs w:val="24"/>
        </w:rPr>
        <w:t>ормленной по форме Приложения №</w:t>
      </w:r>
      <w:r w:rsidR="000930EE" w:rsidRPr="001D0095">
        <w:rPr>
          <w:sz w:val="24"/>
          <w:szCs w:val="24"/>
        </w:rPr>
        <w:t>3</w:t>
      </w:r>
      <w:r w:rsidRPr="001D0095">
        <w:rPr>
          <w:sz w:val="24"/>
          <w:szCs w:val="24"/>
        </w:rPr>
        <w:t xml:space="preserve"> «Банковская гарантия исполнения обязательств в гарантийный период по обязательствам третьих лиц» к Договору на имя Заказчика в соответствии с </w:t>
      </w:r>
      <w:r w:rsidR="008E1896" w:rsidRPr="001D0095">
        <w:rPr>
          <w:sz w:val="24"/>
          <w:szCs w:val="24"/>
        </w:rPr>
        <w:lastRenderedPageBreak/>
        <w:t>Общими условиями</w:t>
      </w:r>
      <w:r w:rsidRPr="001D0095">
        <w:rPr>
          <w:sz w:val="24"/>
          <w:szCs w:val="24"/>
        </w:rPr>
        <w:t xml:space="preserve"> и подтверждения банком-гарантом её подлинности.</w:t>
      </w:r>
    </w:p>
    <w:p w14:paraId="44E40F88" w14:textId="2C7A64C4" w:rsidR="00EA610D" w:rsidRPr="001D0095" w:rsidRDefault="00E942A1" w:rsidP="00D94E43">
      <w:pPr>
        <w:pStyle w:val="aff1"/>
        <w:numPr>
          <w:ilvl w:val="1"/>
          <w:numId w:val="16"/>
        </w:numPr>
        <w:ind w:left="0" w:firstLine="709"/>
        <w:jc w:val="both"/>
        <w:rPr>
          <w:rFonts w:ascii="Times New Roman" w:hAnsi="Times New Roman"/>
          <w:sz w:val="24"/>
          <w:szCs w:val="24"/>
        </w:rPr>
      </w:pPr>
      <w:r w:rsidRPr="001D0095">
        <w:rPr>
          <w:rFonts w:ascii="Times New Roman" w:hAnsi="Times New Roman"/>
          <w:sz w:val="24"/>
          <w:szCs w:val="24"/>
        </w:rPr>
        <w:t>Стороны признают, что Гарантийная сумма не является удержанием имущества Подрядчика, а представляет собой согласованный способ обеспечения надлежащего исполнения обязательств Подрядчика в соответствии со ст. 329 ГК РФ.</w:t>
      </w:r>
      <w:bookmarkEnd w:id="18"/>
    </w:p>
    <w:p w14:paraId="134521B8" w14:textId="20CF149A" w:rsidR="00EA610D" w:rsidRPr="001D0095" w:rsidRDefault="00BE3589" w:rsidP="00D94E43">
      <w:pPr>
        <w:pStyle w:val="aff1"/>
        <w:numPr>
          <w:ilvl w:val="1"/>
          <w:numId w:val="16"/>
        </w:numPr>
        <w:ind w:left="0" w:firstLine="709"/>
        <w:jc w:val="both"/>
        <w:rPr>
          <w:rFonts w:ascii="Times New Roman" w:hAnsi="Times New Roman"/>
          <w:sz w:val="24"/>
          <w:szCs w:val="24"/>
        </w:rPr>
      </w:pPr>
      <w:r w:rsidRPr="001D0095">
        <w:rPr>
          <w:rFonts w:ascii="Times New Roman" w:hAnsi="Times New Roman"/>
          <w:sz w:val="24"/>
          <w:szCs w:val="24"/>
        </w:rPr>
        <w:t>Стороны договорились, что расчеты на условиях предварительной оплаты, аванса, рассрочки или отсрочки оплаты</w:t>
      </w:r>
      <w:r w:rsidR="00486970" w:rsidRPr="001D0095">
        <w:rPr>
          <w:rFonts w:ascii="Times New Roman" w:hAnsi="Times New Roman"/>
          <w:sz w:val="24"/>
          <w:szCs w:val="24"/>
        </w:rPr>
        <w:t>, в том числе Гарантийная сумма,</w:t>
      </w:r>
      <w:r w:rsidRPr="001D0095">
        <w:rPr>
          <w:rFonts w:ascii="Times New Roman" w:hAnsi="Times New Roman"/>
          <w:sz w:val="24"/>
          <w:szCs w:val="24"/>
        </w:rPr>
        <w:t xml:space="preserve"> в рамках настоящего Договора не являются коммерческим кредитом в смысле статьи 823 ГК РФ</w:t>
      </w:r>
      <w:r w:rsidR="00486970" w:rsidRPr="001D0095">
        <w:rPr>
          <w:rFonts w:ascii="Times New Roman" w:hAnsi="Times New Roman"/>
          <w:sz w:val="24"/>
          <w:szCs w:val="24"/>
        </w:rPr>
        <w:t xml:space="preserve"> и основанием для начисления процентов</w:t>
      </w:r>
      <w:r w:rsidRPr="001D0095">
        <w:rPr>
          <w:rFonts w:ascii="Times New Roman" w:hAnsi="Times New Roman"/>
          <w:sz w:val="24"/>
          <w:szCs w:val="24"/>
        </w:rPr>
        <w:t>.</w:t>
      </w:r>
    </w:p>
    <w:p w14:paraId="5E2B4065" w14:textId="330B9B8B" w:rsidR="00EA610D" w:rsidRPr="001D0095" w:rsidRDefault="00397B85" w:rsidP="00D94E43">
      <w:pPr>
        <w:pStyle w:val="aff1"/>
        <w:numPr>
          <w:ilvl w:val="1"/>
          <w:numId w:val="16"/>
        </w:numPr>
        <w:ind w:left="0" w:firstLine="709"/>
        <w:jc w:val="both"/>
        <w:rPr>
          <w:rFonts w:ascii="Times New Roman" w:hAnsi="Times New Roman"/>
          <w:sz w:val="24"/>
          <w:szCs w:val="24"/>
        </w:rPr>
      </w:pPr>
      <w:r w:rsidRPr="001D0095">
        <w:rPr>
          <w:rFonts w:ascii="Times New Roman" w:hAnsi="Times New Roman"/>
          <w:sz w:val="24"/>
          <w:szCs w:val="24"/>
        </w:rPr>
        <w:t xml:space="preserve">Расчеты по Договору осуществляются в российских рублях в безналичной форме путем перечисления денежных средств на расчетные счета Сторон, указанные в </w:t>
      </w:r>
      <w:r w:rsidR="009E57E2" w:rsidRPr="001D0095">
        <w:rPr>
          <w:rFonts w:ascii="Times New Roman" w:hAnsi="Times New Roman"/>
          <w:sz w:val="24"/>
          <w:szCs w:val="24"/>
        </w:rPr>
        <w:t>Статье</w:t>
      </w:r>
      <w:r w:rsidR="00EF664C" w:rsidRPr="001D0095">
        <w:rPr>
          <w:rFonts w:ascii="Times New Roman" w:hAnsi="Times New Roman"/>
          <w:sz w:val="24"/>
          <w:szCs w:val="24"/>
        </w:rPr>
        <w:t xml:space="preserve"> </w:t>
      </w:r>
      <w:r w:rsidR="005F2BD0" w:rsidRPr="001D0095">
        <w:rPr>
          <w:rFonts w:ascii="Times New Roman" w:hAnsi="Times New Roman"/>
          <w:sz w:val="24"/>
          <w:szCs w:val="24"/>
        </w:rPr>
        <w:t>15</w:t>
      </w:r>
      <w:r w:rsidRPr="001D0095">
        <w:rPr>
          <w:rFonts w:ascii="Times New Roman" w:hAnsi="Times New Roman"/>
          <w:sz w:val="24"/>
          <w:szCs w:val="24"/>
        </w:rPr>
        <w:t xml:space="preserve"> Договора.</w:t>
      </w:r>
      <w:r w:rsidR="00486970" w:rsidRPr="001D0095">
        <w:rPr>
          <w:rFonts w:ascii="Times New Roman" w:hAnsi="Times New Roman"/>
          <w:sz w:val="24"/>
          <w:szCs w:val="24"/>
        </w:rPr>
        <w:t xml:space="preserve"> Датой оплаты считается дата списания денежных средств с расчетного счета Заказчика.</w:t>
      </w:r>
    </w:p>
    <w:p w14:paraId="44230819" w14:textId="7F6D116F" w:rsidR="00C358AC" w:rsidRPr="001D0095" w:rsidRDefault="0052170C" w:rsidP="00D94E43">
      <w:pPr>
        <w:pStyle w:val="aff1"/>
        <w:numPr>
          <w:ilvl w:val="1"/>
          <w:numId w:val="16"/>
        </w:numPr>
        <w:ind w:left="0" w:firstLine="709"/>
        <w:jc w:val="both"/>
        <w:rPr>
          <w:rFonts w:ascii="Times New Roman" w:hAnsi="Times New Roman"/>
          <w:sz w:val="24"/>
          <w:szCs w:val="24"/>
        </w:rPr>
      </w:pPr>
      <w:r w:rsidRPr="001D0095">
        <w:rPr>
          <w:rFonts w:ascii="Times New Roman" w:hAnsi="Times New Roman"/>
          <w:sz w:val="24"/>
          <w:szCs w:val="24"/>
        </w:rPr>
        <w:t>Е</w:t>
      </w:r>
      <w:r w:rsidR="00C358AC" w:rsidRPr="001D0095">
        <w:rPr>
          <w:rFonts w:ascii="Times New Roman" w:hAnsi="Times New Roman"/>
          <w:sz w:val="24"/>
          <w:szCs w:val="24"/>
        </w:rPr>
        <w:t xml:space="preserve">сли Подрядчик не предоставляет Заказчику необходимую Исполнительную документацию в отношении полностью завершенных </w:t>
      </w:r>
      <w:r w:rsidR="00C714AF" w:rsidRPr="001D0095">
        <w:rPr>
          <w:rFonts w:ascii="Times New Roman" w:hAnsi="Times New Roman"/>
          <w:sz w:val="24"/>
          <w:szCs w:val="24"/>
        </w:rPr>
        <w:t>Работ</w:t>
      </w:r>
      <w:r w:rsidR="00C358AC" w:rsidRPr="001D0095">
        <w:rPr>
          <w:rFonts w:ascii="Times New Roman" w:hAnsi="Times New Roman"/>
          <w:sz w:val="24"/>
          <w:szCs w:val="24"/>
        </w:rPr>
        <w:t xml:space="preserve">, Заказчик вправе не </w:t>
      </w:r>
      <w:r w:rsidR="00C714AF" w:rsidRPr="001D0095">
        <w:rPr>
          <w:rFonts w:ascii="Times New Roman" w:hAnsi="Times New Roman"/>
          <w:sz w:val="24"/>
          <w:szCs w:val="24"/>
        </w:rPr>
        <w:t>о</w:t>
      </w:r>
      <w:r w:rsidR="00C358AC" w:rsidRPr="001D0095">
        <w:rPr>
          <w:rFonts w:ascii="Times New Roman" w:hAnsi="Times New Roman"/>
          <w:sz w:val="24"/>
          <w:szCs w:val="24"/>
        </w:rPr>
        <w:t>пла</w:t>
      </w:r>
      <w:r w:rsidR="00C714AF" w:rsidRPr="001D0095">
        <w:rPr>
          <w:rFonts w:ascii="Times New Roman" w:hAnsi="Times New Roman"/>
          <w:sz w:val="24"/>
          <w:szCs w:val="24"/>
        </w:rPr>
        <w:t>чива</w:t>
      </w:r>
      <w:r w:rsidR="00C358AC" w:rsidRPr="001D0095">
        <w:rPr>
          <w:rFonts w:ascii="Times New Roman" w:hAnsi="Times New Roman"/>
          <w:sz w:val="24"/>
          <w:szCs w:val="24"/>
        </w:rPr>
        <w:t>ть за часть Работ, выполненных, но не подтвержденных Исполнительной документаций, пока необходимая Исполнительная документация не будет представлена в соответствии с Договором.</w:t>
      </w:r>
    </w:p>
    <w:p w14:paraId="2F7D0EA6" w14:textId="59381085" w:rsidR="003478CD" w:rsidRPr="001D0095" w:rsidRDefault="00357F12" w:rsidP="00D94E43">
      <w:pPr>
        <w:pStyle w:val="aff1"/>
        <w:numPr>
          <w:ilvl w:val="1"/>
          <w:numId w:val="16"/>
        </w:numPr>
        <w:ind w:left="0" w:firstLine="709"/>
        <w:jc w:val="both"/>
        <w:rPr>
          <w:rFonts w:ascii="Times New Roman" w:hAnsi="Times New Roman"/>
          <w:sz w:val="24"/>
          <w:szCs w:val="24"/>
        </w:rPr>
      </w:pPr>
      <w:r w:rsidRPr="001D0095">
        <w:rPr>
          <w:rFonts w:ascii="Times New Roman" w:hAnsi="Times New Roman"/>
          <w:sz w:val="24"/>
          <w:szCs w:val="24"/>
        </w:rPr>
        <w:t>Работы, не предусмотренные</w:t>
      </w:r>
      <w:r w:rsidR="004A7215" w:rsidRPr="001D0095">
        <w:rPr>
          <w:rFonts w:ascii="Times New Roman" w:hAnsi="Times New Roman"/>
          <w:sz w:val="24"/>
          <w:szCs w:val="24"/>
        </w:rPr>
        <w:t xml:space="preserve"> </w:t>
      </w:r>
      <w:r w:rsidR="00E274BE" w:rsidRPr="001D0095">
        <w:rPr>
          <w:rFonts w:ascii="Times New Roman" w:hAnsi="Times New Roman"/>
          <w:sz w:val="24"/>
          <w:szCs w:val="24"/>
        </w:rPr>
        <w:t>Рабочей</w:t>
      </w:r>
      <w:r w:rsidRPr="001D0095">
        <w:rPr>
          <w:rFonts w:ascii="Times New Roman" w:hAnsi="Times New Roman"/>
          <w:sz w:val="24"/>
          <w:szCs w:val="24"/>
        </w:rPr>
        <w:t xml:space="preserve"> документацией, выполненные Подрядчиком без предварительного согласования с Заказчиком, оплате не подлежат.</w:t>
      </w:r>
    </w:p>
    <w:p w14:paraId="242E72CE" w14:textId="2EAD8D48" w:rsidR="003478CD" w:rsidRPr="001D0095" w:rsidRDefault="0018135C" w:rsidP="00D94E43">
      <w:pPr>
        <w:pStyle w:val="aff1"/>
        <w:numPr>
          <w:ilvl w:val="1"/>
          <w:numId w:val="16"/>
        </w:numPr>
        <w:ind w:left="0" w:firstLine="709"/>
        <w:jc w:val="both"/>
        <w:rPr>
          <w:rFonts w:ascii="Times New Roman" w:hAnsi="Times New Roman"/>
          <w:sz w:val="24"/>
          <w:szCs w:val="24"/>
        </w:rPr>
      </w:pPr>
      <w:r w:rsidRPr="001D0095">
        <w:rPr>
          <w:rFonts w:ascii="Times New Roman" w:hAnsi="Times New Roman"/>
          <w:sz w:val="24"/>
          <w:szCs w:val="24"/>
        </w:rPr>
        <w:t xml:space="preserve">При проведении расчетов по Договору сумма, подлежащая оплате Подрядчику за выполненные </w:t>
      </w:r>
      <w:r w:rsidR="008E1896" w:rsidRPr="001D0095">
        <w:rPr>
          <w:rFonts w:ascii="Times New Roman" w:hAnsi="Times New Roman"/>
          <w:sz w:val="24"/>
          <w:szCs w:val="24"/>
        </w:rPr>
        <w:t>Р</w:t>
      </w:r>
      <w:r w:rsidRPr="001D0095">
        <w:rPr>
          <w:rFonts w:ascii="Times New Roman" w:hAnsi="Times New Roman"/>
          <w:sz w:val="24"/>
          <w:szCs w:val="24"/>
        </w:rPr>
        <w:t>аботы,</w:t>
      </w:r>
      <w:r w:rsidR="008C6A9C" w:rsidRPr="001D0095">
        <w:rPr>
          <w:rFonts w:ascii="Times New Roman" w:hAnsi="Times New Roman"/>
          <w:sz w:val="24"/>
          <w:szCs w:val="24"/>
        </w:rPr>
        <w:t xml:space="preserve"> в том числе по другим </w:t>
      </w:r>
      <w:r w:rsidR="008E1896" w:rsidRPr="001D0095">
        <w:rPr>
          <w:rFonts w:ascii="Times New Roman" w:hAnsi="Times New Roman"/>
          <w:sz w:val="24"/>
          <w:szCs w:val="24"/>
        </w:rPr>
        <w:t>д</w:t>
      </w:r>
      <w:r w:rsidR="008C6A9C" w:rsidRPr="001D0095">
        <w:rPr>
          <w:rFonts w:ascii="Times New Roman" w:hAnsi="Times New Roman"/>
          <w:sz w:val="24"/>
          <w:szCs w:val="24"/>
        </w:rPr>
        <w:t>оговорам</w:t>
      </w:r>
      <w:r w:rsidR="008E1896" w:rsidRPr="001D0095">
        <w:rPr>
          <w:rFonts w:ascii="Times New Roman" w:hAnsi="Times New Roman"/>
          <w:sz w:val="24"/>
          <w:szCs w:val="24"/>
        </w:rPr>
        <w:t xml:space="preserve"> с Подрядчиком</w:t>
      </w:r>
      <w:r w:rsidR="008C6A9C" w:rsidRPr="001D0095">
        <w:rPr>
          <w:rFonts w:ascii="Times New Roman" w:hAnsi="Times New Roman"/>
          <w:sz w:val="24"/>
          <w:szCs w:val="24"/>
        </w:rPr>
        <w:t>,</w:t>
      </w:r>
      <w:r w:rsidRPr="001D0095">
        <w:rPr>
          <w:rFonts w:ascii="Times New Roman" w:hAnsi="Times New Roman"/>
          <w:sz w:val="24"/>
          <w:szCs w:val="24"/>
        </w:rPr>
        <w:t xml:space="preserve"> может быть уменьшена Заказчиком </w:t>
      </w:r>
      <w:r w:rsidR="002C4DE3" w:rsidRPr="001D0095">
        <w:rPr>
          <w:rFonts w:ascii="Times New Roman" w:hAnsi="Times New Roman"/>
          <w:sz w:val="24"/>
          <w:szCs w:val="24"/>
        </w:rPr>
        <w:t xml:space="preserve">в одностороннем порядке </w:t>
      </w:r>
      <w:r w:rsidRPr="001D0095">
        <w:rPr>
          <w:rFonts w:ascii="Times New Roman" w:hAnsi="Times New Roman"/>
          <w:sz w:val="24"/>
          <w:szCs w:val="24"/>
        </w:rPr>
        <w:t xml:space="preserve">на сумму всех убытков, подтвержденных соответствующими расчетами, штрафов и неустоек, предусмотренных законом </w:t>
      </w:r>
      <w:r w:rsidR="00D47E04" w:rsidRPr="001D0095">
        <w:rPr>
          <w:rFonts w:ascii="Times New Roman" w:hAnsi="Times New Roman"/>
          <w:sz w:val="24"/>
          <w:szCs w:val="24"/>
        </w:rPr>
        <w:t xml:space="preserve">и </w:t>
      </w:r>
      <w:r w:rsidRPr="001D0095">
        <w:rPr>
          <w:rFonts w:ascii="Times New Roman" w:hAnsi="Times New Roman"/>
          <w:sz w:val="24"/>
          <w:szCs w:val="24"/>
        </w:rPr>
        <w:t>настоящим Договором</w:t>
      </w:r>
      <w:r w:rsidR="00D47E04" w:rsidRPr="001D0095">
        <w:rPr>
          <w:rFonts w:ascii="Times New Roman" w:hAnsi="Times New Roman"/>
          <w:sz w:val="24"/>
          <w:szCs w:val="24"/>
        </w:rPr>
        <w:t xml:space="preserve">, </w:t>
      </w:r>
      <w:r w:rsidR="00FC54A3">
        <w:rPr>
          <w:rFonts w:ascii="Times New Roman" w:hAnsi="Times New Roman"/>
          <w:sz w:val="24"/>
          <w:szCs w:val="24"/>
        </w:rPr>
        <w:t xml:space="preserve">на сумму незачтенного авансового платежа, </w:t>
      </w:r>
      <w:r w:rsidRPr="001D0095">
        <w:rPr>
          <w:rFonts w:ascii="Times New Roman" w:hAnsi="Times New Roman"/>
          <w:sz w:val="24"/>
          <w:szCs w:val="24"/>
        </w:rPr>
        <w:t>а также на стоимость материалов поставки Заказчика, полученных Подрядчиком</w:t>
      </w:r>
      <w:r w:rsidR="001D10F8" w:rsidRPr="001D0095">
        <w:rPr>
          <w:rFonts w:ascii="Times New Roman" w:hAnsi="Times New Roman"/>
          <w:sz w:val="24"/>
          <w:szCs w:val="24"/>
        </w:rPr>
        <w:t xml:space="preserve"> (если применимо)</w:t>
      </w:r>
      <w:r w:rsidRPr="001D0095">
        <w:rPr>
          <w:rFonts w:ascii="Times New Roman" w:hAnsi="Times New Roman"/>
          <w:sz w:val="24"/>
          <w:szCs w:val="24"/>
        </w:rPr>
        <w:t xml:space="preserve">, </w:t>
      </w:r>
      <w:r w:rsidR="003F2798" w:rsidRPr="001D0095">
        <w:rPr>
          <w:rFonts w:ascii="Times New Roman" w:hAnsi="Times New Roman"/>
          <w:sz w:val="24"/>
          <w:szCs w:val="24"/>
        </w:rPr>
        <w:t xml:space="preserve">и/или иных сумм, предъявленных Заказчиком в претензиях, </w:t>
      </w:r>
      <w:r w:rsidRPr="001D0095">
        <w:rPr>
          <w:rFonts w:ascii="Times New Roman" w:hAnsi="Times New Roman"/>
          <w:sz w:val="24"/>
          <w:szCs w:val="24"/>
        </w:rPr>
        <w:t xml:space="preserve">а в случае невозможности уменьшения, Подрядчик обязан уплатить Заказчику неустойки/другие суммы, оговоренные </w:t>
      </w:r>
      <w:r w:rsidR="001D10F8" w:rsidRPr="001D0095">
        <w:rPr>
          <w:rFonts w:ascii="Times New Roman" w:hAnsi="Times New Roman"/>
          <w:sz w:val="24"/>
          <w:szCs w:val="24"/>
        </w:rPr>
        <w:t xml:space="preserve">в настоящем пункте, в течение </w:t>
      </w:r>
      <w:r w:rsidR="00357F12" w:rsidRPr="001D0095">
        <w:rPr>
          <w:rFonts w:ascii="Times New Roman" w:hAnsi="Times New Roman"/>
          <w:sz w:val="24"/>
          <w:szCs w:val="24"/>
        </w:rPr>
        <w:t>1</w:t>
      </w:r>
      <w:r w:rsidR="000C3CB2" w:rsidRPr="001D0095">
        <w:rPr>
          <w:rFonts w:ascii="Times New Roman" w:hAnsi="Times New Roman"/>
          <w:sz w:val="24"/>
          <w:szCs w:val="24"/>
        </w:rPr>
        <w:t>5</w:t>
      </w:r>
      <w:r w:rsidR="00357F12" w:rsidRPr="001D0095">
        <w:rPr>
          <w:rFonts w:ascii="Times New Roman" w:hAnsi="Times New Roman"/>
          <w:sz w:val="24"/>
          <w:szCs w:val="24"/>
        </w:rPr>
        <w:t xml:space="preserve"> </w:t>
      </w:r>
      <w:r w:rsidR="001D10F8" w:rsidRPr="001D0095">
        <w:rPr>
          <w:rFonts w:ascii="Times New Roman" w:hAnsi="Times New Roman"/>
          <w:sz w:val="24"/>
          <w:szCs w:val="24"/>
        </w:rPr>
        <w:t>(</w:t>
      </w:r>
      <w:r w:rsidR="000C3CB2" w:rsidRPr="001D0095">
        <w:rPr>
          <w:rFonts w:ascii="Times New Roman" w:hAnsi="Times New Roman"/>
          <w:sz w:val="24"/>
          <w:szCs w:val="24"/>
        </w:rPr>
        <w:t>пятнадцати</w:t>
      </w:r>
      <w:r w:rsidR="001D10F8" w:rsidRPr="001D0095">
        <w:rPr>
          <w:rFonts w:ascii="Times New Roman" w:hAnsi="Times New Roman"/>
          <w:sz w:val="24"/>
          <w:szCs w:val="24"/>
        </w:rPr>
        <w:t>) календарных</w:t>
      </w:r>
      <w:r w:rsidRPr="001D0095">
        <w:rPr>
          <w:rFonts w:ascii="Times New Roman" w:hAnsi="Times New Roman"/>
          <w:sz w:val="24"/>
          <w:szCs w:val="24"/>
        </w:rPr>
        <w:t xml:space="preserve"> дней с момента получения соответствующего требования Заказчика.</w:t>
      </w:r>
    </w:p>
    <w:p w14:paraId="567339DE" w14:textId="0404983C" w:rsidR="00E274BE" w:rsidRPr="001D0095" w:rsidRDefault="0018135C" w:rsidP="00D94E43">
      <w:pPr>
        <w:pStyle w:val="aff1"/>
        <w:numPr>
          <w:ilvl w:val="1"/>
          <w:numId w:val="16"/>
        </w:numPr>
        <w:ind w:left="0" w:firstLine="709"/>
        <w:jc w:val="both"/>
        <w:rPr>
          <w:rFonts w:ascii="Times New Roman" w:hAnsi="Times New Roman"/>
          <w:sz w:val="24"/>
          <w:szCs w:val="24"/>
        </w:rPr>
      </w:pPr>
      <w:r w:rsidRPr="001D0095">
        <w:rPr>
          <w:rFonts w:ascii="Times New Roman" w:hAnsi="Times New Roman"/>
          <w:sz w:val="24"/>
          <w:szCs w:val="24"/>
        </w:rPr>
        <w:t>В срок до 20 ноября каждого календарного года Заказчик предоставляет Подрядчику по электронной почте акт сверки взаимных расчетов в формате PDF за период с 1 ноября предыдущего года по 31 октября текущего года. Подрядчик обязуется в срок не позднее 10 (десяти) рабочих дней с даты получения от Заказчика акта сверки подтвердить указанную в нем информацию, перейдя по соответствующей гиперссылке, указанной в электронном письме Заказчика. В случае несогласия с актом сверки взаиморасчетов Подрядчик направляет в ответном электронном письме свой вариант акта сверки в формате PDF, при этом оспариваемая сумма должна быть обоснована документально.</w:t>
      </w:r>
    </w:p>
    <w:p w14:paraId="5DAFB66A" w14:textId="56DEB0F5" w:rsidR="00D47E04" w:rsidRPr="001D0095" w:rsidRDefault="0018135C" w:rsidP="00D94E43">
      <w:pPr>
        <w:ind w:firstLine="709"/>
        <w:jc w:val="both"/>
        <w:rPr>
          <w:sz w:val="24"/>
          <w:szCs w:val="24"/>
        </w:rPr>
      </w:pPr>
      <w:r w:rsidRPr="001D0095">
        <w:rPr>
          <w:sz w:val="24"/>
          <w:szCs w:val="24"/>
        </w:rPr>
        <w:t>Дополнительно может быть проведена сверка по требованию каждой</w:t>
      </w:r>
      <w:r w:rsidR="00405FAE" w:rsidRPr="001D0095">
        <w:rPr>
          <w:sz w:val="24"/>
          <w:szCs w:val="24"/>
        </w:rPr>
        <w:t xml:space="preserve"> из </w:t>
      </w:r>
      <w:r w:rsidR="00D47E04" w:rsidRPr="001D0095">
        <w:rPr>
          <w:sz w:val="24"/>
          <w:szCs w:val="24"/>
        </w:rPr>
        <w:t>С</w:t>
      </w:r>
      <w:r w:rsidR="00405FAE" w:rsidRPr="001D0095">
        <w:rPr>
          <w:sz w:val="24"/>
          <w:szCs w:val="24"/>
        </w:rPr>
        <w:t>торон в случа</w:t>
      </w:r>
      <w:r w:rsidR="00D47E04" w:rsidRPr="001D0095">
        <w:rPr>
          <w:sz w:val="24"/>
          <w:szCs w:val="24"/>
        </w:rPr>
        <w:t>е</w:t>
      </w:r>
      <w:r w:rsidR="005F0F54">
        <w:rPr>
          <w:sz w:val="24"/>
          <w:szCs w:val="24"/>
        </w:rPr>
        <w:t xml:space="preserve">      </w:t>
      </w:r>
    </w:p>
    <w:p w14:paraId="06C0BD2D" w14:textId="10F86A2B" w:rsidR="0018135C" w:rsidRPr="001D0095" w:rsidRDefault="005F0F54" w:rsidP="00D94E43">
      <w:pPr>
        <w:ind w:right="6" w:firstLine="709"/>
        <w:jc w:val="both"/>
        <w:rPr>
          <w:sz w:val="24"/>
          <w:szCs w:val="24"/>
        </w:rPr>
      </w:pPr>
      <w:r>
        <w:rPr>
          <w:sz w:val="24"/>
          <w:szCs w:val="24"/>
        </w:rPr>
        <w:t>1</w:t>
      </w:r>
      <w:r w:rsidR="00D47E04" w:rsidRPr="001D0095">
        <w:rPr>
          <w:sz w:val="24"/>
          <w:szCs w:val="24"/>
        </w:rPr>
        <w:t>) з</w:t>
      </w:r>
      <w:r w:rsidR="0018135C" w:rsidRPr="001D0095">
        <w:rPr>
          <w:sz w:val="24"/>
          <w:szCs w:val="24"/>
        </w:rPr>
        <w:t>апрос</w:t>
      </w:r>
      <w:r w:rsidR="00D47E04" w:rsidRPr="001D0095">
        <w:rPr>
          <w:sz w:val="24"/>
          <w:szCs w:val="24"/>
        </w:rPr>
        <w:t>а</w:t>
      </w:r>
      <w:r w:rsidR="0018135C" w:rsidRPr="001D0095">
        <w:rPr>
          <w:sz w:val="24"/>
          <w:szCs w:val="24"/>
        </w:rPr>
        <w:t xml:space="preserve"> аудиторов, проверяющих </w:t>
      </w:r>
      <w:r w:rsidR="00D47E04" w:rsidRPr="001D0095">
        <w:rPr>
          <w:sz w:val="24"/>
          <w:szCs w:val="24"/>
        </w:rPr>
        <w:t>Стороны</w:t>
      </w:r>
      <w:r w:rsidR="0018135C" w:rsidRPr="001D0095">
        <w:rPr>
          <w:sz w:val="24"/>
          <w:szCs w:val="24"/>
        </w:rPr>
        <w:t>;</w:t>
      </w:r>
    </w:p>
    <w:p w14:paraId="2B262E3B" w14:textId="250DB4D0" w:rsidR="0018135C" w:rsidRPr="001D0095" w:rsidRDefault="005F0F54" w:rsidP="00D94E43">
      <w:pPr>
        <w:ind w:right="6" w:firstLine="709"/>
        <w:jc w:val="both"/>
        <w:rPr>
          <w:sz w:val="24"/>
          <w:szCs w:val="24"/>
        </w:rPr>
      </w:pPr>
      <w:r>
        <w:rPr>
          <w:sz w:val="24"/>
          <w:szCs w:val="24"/>
        </w:rPr>
        <w:t>2</w:t>
      </w:r>
      <w:r w:rsidR="00D47E04" w:rsidRPr="001D0095">
        <w:rPr>
          <w:sz w:val="24"/>
          <w:szCs w:val="24"/>
        </w:rPr>
        <w:t>) п</w:t>
      </w:r>
      <w:r w:rsidR="0018135C" w:rsidRPr="001D0095">
        <w:rPr>
          <w:sz w:val="24"/>
          <w:szCs w:val="24"/>
        </w:rPr>
        <w:t>ереход на другую учетную систему;</w:t>
      </w:r>
    </w:p>
    <w:p w14:paraId="0C37853A" w14:textId="7B255C31" w:rsidR="0018135C" w:rsidRPr="001D0095" w:rsidRDefault="005F0F54" w:rsidP="00D94E43">
      <w:pPr>
        <w:ind w:right="6" w:firstLine="709"/>
        <w:jc w:val="both"/>
        <w:rPr>
          <w:sz w:val="24"/>
          <w:szCs w:val="24"/>
        </w:rPr>
      </w:pPr>
      <w:r>
        <w:rPr>
          <w:sz w:val="24"/>
          <w:szCs w:val="24"/>
        </w:rPr>
        <w:t>3</w:t>
      </w:r>
      <w:r w:rsidR="00D47E04" w:rsidRPr="001D0095">
        <w:rPr>
          <w:sz w:val="24"/>
          <w:szCs w:val="24"/>
        </w:rPr>
        <w:t>) с</w:t>
      </w:r>
      <w:r w:rsidR="0018135C" w:rsidRPr="001D0095">
        <w:rPr>
          <w:sz w:val="24"/>
          <w:szCs w:val="24"/>
        </w:rPr>
        <w:t>удебны</w:t>
      </w:r>
      <w:r w:rsidR="00D47E04" w:rsidRPr="001D0095">
        <w:rPr>
          <w:sz w:val="24"/>
          <w:szCs w:val="24"/>
        </w:rPr>
        <w:t>х</w:t>
      </w:r>
      <w:r w:rsidR="0018135C" w:rsidRPr="001D0095">
        <w:rPr>
          <w:sz w:val="24"/>
          <w:szCs w:val="24"/>
        </w:rPr>
        <w:t xml:space="preserve"> спор</w:t>
      </w:r>
      <w:r w:rsidR="00D47E04" w:rsidRPr="001D0095">
        <w:rPr>
          <w:sz w:val="24"/>
          <w:szCs w:val="24"/>
        </w:rPr>
        <w:t>ов</w:t>
      </w:r>
      <w:r w:rsidR="0018135C" w:rsidRPr="001D0095">
        <w:rPr>
          <w:sz w:val="24"/>
          <w:szCs w:val="24"/>
        </w:rPr>
        <w:t>/претензи</w:t>
      </w:r>
      <w:r w:rsidR="00D47E04" w:rsidRPr="001D0095">
        <w:rPr>
          <w:sz w:val="24"/>
          <w:szCs w:val="24"/>
        </w:rPr>
        <w:t>й</w:t>
      </w:r>
      <w:r w:rsidR="0018135C" w:rsidRPr="001D0095">
        <w:rPr>
          <w:sz w:val="24"/>
          <w:szCs w:val="24"/>
        </w:rPr>
        <w:t>;</w:t>
      </w:r>
    </w:p>
    <w:p w14:paraId="6FD4FE87" w14:textId="53A45FB8" w:rsidR="0018135C" w:rsidRPr="001D0095" w:rsidRDefault="005F0F54" w:rsidP="00D94E43">
      <w:pPr>
        <w:ind w:right="6" w:firstLine="709"/>
        <w:jc w:val="both"/>
        <w:rPr>
          <w:sz w:val="24"/>
          <w:szCs w:val="24"/>
        </w:rPr>
      </w:pPr>
      <w:r>
        <w:rPr>
          <w:sz w:val="24"/>
          <w:szCs w:val="24"/>
        </w:rPr>
        <w:t>4</w:t>
      </w:r>
      <w:r w:rsidR="00D47E04" w:rsidRPr="001D0095">
        <w:rPr>
          <w:sz w:val="24"/>
          <w:szCs w:val="24"/>
        </w:rPr>
        <w:t>) з</w:t>
      </w:r>
      <w:r w:rsidR="0018135C" w:rsidRPr="001D0095">
        <w:rPr>
          <w:sz w:val="24"/>
          <w:szCs w:val="24"/>
        </w:rPr>
        <w:t>аключени</w:t>
      </w:r>
      <w:r w:rsidR="00D47E04" w:rsidRPr="001D0095">
        <w:rPr>
          <w:sz w:val="24"/>
          <w:szCs w:val="24"/>
        </w:rPr>
        <w:t>я</w:t>
      </w:r>
      <w:r w:rsidR="0018135C" w:rsidRPr="001D0095">
        <w:rPr>
          <w:sz w:val="24"/>
          <w:szCs w:val="24"/>
        </w:rPr>
        <w:t xml:space="preserve"> договоров цессии;</w:t>
      </w:r>
    </w:p>
    <w:p w14:paraId="59356F1D" w14:textId="63F90928" w:rsidR="0018135C" w:rsidRPr="001D0095" w:rsidRDefault="005F0F54" w:rsidP="00D94E43">
      <w:pPr>
        <w:ind w:right="6" w:firstLine="709"/>
        <w:jc w:val="both"/>
        <w:rPr>
          <w:sz w:val="24"/>
          <w:szCs w:val="24"/>
        </w:rPr>
      </w:pPr>
      <w:r>
        <w:rPr>
          <w:sz w:val="24"/>
          <w:szCs w:val="24"/>
        </w:rPr>
        <w:t>5</w:t>
      </w:r>
      <w:r w:rsidR="00D47E04" w:rsidRPr="001D0095">
        <w:rPr>
          <w:sz w:val="24"/>
          <w:szCs w:val="24"/>
        </w:rPr>
        <w:t>) т</w:t>
      </w:r>
      <w:r w:rsidR="0018135C" w:rsidRPr="001D0095">
        <w:rPr>
          <w:sz w:val="24"/>
          <w:szCs w:val="24"/>
        </w:rPr>
        <w:t>ребовани</w:t>
      </w:r>
      <w:r w:rsidR="00D47E04" w:rsidRPr="001D0095">
        <w:rPr>
          <w:sz w:val="24"/>
          <w:szCs w:val="24"/>
        </w:rPr>
        <w:t>й</w:t>
      </w:r>
      <w:r w:rsidR="0018135C" w:rsidRPr="001D0095">
        <w:rPr>
          <w:sz w:val="24"/>
          <w:szCs w:val="24"/>
        </w:rPr>
        <w:t xml:space="preserve"> органов бюджетного контроля (Федеральное Казначейство, Счетная Палата, КРУ) и др</w:t>
      </w:r>
      <w:r w:rsidR="00EF2692" w:rsidRPr="001D0095">
        <w:rPr>
          <w:sz w:val="24"/>
          <w:szCs w:val="24"/>
        </w:rPr>
        <w:t>угих</w:t>
      </w:r>
      <w:r w:rsidR="0018135C" w:rsidRPr="001D0095">
        <w:rPr>
          <w:sz w:val="24"/>
          <w:szCs w:val="24"/>
        </w:rPr>
        <w:t xml:space="preserve"> случаях, когда оформление актов сверки обусловлено требованиями законодательства.</w:t>
      </w:r>
    </w:p>
    <w:p w14:paraId="66BBB4C4" w14:textId="67E226F5" w:rsidR="004434F4" w:rsidRPr="001D0095" w:rsidRDefault="004434F4" w:rsidP="00D94E43">
      <w:pPr>
        <w:pStyle w:val="aff1"/>
        <w:numPr>
          <w:ilvl w:val="1"/>
          <w:numId w:val="16"/>
        </w:numPr>
        <w:ind w:left="0" w:firstLine="709"/>
        <w:jc w:val="both"/>
      </w:pPr>
      <w:r w:rsidRPr="001D0095">
        <w:rPr>
          <w:rFonts w:ascii="Times New Roman" w:hAnsi="Times New Roman"/>
          <w:sz w:val="24"/>
          <w:szCs w:val="24"/>
        </w:rPr>
        <w:t xml:space="preserve">В случае предложения Заказчиком мероприятий и </w:t>
      </w:r>
      <w:r w:rsidR="00C64535">
        <w:rPr>
          <w:rFonts w:ascii="Times New Roman" w:hAnsi="Times New Roman"/>
          <w:sz w:val="24"/>
          <w:szCs w:val="24"/>
        </w:rPr>
        <w:t xml:space="preserve">при наличии </w:t>
      </w:r>
      <w:r w:rsidRPr="001D0095">
        <w:rPr>
          <w:rFonts w:ascii="Times New Roman" w:hAnsi="Times New Roman"/>
          <w:sz w:val="24"/>
          <w:szCs w:val="24"/>
        </w:rPr>
        <w:t xml:space="preserve">необходимых предпосылок по снижению затрат Подрядчика, Стороны согласуют размер полученного Подрядчиком эффекта и заключат дополнительное соглашение о снижении </w:t>
      </w:r>
      <w:r w:rsidR="00FC54A3">
        <w:rPr>
          <w:rFonts w:ascii="Times New Roman" w:hAnsi="Times New Roman"/>
          <w:sz w:val="24"/>
          <w:szCs w:val="24"/>
        </w:rPr>
        <w:t>Ц</w:t>
      </w:r>
      <w:r w:rsidRPr="001D0095">
        <w:rPr>
          <w:rFonts w:ascii="Times New Roman" w:hAnsi="Times New Roman"/>
          <w:sz w:val="24"/>
          <w:szCs w:val="24"/>
        </w:rPr>
        <w:t>ены Работ, установленной п.3.1. Договора, на сумму согласованного Сторонами размера эффекта.</w:t>
      </w:r>
    </w:p>
    <w:p w14:paraId="4A12BFBC" w14:textId="77777777" w:rsidR="004434F4" w:rsidRPr="001D0095" w:rsidRDefault="004434F4" w:rsidP="00D94E43">
      <w:pPr>
        <w:ind w:firstLine="709"/>
        <w:jc w:val="both"/>
        <w:outlineLvl w:val="1"/>
        <w:rPr>
          <w:rFonts w:eastAsia="Calibri"/>
          <w:sz w:val="24"/>
          <w:szCs w:val="24"/>
          <w:lang w:eastAsia="en-US"/>
        </w:rPr>
      </w:pPr>
      <w:r w:rsidRPr="001D0095">
        <w:rPr>
          <w:rFonts w:eastAsia="Calibri"/>
          <w:sz w:val="24"/>
          <w:szCs w:val="24"/>
          <w:lang w:eastAsia="en-US"/>
        </w:rPr>
        <w:t>Мероприятия по снижению затрат включают в себя, но не ограничиваясь:</w:t>
      </w:r>
    </w:p>
    <w:p w14:paraId="4C5264CA" w14:textId="69FD6F06" w:rsidR="004434F4" w:rsidRPr="001D0095" w:rsidRDefault="004434F4" w:rsidP="00D94E43">
      <w:pPr>
        <w:ind w:firstLine="709"/>
        <w:jc w:val="both"/>
        <w:outlineLvl w:val="1"/>
        <w:rPr>
          <w:rFonts w:eastAsia="Calibri"/>
          <w:sz w:val="24"/>
          <w:szCs w:val="24"/>
          <w:lang w:eastAsia="en-US"/>
        </w:rPr>
      </w:pPr>
      <w:r w:rsidRPr="001D0095">
        <w:rPr>
          <w:rFonts w:eastAsia="Calibri"/>
          <w:sz w:val="24"/>
          <w:szCs w:val="24"/>
          <w:lang w:eastAsia="en-US"/>
        </w:rPr>
        <w:t xml:space="preserve">• </w:t>
      </w:r>
      <w:r w:rsidR="00C714AF" w:rsidRPr="001D0095">
        <w:rPr>
          <w:rFonts w:eastAsia="Calibri"/>
          <w:sz w:val="24"/>
          <w:szCs w:val="24"/>
          <w:lang w:eastAsia="en-US"/>
        </w:rPr>
        <w:t xml:space="preserve">исключение </w:t>
      </w:r>
      <w:r w:rsidR="00FC54A3">
        <w:rPr>
          <w:rFonts w:eastAsia="Calibri"/>
          <w:sz w:val="24"/>
          <w:szCs w:val="24"/>
          <w:lang w:eastAsia="en-US"/>
        </w:rPr>
        <w:t xml:space="preserve">из </w:t>
      </w:r>
      <w:r w:rsidRPr="001D0095">
        <w:rPr>
          <w:rFonts w:eastAsia="Calibri"/>
          <w:sz w:val="24"/>
          <w:szCs w:val="24"/>
          <w:lang w:eastAsia="en-US"/>
        </w:rPr>
        <w:t xml:space="preserve">стоимости </w:t>
      </w:r>
      <w:r w:rsidR="00FC54A3">
        <w:rPr>
          <w:rFonts w:eastAsia="Calibri"/>
          <w:sz w:val="24"/>
          <w:szCs w:val="24"/>
          <w:lang w:eastAsia="en-US"/>
        </w:rPr>
        <w:t xml:space="preserve">Работ часть </w:t>
      </w:r>
      <w:r w:rsidRPr="001D0095">
        <w:rPr>
          <w:rFonts w:eastAsia="Calibri"/>
          <w:sz w:val="24"/>
          <w:szCs w:val="24"/>
          <w:lang w:eastAsia="en-US"/>
        </w:rPr>
        <w:t xml:space="preserve">затрат на питание персонала </w:t>
      </w:r>
      <w:r w:rsidR="00C714AF" w:rsidRPr="001D0095">
        <w:rPr>
          <w:rFonts w:eastAsia="Calibri"/>
          <w:sz w:val="24"/>
          <w:szCs w:val="24"/>
          <w:lang w:eastAsia="en-US"/>
        </w:rPr>
        <w:lastRenderedPageBreak/>
        <w:t xml:space="preserve">Подрядчика/Субподрядчиков </w:t>
      </w:r>
      <w:r w:rsidR="00FC54A3">
        <w:rPr>
          <w:rFonts w:eastAsia="Calibri"/>
          <w:sz w:val="24"/>
          <w:szCs w:val="24"/>
          <w:lang w:eastAsia="en-US"/>
        </w:rPr>
        <w:t xml:space="preserve">в связи </w:t>
      </w:r>
      <w:r w:rsidRPr="001D0095">
        <w:rPr>
          <w:rFonts w:eastAsia="Calibri"/>
          <w:sz w:val="24"/>
          <w:szCs w:val="24"/>
          <w:lang w:eastAsia="en-US"/>
        </w:rPr>
        <w:t>с поставкой хлеба Заказчиком;</w:t>
      </w:r>
    </w:p>
    <w:p w14:paraId="0FF17CE4" w14:textId="009770D0" w:rsidR="004434F4" w:rsidRPr="001D0095" w:rsidRDefault="004434F4" w:rsidP="00D94E43">
      <w:pPr>
        <w:ind w:firstLine="709"/>
        <w:jc w:val="both"/>
        <w:outlineLvl w:val="1"/>
        <w:rPr>
          <w:rFonts w:eastAsia="Calibri"/>
          <w:sz w:val="24"/>
          <w:szCs w:val="24"/>
          <w:lang w:eastAsia="en-US"/>
        </w:rPr>
      </w:pPr>
      <w:r w:rsidRPr="001D0095">
        <w:rPr>
          <w:rFonts w:eastAsia="Calibri"/>
          <w:sz w:val="24"/>
          <w:szCs w:val="24"/>
          <w:lang w:eastAsia="en-US"/>
        </w:rPr>
        <w:t xml:space="preserve">• получение </w:t>
      </w:r>
      <w:r w:rsidR="00C714AF" w:rsidRPr="001D0095">
        <w:rPr>
          <w:rFonts w:eastAsia="Calibri"/>
          <w:sz w:val="24"/>
          <w:szCs w:val="24"/>
          <w:lang w:eastAsia="en-US"/>
        </w:rPr>
        <w:t xml:space="preserve">Подрядчиком/Субподрядчиком </w:t>
      </w:r>
      <w:r w:rsidRPr="001D0095">
        <w:rPr>
          <w:rFonts w:eastAsia="Calibri"/>
          <w:sz w:val="24"/>
          <w:szCs w:val="24"/>
          <w:lang w:eastAsia="en-US"/>
        </w:rPr>
        <w:t xml:space="preserve">льгот по налогу на прибыль и по налогам на </w:t>
      </w:r>
      <w:r w:rsidR="00C714AF" w:rsidRPr="001D0095">
        <w:rPr>
          <w:rFonts w:eastAsia="Calibri"/>
          <w:sz w:val="24"/>
          <w:szCs w:val="24"/>
          <w:lang w:eastAsia="en-US"/>
        </w:rPr>
        <w:t xml:space="preserve">фонд оплаты труда </w:t>
      </w:r>
      <w:r w:rsidRPr="001D0095">
        <w:rPr>
          <w:rFonts w:eastAsia="Calibri"/>
          <w:sz w:val="24"/>
          <w:szCs w:val="24"/>
          <w:lang w:eastAsia="en-US"/>
        </w:rPr>
        <w:t>в случае получения статуса резидента ТОСЭР (например, на деятельность по предоставлению строительной техники, на производство трубных узлов);</w:t>
      </w:r>
    </w:p>
    <w:p w14:paraId="3E50F2B2" w14:textId="0093E606" w:rsidR="004434F4" w:rsidRPr="001D0095" w:rsidRDefault="004434F4" w:rsidP="00D94E43">
      <w:pPr>
        <w:ind w:firstLine="709"/>
        <w:jc w:val="both"/>
        <w:outlineLvl w:val="1"/>
        <w:rPr>
          <w:rFonts w:eastAsia="Calibri"/>
          <w:sz w:val="24"/>
          <w:szCs w:val="24"/>
          <w:lang w:eastAsia="en-US"/>
        </w:rPr>
      </w:pPr>
      <w:r w:rsidRPr="001D0095">
        <w:rPr>
          <w:rFonts w:eastAsia="Calibri"/>
          <w:sz w:val="24"/>
          <w:szCs w:val="24"/>
          <w:lang w:eastAsia="en-US"/>
        </w:rPr>
        <w:t>• снижение трудозатрат и расходов на оргтехнику</w:t>
      </w:r>
      <w:r w:rsidR="00C714AF" w:rsidRPr="001D0095">
        <w:rPr>
          <w:rFonts w:eastAsia="Calibri"/>
          <w:sz w:val="24"/>
          <w:szCs w:val="24"/>
          <w:lang w:eastAsia="en-US"/>
        </w:rPr>
        <w:t xml:space="preserve"> и</w:t>
      </w:r>
      <w:r w:rsidRPr="001D0095">
        <w:rPr>
          <w:rFonts w:eastAsia="Calibri"/>
          <w:sz w:val="24"/>
          <w:szCs w:val="24"/>
          <w:lang w:eastAsia="en-US"/>
        </w:rPr>
        <w:t xml:space="preserve"> печать за счет </w:t>
      </w:r>
      <w:r w:rsidR="00CA7120" w:rsidRPr="001D0095">
        <w:rPr>
          <w:rFonts w:eastAsia="Calibri"/>
          <w:sz w:val="24"/>
          <w:szCs w:val="24"/>
          <w:lang w:eastAsia="en-US"/>
        </w:rPr>
        <w:t xml:space="preserve">перехода на </w:t>
      </w:r>
      <w:r w:rsidR="00C714AF" w:rsidRPr="001D0095">
        <w:rPr>
          <w:rFonts w:eastAsia="Calibri"/>
          <w:sz w:val="24"/>
          <w:szCs w:val="24"/>
          <w:lang w:eastAsia="en-US"/>
        </w:rPr>
        <w:t>сдач</w:t>
      </w:r>
      <w:r w:rsidR="00CA7120" w:rsidRPr="001D0095">
        <w:rPr>
          <w:rFonts w:eastAsia="Calibri"/>
          <w:sz w:val="24"/>
          <w:szCs w:val="24"/>
          <w:lang w:eastAsia="en-US"/>
        </w:rPr>
        <w:t>у</w:t>
      </w:r>
      <w:r w:rsidR="00C714AF" w:rsidRPr="001D0095">
        <w:rPr>
          <w:rFonts w:eastAsia="Calibri"/>
          <w:sz w:val="24"/>
          <w:szCs w:val="24"/>
          <w:lang w:eastAsia="en-US"/>
        </w:rPr>
        <w:t xml:space="preserve"> </w:t>
      </w:r>
      <w:r w:rsidRPr="001D0095">
        <w:rPr>
          <w:rFonts w:eastAsia="Calibri"/>
          <w:sz w:val="24"/>
          <w:szCs w:val="24"/>
          <w:lang w:eastAsia="en-US"/>
        </w:rPr>
        <w:t>исполнительной документации</w:t>
      </w:r>
      <w:r w:rsidR="00C714AF" w:rsidRPr="001D0095">
        <w:rPr>
          <w:rFonts w:eastAsia="Calibri"/>
          <w:sz w:val="24"/>
          <w:szCs w:val="24"/>
          <w:lang w:eastAsia="en-US"/>
        </w:rPr>
        <w:t xml:space="preserve"> в электронном виде</w:t>
      </w:r>
      <w:r w:rsidRPr="001D0095">
        <w:rPr>
          <w:rFonts w:eastAsia="Calibri"/>
          <w:sz w:val="24"/>
          <w:szCs w:val="24"/>
          <w:lang w:eastAsia="en-US"/>
        </w:rPr>
        <w:t xml:space="preserve"> с</w:t>
      </w:r>
      <w:r w:rsidR="00C714AF" w:rsidRPr="001D0095">
        <w:rPr>
          <w:rFonts w:eastAsia="Calibri"/>
          <w:sz w:val="24"/>
          <w:szCs w:val="24"/>
          <w:lang w:eastAsia="en-US"/>
        </w:rPr>
        <w:t xml:space="preserve"> использованием</w:t>
      </w:r>
      <w:r w:rsidRPr="001D0095">
        <w:rPr>
          <w:rFonts w:eastAsia="Calibri"/>
          <w:sz w:val="24"/>
          <w:szCs w:val="24"/>
          <w:lang w:eastAsia="en-US"/>
        </w:rPr>
        <w:t xml:space="preserve"> </w:t>
      </w:r>
      <w:r w:rsidR="00C714AF" w:rsidRPr="001D0095">
        <w:rPr>
          <w:rFonts w:eastAsia="Calibri"/>
          <w:sz w:val="24"/>
          <w:szCs w:val="24"/>
          <w:lang w:eastAsia="en-US"/>
        </w:rPr>
        <w:t>программного обеспечения</w:t>
      </w:r>
      <w:r w:rsidRPr="001D0095">
        <w:rPr>
          <w:rFonts w:eastAsia="Calibri"/>
          <w:sz w:val="24"/>
          <w:szCs w:val="24"/>
          <w:lang w:eastAsia="en-US"/>
        </w:rPr>
        <w:t xml:space="preserve"> для автоматизации формирования </w:t>
      </w:r>
      <w:r w:rsidR="00CA7120" w:rsidRPr="001D0095">
        <w:rPr>
          <w:rFonts w:eastAsia="Calibri"/>
          <w:sz w:val="24"/>
          <w:szCs w:val="24"/>
          <w:lang w:eastAsia="en-US"/>
        </w:rPr>
        <w:t>исполнительной документации</w:t>
      </w:r>
      <w:r w:rsidRPr="001D0095">
        <w:rPr>
          <w:rFonts w:eastAsia="Calibri"/>
          <w:sz w:val="24"/>
          <w:szCs w:val="24"/>
          <w:lang w:eastAsia="en-US"/>
        </w:rPr>
        <w:t>;</w:t>
      </w:r>
    </w:p>
    <w:p w14:paraId="427B7586" w14:textId="77777777" w:rsidR="004434F4" w:rsidRPr="001D0095" w:rsidRDefault="004434F4" w:rsidP="00D94E43">
      <w:pPr>
        <w:ind w:firstLine="709"/>
        <w:jc w:val="both"/>
        <w:outlineLvl w:val="1"/>
        <w:rPr>
          <w:rFonts w:eastAsia="Calibri"/>
          <w:sz w:val="24"/>
          <w:szCs w:val="24"/>
          <w:lang w:eastAsia="en-US"/>
        </w:rPr>
      </w:pPr>
      <w:r w:rsidRPr="001D0095">
        <w:rPr>
          <w:rFonts w:eastAsia="Calibri"/>
          <w:sz w:val="24"/>
          <w:szCs w:val="24"/>
          <w:lang w:eastAsia="en-US"/>
        </w:rPr>
        <w:t>• снижение трудозатрат прямого персонала в случае использования укрупненной сборки;</w:t>
      </w:r>
    </w:p>
    <w:p w14:paraId="15586DE0" w14:textId="77777777" w:rsidR="004434F4" w:rsidRPr="001D0095" w:rsidRDefault="004434F4" w:rsidP="00D94E43">
      <w:pPr>
        <w:ind w:firstLine="709"/>
        <w:jc w:val="both"/>
        <w:outlineLvl w:val="1"/>
        <w:rPr>
          <w:rFonts w:eastAsia="Calibri"/>
          <w:sz w:val="24"/>
          <w:szCs w:val="24"/>
          <w:lang w:eastAsia="en-US"/>
        </w:rPr>
      </w:pPr>
      <w:r w:rsidRPr="001D0095">
        <w:rPr>
          <w:rFonts w:eastAsia="Calibri"/>
          <w:sz w:val="24"/>
          <w:szCs w:val="24"/>
          <w:lang w:eastAsia="en-US"/>
        </w:rPr>
        <w:t>• исключение тарировки и поверки приборов;</w:t>
      </w:r>
    </w:p>
    <w:p w14:paraId="34C2F65F" w14:textId="2F476A59" w:rsidR="004434F4" w:rsidRDefault="004434F4" w:rsidP="00D94E43">
      <w:pPr>
        <w:pStyle w:val="2a"/>
        <w:tabs>
          <w:tab w:val="left" w:pos="0"/>
          <w:tab w:val="left" w:pos="284"/>
          <w:tab w:val="left" w:pos="851"/>
        </w:tabs>
        <w:spacing w:before="0" w:after="0"/>
        <w:ind w:left="0" w:firstLine="709"/>
        <w:rPr>
          <w:rFonts w:eastAsia="Calibri"/>
          <w:lang w:eastAsia="en-US"/>
        </w:rPr>
      </w:pPr>
      <w:r w:rsidRPr="001D0095">
        <w:rPr>
          <w:rFonts w:eastAsia="Calibri"/>
          <w:lang w:eastAsia="en-US"/>
        </w:rPr>
        <w:t xml:space="preserve">• перевод </w:t>
      </w:r>
      <w:r w:rsidR="00C714AF" w:rsidRPr="001D0095">
        <w:rPr>
          <w:rFonts w:eastAsia="Calibri"/>
          <w:lang w:eastAsia="en-US"/>
        </w:rPr>
        <w:t xml:space="preserve">Строительной </w:t>
      </w:r>
      <w:r w:rsidRPr="001D0095">
        <w:rPr>
          <w:rFonts w:eastAsia="Calibri"/>
          <w:lang w:eastAsia="en-US"/>
        </w:rPr>
        <w:t>техники на газ вместо дизеля.</w:t>
      </w:r>
    </w:p>
    <w:p w14:paraId="61C7AA4D" w14:textId="6C13A599" w:rsidR="00FC54A3" w:rsidRPr="001D0095" w:rsidRDefault="00FC54A3" w:rsidP="00D94E43">
      <w:pPr>
        <w:pStyle w:val="2a"/>
        <w:numPr>
          <w:ilvl w:val="1"/>
          <w:numId w:val="16"/>
        </w:numPr>
        <w:tabs>
          <w:tab w:val="left" w:pos="0"/>
          <w:tab w:val="left" w:pos="284"/>
          <w:tab w:val="left" w:pos="851"/>
        </w:tabs>
        <w:spacing w:before="0" w:after="0"/>
        <w:ind w:left="0" w:firstLine="709"/>
      </w:pPr>
      <w:r w:rsidRPr="00FC54A3">
        <w:t xml:space="preserve">Если в процессе выполнения Работ возникнет вероятность существенного превышения приблизительной Цены Работ, Подрядчик обязан незамедлительно предупредить Заказчика о таком существенном превышении после того, как Подрядчику станет известно о такой вероятности, но, в любом случае, до того момента, когда Подрядчик приступит к выполнению таких Работ. Подрядчик, не предупредивший Заказчика о вероятности существенного превышения приблизительной Цены Работ в порядке настоящего пункта обязан выполнить Работы по Договору по Цене Работ, указанной в пункте </w:t>
      </w:r>
      <w:r>
        <w:t>3.1.</w:t>
      </w:r>
      <w:r w:rsidRPr="00FC54A3">
        <w:t xml:space="preserve"> Договора, при этом Работы, выполненные с нарушением требований настоящего пункта, оплате Заказчиком не подлежат. Существенным превышением приблизительной Цены Договора Стороны понимают такое увеличение, при котором Цена Работ согласно </w:t>
      </w:r>
      <w:r>
        <w:t>пункту 3.1.</w:t>
      </w:r>
      <w:r w:rsidRPr="00FC54A3">
        <w:t xml:space="preserve"> Договора, увеличится на 0,5%. Заказчик, не согласившийся на превышение указанной в настоящем Договоре приблизительной Цены Работ, вправе отказаться </w:t>
      </w:r>
      <w:r w:rsidR="00C64535">
        <w:t xml:space="preserve">в одностороннем внесудебном порядке </w:t>
      </w:r>
      <w:r w:rsidRPr="00FC54A3">
        <w:t>от исполнения Договора (полностью или в части)</w:t>
      </w:r>
      <w:r w:rsidR="00C64535">
        <w:t xml:space="preserve"> путем направления Подрядчику соответствующего уведомления</w:t>
      </w:r>
      <w:r w:rsidRPr="00FC54A3">
        <w:t>.</w:t>
      </w:r>
    </w:p>
    <w:p w14:paraId="71F47EED" w14:textId="39129F65" w:rsidR="00EF664C" w:rsidRPr="001D0095" w:rsidRDefault="00BE3589" w:rsidP="00D94E43">
      <w:pPr>
        <w:pStyle w:val="aff1"/>
        <w:numPr>
          <w:ilvl w:val="0"/>
          <w:numId w:val="14"/>
        </w:numPr>
        <w:spacing w:before="120" w:after="120"/>
        <w:ind w:left="0" w:firstLine="0"/>
        <w:jc w:val="center"/>
        <w:rPr>
          <w:rFonts w:ascii="Times New Roman" w:hAnsi="Times New Roman"/>
          <w:b/>
          <w:bCs/>
          <w:spacing w:val="-2"/>
          <w:sz w:val="24"/>
          <w:szCs w:val="24"/>
        </w:rPr>
      </w:pPr>
      <w:bookmarkStart w:id="19" w:name="_Ref7461374"/>
      <w:r w:rsidRPr="001D0095">
        <w:rPr>
          <w:rFonts w:ascii="Times New Roman" w:hAnsi="Times New Roman"/>
          <w:b/>
          <w:bCs/>
          <w:spacing w:val="-2"/>
          <w:sz w:val="24"/>
          <w:szCs w:val="24"/>
        </w:rPr>
        <w:t>Сроки выполнения Работ</w:t>
      </w:r>
      <w:bookmarkEnd w:id="19"/>
    </w:p>
    <w:p w14:paraId="4BB650AB" w14:textId="411C1369" w:rsidR="00BE3589" w:rsidRPr="001D0095" w:rsidRDefault="00BE3589" w:rsidP="00D94E43">
      <w:pPr>
        <w:pStyle w:val="aff1"/>
        <w:numPr>
          <w:ilvl w:val="0"/>
          <w:numId w:val="54"/>
        </w:numPr>
        <w:ind w:left="0" w:firstLine="709"/>
        <w:jc w:val="both"/>
        <w:rPr>
          <w:rFonts w:ascii="Times New Roman" w:hAnsi="Times New Roman"/>
          <w:sz w:val="24"/>
          <w:szCs w:val="24"/>
        </w:rPr>
      </w:pPr>
      <w:bookmarkStart w:id="20" w:name="_Ref7455982"/>
      <w:r w:rsidRPr="001D0095">
        <w:rPr>
          <w:rFonts w:ascii="Times New Roman" w:hAnsi="Times New Roman"/>
          <w:sz w:val="24"/>
          <w:szCs w:val="24"/>
        </w:rPr>
        <w:t xml:space="preserve">Сроки выполнения Работ по </w:t>
      </w:r>
      <w:r w:rsidR="00EE610A" w:rsidRPr="001D0095">
        <w:rPr>
          <w:rFonts w:ascii="Times New Roman" w:hAnsi="Times New Roman"/>
          <w:sz w:val="24"/>
          <w:szCs w:val="24"/>
        </w:rPr>
        <w:t>Договору определяются Г</w:t>
      </w:r>
      <w:r w:rsidRPr="001D0095">
        <w:rPr>
          <w:rFonts w:ascii="Times New Roman" w:hAnsi="Times New Roman"/>
          <w:sz w:val="24"/>
          <w:szCs w:val="24"/>
        </w:rPr>
        <w:t>рафиком производства Работ</w:t>
      </w:r>
      <w:r w:rsidR="00A223A6" w:rsidRPr="001D0095">
        <w:rPr>
          <w:rFonts w:ascii="Times New Roman" w:hAnsi="Times New Roman"/>
          <w:sz w:val="24"/>
          <w:szCs w:val="24"/>
        </w:rPr>
        <w:t xml:space="preserve"> (</w:t>
      </w:r>
      <w:r w:rsidR="00DE28EB">
        <w:rPr>
          <w:rFonts w:ascii="Times New Roman" w:hAnsi="Times New Roman"/>
          <w:sz w:val="24"/>
          <w:szCs w:val="24"/>
        </w:rPr>
        <w:t>П</w:t>
      </w:r>
      <w:r w:rsidR="00A223A6" w:rsidRPr="001D0095">
        <w:rPr>
          <w:rFonts w:ascii="Times New Roman" w:hAnsi="Times New Roman"/>
          <w:sz w:val="24"/>
          <w:szCs w:val="24"/>
        </w:rPr>
        <w:t>риложение №</w:t>
      </w:r>
      <w:r w:rsidR="000930EE" w:rsidRPr="001D0095">
        <w:rPr>
          <w:rFonts w:ascii="Times New Roman" w:hAnsi="Times New Roman"/>
          <w:sz w:val="24"/>
          <w:szCs w:val="24"/>
        </w:rPr>
        <w:t>19</w:t>
      </w:r>
      <w:r w:rsidR="00D7084F">
        <w:rPr>
          <w:rFonts w:ascii="Times New Roman" w:hAnsi="Times New Roman"/>
          <w:sz w:val="24"/>
          <w:szCs w:val="24"/>
        </w:rPr>
        <w:t>(а)</w:t>
      </w:r>
      <w:r w:rsidR="00E942A1" w:rsidRPr="001D0095">
        <w:rPr>
          <w:rFonts w:ascii="Times New Roman" w:hAnsi="Times New Roman"/>
          <w:sz w:val="24"/>
          <w:szCs w:val="24"/>
        </w:rPr>
        <w:t xml:space="preserve"> к Договору)</w:t>
      </w:r>
      <w:r w:rsidRPr="001D0095">
        <w:rPr>
          <w:rFonts w:ascii="Times New Roman" w:hAnsi="Times New Roman"/>
          <w:sz w:val="24"/>
          <w:szCs w:val="24"/>
        </w:rPr>
        <w:t>, в соответствии с которым устанавливаются:</w:t>
      </w:r>
      <w:bookmarkEnd w:id="20"/>
    </w:p>
    <w:p w14:paraId="2C4192A7" w14:textId="00A940F4" w:rsidR="00BE3589" w:rsidRPr="001D0095" w:rsidRDefault="00E7415C" w:rsidP="00D94E43">
      <w:pPr>
        <w:ind w:right="19" w:firstLine="709"/>
        <w:jc w:val="both"/>
        <w:rPr>
          <w:sz w:val="24"/>
          <w:szCs w:val="24"/>
        </w:rPr>
      </w:pPr>
      <w:r w:rsidRPr="001D0095">
        <w:rPr>
          <w:sz w:val="24"/>
          <w:szCs w:val="24"/>
        </w:rPr>
        <w:t>Н</w:t>
      </w:r>
      <w:r w:rsidR="003B4D6E" w:rsidRPr="001D0095">
        <w:rPr>
          <w:sz w:val="24"/>
          <w:szCs w:val="24"/>
        </w:rPr>
        <w:t xml:space="preserve">ачало Работ </w:t>
      </w:r>
      <w:r w:rsidR="00B82A91" w:rsidRPr="001D0095">
        <w:rPr>
          <w:sz w:val="24"/>
          <w:szCs w:val="24"/>
        </w:rPr>
        <w:t>–</w:t>
      </w:r>
      <w:r w:rsidR="003B4D6E" w:rsidRPr="001D0095">
        <w:rPr>
          <w:sz w:val="24"/>
          <w:szCs w:val="24"/>
        </w:rPr>
        <w:t xml:space="preserve"> </w:t>
      </w:r>
      <w:r w:rsidR="00EF001C" w:rsidRPr="001D0095">
        <w:rPr>
          <w:sz w:val="24"/>
          <w:szCs w:val="24"/>
        </w:rPr>
        <w:t>_________________</w:t>
      </w:r>
      <w:r w:rsidR="00E65CD7" w:rsidRPr="001D0095">
        <w:rPr>
          <w:sz w:val="24"/>
          <w:szCs w:val="24"/>
        </w:rPr>
        <w:t>;</w:t>
      </w:r>
    </w:p>
    <w:p w14:paraId="6AA3E509" w14:textId="6897018F" w:rsidR="00BE3589" w:rsidRPr="001D0095" w:rsidRDefault="00E7415C" w:rsidP="00D94E43">
      <w:pPr>
        <w:ind w:right="17" w:firstLine="709"/>
        <w:jc w:val="both"/>
        <w:rPr>
          <w:sz w:val="24"/>
          <w:szCs w:val="24"/>
        </w:rPr>
      </w:pPr>
      <w:r w:rsidRPr="001D0095">
        <w:rPr>
          <w:sz w:val="24"/>
          <w:szCs w:val="24"/>
        </w:rPr>
        <w:t>О</w:t>
      </w:r>
      <w:r w:rsidR="003B4D6E" w:rsidRPr="001D0095">
        <w:rPr>
          <w:sz w:val="24"/>
          <w:szCs w:val="24"/>
        </w:rPr>
        <w:t xml:space="preserve">кончание Работ </w:t>
      </w:r>
      <w:r w:rsidR="00B82A91" w:rsidRPr="001D0095">
        <w:rPr>
          <w:sz w:val="24"/>
          <w:szCs w:val="24"/>
        </w:rPr>
        <w:t>–</w:t>
      </w:r>
      <w:r w:rsidR="003B4D6E" w:rsidRPr="001D0095">
        <w:rPr>
          <w:sz w:val="24"/>
          <w:szCs w:val="24"/>
        </w:rPr>
        <w:t xml:space="preserve"> </w:t>
      </w:r>
      <w:r w:rsidR="00E65CD7" w:rsidRPr="001D0095">
        <w:rPr>
          <w:sz w:val="24"/>
          <w:szCs w:val="24"/>
        </w:rPr>
        <w:t>______________</w:t>
      </w:r>
      <w:r w:rsidR="00EF001C" w:rsidRPr="001D0095">
        <w:rPr>
          <w:sz w:val="24"/>
          <w:szCs w:val="24"/>
        </w:rPr>
        <w:t>__</w:t>
      </w:r>
      <w:r w:rsidR="00E65CD7" w:rsidRPr="001D0095">
        <w:rPr>
          <w:sz w:val="24"/>
          <w:szCs w:val="24"/>
        </w:rPr>
        <w:t>.</w:t>
      </w:r>
    </w:p>
    <w:p w14:paraId="2C967857" w14:textId="71283611" w:rsidR="00BE3589" w:rsidRPr="001D0095" w:rsidRDefault="00FC54A3" w:rsidP="00D94E43">
      <w:pPr>
        <w:ind w:right="17" w:firstLine="709"/>
        <w:jc w:val="both"/>
        <w:rPr>
          <w:sz w:val="24"/>
          <w:szCs w:val="24"/>
        </w:rPr>
      </w:pPr>
      <w:r>
        <w:rPr>
          <w:sz w:val="24"/>
          <w:szCs w:val="24"/>
        </w:rPr>
        <w:t xml:space="preserve">4.1.1. </w:t>
      </w:r>
      <w:r w:rsidR="00BE3589" w:rsidRPr="001D0095">
        <w:rPr>
          <w:sz w:val="24"/>
          <w:szCs w:val="24"/>
        </w:rPr>
        <w:t>Промежуточные срок</w:t>
      </w:r>
      <w:r w:rsidR="0099375F" w:rsidRPr="001D0095">
        <w:rPr>
          <w:sz w:val="24"/>
          <w:szCs w:val="24"/>
        </w:rPr>
        <w:t xml:space="preserve">и выполнения Работ определяются </w:t>
      </w:r>
      <w:r w:rsidR="00DE28EB" w:rsidRPr="001D0095">
        <w:rPr>
          <w:sz w:val="24"/>
          <w:szCs w:val="24"/>
        </w:rPr>
        <w:t>График</w:t>
      </w:r>
      <w:r w:rsidR="00DE28EB">
        <w:rPr>
          <w:sz w:val="24"/>
          <w:szCs w:val="24"/>
        </w:rPr>
        <w:t>ом</w:t>
      </w:r>
      <w:r w:rsidR="00DE28EB" w:rsidRPr="001D0095">
        <w:rPr>
          <w:sz w:val="24"/>
          <w:szCs w:val="24"/>
        </w:rPr>
        <w:t xml:space="preserve"> </w:t>
      </w:r>
      <w:r w:rsidR="004177EE" w:rsidRPr="001D0095">
        <w:rPr>
          <w:sz w:val="24"/>
          <w:szCs w:val="24"/>
        </w:rPr>
        <w:t xml:space="preserve">производства Работ </w:t>
      </w:r>
      <w:r w:rsidR="00EB220E" w:rsidRPr="001D0095">
        <w:rPr>
          <w:sz w:val="24"/>
          <w:szCs w:val="24"/>
        </w:rPr>
        <w:t xml:space="preserve">и </w:t>
      </w:r>
      <w:r w:rsidR="00DE28EB">
        <w:rPr>
          <w:sz w:val="24"/>
          <w:szCs w:val="24"/>
        </w:rPr>
        <w:t xml:space="preserve">Графиком </w:t>
      </w:r>
      <w:r w:rsidR="00EB220E" w:rsidRPr="001D0095">
        <w:rPr>
          <w:sz w:val="24"/>
          <w:szCs w:val="24"/>
        </w:rPr>
        <w:t xml:space="preserve">достижения Вех, а также </w:t>
      </w:r>
      <w:r w:rsidR="00553A80" w:rsidRPr="001D0095">
        <w:rPr>
          <w:sz w:val="24"/>
          <w:szCs w:val="24"/>
        </w:rPr>
        <w:t>согласованным Заказчиком</w:t>
      </w:r>
      <w:r w:rsidR="00EF664C" w:rsidRPr="001D0095">
        <w:rPr>
          <w:sz w:val="24"/>
          <w:szCs w:val="24"/>
        </w:rPr>
        <w:t xml:space="preserve"> </w:t>
      </w:r>
      <w:r w:rsidR="00BE3589" w:rsidRPr="001D0095">
        <w:rPr>
          <w:sz w:val="24"/>
          <w:szCs w:val="24"/>
        </w:rPr>
        <w:t>Детальным календарно-сетевым графиком</w:t>
      </w:r>
      <w:r w:rsidR="00B30E79" w:rsidRPr="001D0095">
        <w:rPr>
          <w:sz w:val="24"/>
          <w:szCs w:val="24"/>
        </w:rPr>
        <w:t>.</w:t>
      </w:r>
    </w:p>
    <w:p w14:paraId="239374EE" w14:textId="4C856515" w:rsidR="00BE3589" w:rsidRPr="001D0095" w:rsidRDefault="00BE3589" w:rsidP="00D94E43">
      <w:pPr>
        <w:ind w:right="17" w:firstLine="709"/>
        <w:jc w:val="both"/>
        <w:rPr>
          <w:sz w:val="24"/>
          <w:szCs w:val="24"/>
        </w:rPr>
      </w:pPr>
      <w:r w:rsidRPr="001D0095">
        <w:rPr>
          <w:sz w:val="24"/>
          <w:szCs w:val="24"/>
        </w:rPr>
        <w:t xml:space="preserve">Фактические сроки </w:t>
      </w:r>
      <w:r w:rsidR="007C3B5A" w:rsidRPr="001D0095">
        <w:rPr>
          <w:sz w:val="24"/>
          <w:szCs w:val="24"/>
        </w:rPr>
        <w:t>достижения</w:t>
      </w:r>
      <w:r w:rsidRPr="001D0095">
        <w:rPr>
          <w:sz w:val="24"/>
          <w:szCs w:val="24"/>
        </w:rPr>
        <w:t xml:space="preserve"> Вех фиксируются в Акте </w:t>
      </w:r>
      <w:r w:rsidR="006B0F3B" w:rsidRPr="001D0095">
        <w:rPr>
          <w:sz w:val="24"/>
          <w:szCs w:val="24"/>
        </w:rPr>
        <w:t xml:space="preserve">фиксации </w:t>
      </w:r>
      <w:r w:rsidR="001D10F8" w:rsidRPr="001D0095">
        <w:rPr>
          <w:sz w:val="24"/>
          <w:szCs w:val="24"/>
        </w:rPr>
        <w:t xml:space="preserve">достижения </w:t>
      </w:r>
      <w:r w:rsidRPr="001D0095">
        <w:rPr>
          <w:sz w:val="24"/>
          <w:szCs w:val="24"/>
        </w:rPr>
        <w:t>Вехи</w:t>
      </w:r>
      <w:r w:rsidR="00083FD1" w:rsidRPr="001D0095">
        <w:rPr>
          <w:sz w:val="24"/>
          <w:szCs w:val="24"/>
        </w:rPr>
        <w:t>,</w:t>
      </w:r>
      <w:r w:rsidRPr="001D0095">
        <w:rPr>
          <w:sz w:val="24"/>
          <w:szCs w:val="24"/>
        </w:rPr>
        <w:t xml:space="preserve"> </w:t>
      </w:r>
      <w:r w:rsidR="007C3B5A" w:rsidRPr="001D0095">
        <w:rPr>
          <w:sz w:val="24"/>
          <w:szCs w:val="24"/>
        </w:rPr>
        <w:t xml:space="preserve">оформляемом </w:t>
      </w:r>
      <w:r w:rsidRPr="001D0095">
        <w:rPr>
          <w:sz w:val="24"/>
          <w:szCs w:val="24"/>
        </w:rPr>
        <w:t>по форме Приложения №</w:t>
      </w:r>
      <w:r w:rsidR="000930EE" w:rsidRPr="001D0095">
        <w:rPr>
          <w:sz w:val="24"/>
          <w:szCs w:val="24"/>
        </w:rPr>
        <w:t xml:space="preserve">13 </w:t>
      </w:r>
      <w:r w:rsidRPr="001D0095">
        <w:rPr>
          <w:sz w:val="24"/>
          <w:szCs w:val="24"/>
        </w:rPr>
        <w:t>к Договору.</w:t>
      </w:r>
    </w:p>
    <w:p w14:paraId="6AF98156" w14:textId="03B6CA0D" w:rsidR="00E942A1" w:rsidRPr="001D0095" w:rsidRDefault="00BE3589" w:rsidP="00D94E43">
      <w:pPr>
        <w:ind w:right="17" w:firstLine="709"/>
        <w:jc w:val="both"/>
        <w:rPr>
          <w:sz w:val="24"/>
          <w:szCs w:val="24"/>
        </w:rPr>
      </w:pPr>
      <w:r w:rsidRPr="001D0095">
        <w:rPr>
          <w:sz w:val="24"/>
          <w:szCs w:val="24"/>
        </w:rPr>
        <w:t xml:space="preserve">Фактической датой окончания Работ по Договору считается дата подписания Сторонами Акта </w:t>
      </w:r>
      <w:r w:rsidR="00E942A1" w:rsidRPr="001D0095">
        <w:rPr>
          <w:sz w:val="24"/>
          <w:szCs w:val="24"/>
        </w:rPr>
        <w:t>прием</w:t>
      </w:r>
      <w:r w:rsidR="00C70E10" w:rsidRPr="001D0095">
        <w:rPr>
          <w:sz w:val="24"/>
          <w:szCs w:val="24"/>
        </w:rPr>
        <w:t>ки законченного строительством О</w:t>
      </w:r>
      <w:r w:rsidR="00E942A1" w:rsidRPr="001D0095">
        <w:rPr>
          <w:sz w:val="24"/>
          <w:szCs w:val="24"/>
        </w:rPr>
        <w:t>бъекта (форма КС-11)</w:t>
      </w:r>
      <w:r w:rsidR="00E65CD7" w:rsidRPr="001D0095">
        <w:rPr>
          <w:sz w:val="24"/>
          <w:szCs w:val="24"/>
        </w:rPr>
        <w:t>.</w:t>
      </w:r>
    </w:p>
    <w:p w14:paraId="00E3A6E6" w14:textId="7B6C52A0" w:rsidR="00E942A1" w:rsidRPr="001D0095" w:rsidRDefault="00E942A1" w:rsidP="00D94E43">
      <w:pPr>
        <w:ind w:firstLine="709"/>
        <w:jc w:val="both"/>
        <w:rPr>
          <w:sz w:val="24"/>
          <w:szCs w:val="24"/>
        </w:rPr>
      </w:pPr>
      <w:r w:rsidRPr="001D0095">
        <w:rPr>
          <w:sz w:val="24"/>
          <w:szCs w:val="24"/>
        </w:rPr>
        <w:t>Стороны настоящим подтвержда</w:t>
      </w:r>
      <w:r w:rsidR="00EE610A" w:rsidRPr="001D0095">
        <w:rPr>
          <w:sz w:val="24"/>
          <w:szCs w:val="24"/>
        </w:rPr>
        <w:t>ют, что сроки, согласованные в Г</w:t>
      </w:r>
      <w:r w:rsidRPr="001D0095">
        <w:rPr>
          <w:sz w:val="24"/>
          <w:szCs w:val="24"/>
        </w:rPr>
        <w:t>рафи</w:t>
      </w:r>
      <w:r w:rsidR="00804D2F" w:rsidRPr="001D0095">
        <w:rPr>
          <w:sz w:val="24"/>
          <w:szCs w:val="24"/>
        </w:rPr>
        <w:t>ке достижения Вех (Приложение №</w:t>
      </w:r>
      <w:r w:rsidR="000930EE" w:rsidRPr="001D0095">
        <w:rPr>
          <w:sz w:val="24"/>
          <w:szCs w:val="24"/>
        </w:rPr>
        <w:t>19</w:t>
      </w:r>
      <w:r w:rsidR="00D7084F">
        <w:rPr>
          <w:sz w:val="24"/>
          <w:szCs w:val="24"/>
        </w:rPr>
        <w:t>(б)</w:t>
      </w:r>
      <w:r w:rsidRPr="001D0095">
        <w:rPr>
          <w:sz w:val="24"/>
          <w:szCs w:val="24"/>
        </w:rPr>
        <w:t xml:space="preserve"> к Договору)</w:t>
      </w:r>
      <w:r w:rsidR="00EE610A" w:rsidRPr="001D0095">
        <w:rPr>
          <w:sz w:val="24"/>
          <w:szCs w:val="24"/>
        </w:rPr>
        <w:t xml:space="preserve"> и Г</w:t>
      </w:r>
      <w:r w:rsidRPr="001D0095">
        <w:rPr>
          <w:sz w:val="24"/>
          <w:szCs w:val="24"/>
        </w:rPr>
        <w:t>рафике производства работ (</w:t>
      </w:r>
      <w:r w:rsidR="00D47E04" w:rsidRPr="001D0095">
        <w:rPr>
          <w:sz w:val="24"/>
          <w:szCs w:val="24"/>
        </w:rPr>
        <w:t>П</w:t>
      </w:r>
      <w:r w:rsidRPr="001D0095">
        <w:rPr>
          <w:sz w:val="24"/>
          <w:szCs w:val="24"/>
        </w:rPr>
        <w:t>риложение №</w:t>
      </w:r>
      <w:r w:rsidR="000930EE" w:rsidRPr="001D0095">
        <w:rPr>
          <w:sz w:val="24"/>
          <w:szCs w:val="24"/>
        </w:rPr>
        <w:t>19</w:t>
      </w:r>
      <w:r w:rsidR="00D7084F">
        <w:rPr>
          <w:sz w:val="24"/>
          <w:szCs w:val="24"/>
        </w:rPr>
        <w:t>(а)</w:t>
      </w:r>
      <w:r w:rsidRPr="001D0095">
        <w:rPr>
          <w:sz w:val="24"/>
          <w:szCs w:val="24"/>
        </w:rPr>
        <w:t xml:space="preserve"> к Договору), включают в себя все риски, которые могут повлиять на сроки выполнения </w:t>
      </w:r>
      <w:r w:rsidR="00CA7120" w:rsidRPr="001D0095">
        <w:rPr>
          <w:sz w:val="24"/>
          <w:szCs w:val="24"/>
        </w:rPr>
        <w:t>Р</w:t>
      </w:r>
      <w:r w:rsidRPr="001D0095">
        <w:rPr>
          <w:sz w:val="24"/>
          <w:szCs w:val="24"/>
        </w:rPr>
        <w:t xml:space="preserve">абот, как явные, так и предполагаемые, включая, но не ограничиваясь перечисленным, риски, связанные с плохими погодными условиями, периоды праздничных дней, одновременное производство работ другими подрядчиками и субподрядчиками в непосредственной близости от </w:t>
      </w:r>
      <w:r w:rsidR="00D47E04" w:rsidRPr="001D0095">
        <w:rPr>
          <w:sz w:val="24"/>
          <w:szCs w:val="24"/>
        </w:rPr>
        <w:t>Р</w:t>
      </w:r>
      <w:r w:rsidRPr="001D0095">
        <w:rPr>
          <w:sz w:val="24"/>
          <w:szCs w:val="24"/>
        </w:rPr>
        <w:t>абот Подрядчика, а также поряд</w:t>
      </w:r>
      <w:r w:rsidR="00FC54A3">
        <w:rPr>
          <w:sz w:val="24"/>
          <w:szCs w:val="24"/>
        </w:rPr>
        <w:t>о</w:t>
      </w:r>
      <w:r w:rsidRPr="001D0095">
        <w:rPr>
          <w:sz w:val="24"/>
          <w:szCs w:val="24"/>
        </w:rPr>
        <w:t>к передачи Рабочей документации по настоящему Договору.</w:t>
      </w:r>
    </w:p>
    <w:p w14:paraId="38867356" w14:textId="1E1F4F34" w:rsidR="00523963" w:rsidRPr="001D0095" w:rsidRDefault="00523963" w:rsidP="00D94E43">
      <w:pPr>
        <w:pStyle w:val="aff1"/>
        <w:numPr>
          <w:ilvl w:val="0"/>
          <w:numId w:val="54"/>
        </w:numPr>
        <w:ind w:left="0" w:firstLine="709"/>
        <w:jc w:val="both"/>
        <w:rPr>
          <w:rFonts w:ascii="Times New Roman" w:hAnsi="Times New Roman"/>
          <w:sz w:val="24"/>
          <w:szCs w:val="24"/>
        </w:rPr>
      </w:pPr>
      <w:r w:rsidRPr="001D0095">
        <w:rPr>
          <w:rFonts w:ascii="Times New Roman" w:hAnsi="Times New Roman"/>
          <w:sz w:val="24"/>
          <w:szCs w:val="24"/>
        </w:rPr>
        <w:t xml:space="preserve">Сроки выполнения Работ могут быть изменены (уточнены, детализированы) по инициативе </w:t>
      </w:r>
      <w:r w:rsidR="002B20A6" w:rsidRPr="001D0095">
        <w:rPr>
          <w:rFonts w:ascii="Times New Roman" w:hAnsi="Times New Roman"/>
          <w:sz w:val="24"/>
          <w:szCs w:val="24"/>
        </w:rPr>
        <w:t>Заказчика</w:t>
      </w:r>
      <w:r w:rsidRPr="001D0095">
        <w:rPr>
          <w:rFonts w:ascii="Times New Roman" w:hAnsi="Times New Roman"/>
          <w:sz w:val="24"/>
          <w:szCs w:val="24"/>
        </w:rPr>
        <w:t xml:space="preserve">, путем </w:t>
      </w:r>
      <w:r w:rsidR="005D282C" w:rsidRPr="001D0095">
        <w:rPr>
          <w:rFonts w:ascii="Times New Roman" w:hAnsi="Times New Roman"/>
          <w:sz w:val="24"/>
          <w:szCs w:val="24"/>
        </w:rPr>
        <w:t>направления Подрядчику соответствующего уведомления</w:t>
      </w:r>
      <w:r w:rsidRPr="001D0095">
        <w:rPr>
          <w:rFonts w:ascii="Times New Roman" w:hAnsi="Times New Roman"/>
          <w:sz w:val="24"/>
          <w:szCs w:val="24"/>
        </w:rPr>
        <w:t>.</w:t>
      </w:r>
      <w:r w:rsidR="00B01ABB" w:rsidRPr="001D0095">
        <w:rPr>
          <w:rFonts w:ascii="Times New Roman" w:hAnsi="Times New Roman"/>
          <w:sz w:val="24"/>
          <w:szCs w:val="24"/>
        </w:rPr>
        <w:t xml:space="preserve"> Изменение сроков</w:t>
      </w:r>
      <w:r w:rsidR="00EE610A" w:rsidRPr="001D0095">
        <w:rPr>
          <w:rFonts w:ascii="Times New Roman" w:hAnsi="Times New Roman"/>
          <w:sz w:val="24"/>
          <w:szCs w:val="24"/>
        </w:rPr>
        <w:t xml:space="preserve"> выполнения Р</w:t>
      </w:r>
      <w:r w:rsidR="00B01ABB" w:rsidRPr="001D0095">
        <w:rPr>
          <w:rFonts w:ascii="Times New Roman" w:hAnsi="Times New Roman"/>
          <w:sz w:val="24"/>
          <w:szCs w:val="24"/>
        </w:rPr>
        <w:t>абот Стороны фиксируют путем заключения дополнительного соглашения к Договору.</w:t>
      </w:r>
    </w:p>
    <w:p w14:paraId="19038369" w14:textId="5CD6AABE" w:rsidR="00FB1EBA" w:rsidRPr="001D0095" w:rsidRDefault="00FB1EBA" w:rsidP="00D94E43">
      <w:pPr>
        <w:pStyle w:val="aff1"/>
        <w:numPr>
          <w:ilvl w:val="0"/>
          <w:numId w:val="54"/>
        </w:numPr>
        <w:ind w:left="0" w:firstLine="709"/>
        <w:jc w:val="both"/>
        <w:rPr>
          <w:rFonts w:ascii="Times New Roman" w:hAnsi="Times New Roman"/>
          <w:sz w:val="24"/>
          <w:szCs w:val="24"/>
        </w:rPr>
      </w:pPr>
      <w:r w:rsidRPr="001D0095">
        <w:rPr>
          <w:rFonts w:ascii="Times New Roman" w:hAnsi="Times New Roman"/>
          <w:sz w:val="24"/>
          <w:szCs w:val="24"/>
        </w:rPr>
        <w:t>В случае нарушения Подря</w:t>
      </w:r>
      <w:r w:rsidR="006C4596" w:rsidRPr="001D0095">
        <w:rPr>
          <w:rFonts w:ascii="Times New Roman" w:hAnsi="Times New Roman"/>
          <w:sz w:val="24"/>
          <w:szCs w:val="24"/>
        </w:rPr>
        <w:t>дчиком сроков, согласованных в Г</w:t>
      </w:r>
      <w:r w:rsidRPr="001D0095">
        <w:rPr>
          <w:rFonts w:ascii="Times New Roman" w:hAnsi="Times New Roman"/>
          <w:sz w:val="24"/>
          <w:szCs w:val="24"/>
        </w:rPr>
        <w:t xml:space="preserve">рафике производства Работ, </w:t>
      </w:r>
      <w:r w:rsidR="0029450A" w:rsidRPr="001D0095">
        <w:rPr>
          <w:rFonts w:ascii="Times New Roman" w:hAnsi="Times New Roman"/>
          <w:sz w:val="24"/>
          <w:szCs w:val="24"/>
        </w:rPr>
        <w:t xml:space="preserve">более чем на </w:t>
      </w:r>
      <w:r w:rsidR="008316A9" w:rsidRPr="001D0095">
        <w:rPr>
          <w:rFonts w:ascii="Times New Roman" w:hAnsi="Times New Roman"/>
          <w:sz w:val="24"/>
          <w:szCs w:val="24"/>
        </w:rPr>
        <w:t>15</w:t>
      </w:r>
      <w:r w:rsidR="005D497A" w:rsidRPr="001D0095">
        <w:rPr>
          <w:rFonts w:ascii="Times New Roman" w:hAnsi="Times New Roman"/>
          <w:sz w:val="24"/>
          <w:szCs w:val="24"/>
        </w:rPr>
        <w:t xml:space="preserve"> (</w:t>
      </w:r>
      <w:r w:rsidR="008316A9" w:rsidRPr="001D0095">
        <w:rPr>
          <w:rFonts w:ascii="Times New Roman" w:hAnsi="Times New Roman"/>
          <w:sz w:val="24"/>
          <w:szCs w:val="24"/>
        </w:rPr>
        <w:t>пятнад</w:t>
      </w:r>
      <w:r w:rsidR="005D497A" w:rsidRPr="001D0095">
        <w:rPr>
          <w:rFonts w:ascii="Times New Roman" w:hAnsi="Times New Roman"/>
          <w:sz w:val="24"/>
          <w:szCs w:val="24"/>
        </w:rPr>
        <w:t>цать)</w:t>
      </w:r>
      <w:r w:rsidR="0029450A" w:rsidRPr="001D0095">
        <w:rPr>
          <w:rFonts w:ascii="Times New Roman" w:hAnsi="Times New Roman"/>
          <w:sz w:val="24"/>
          <w:szCs w:val="24"/>
        </w:rPr>
        <w:t xml:space="preserve"> календарных дней </w:t>
      </w:r>
      <w:r w:rsidRPr="001D0095">
        <w:rPr>
          <w:rFonts w:ascii="Times New Roman" w:hAnsi="Times New Roman"/>
          <w:sz w:val="24"/>
          <w:szCs w:val="24"/>
        </w:rPr>
        <w:t xml:space="preserve">Заказчик по </w:t>
      </w:r>
      <w:r w:rsidRPr="001D0095">
        <w:rPr>
          <w:rFonts w:ascii="Times New Roman" w:hAnsi="Times New Roman"/>
          <w:sz w:val="24"/>
          <w:szCs w:val="24"/>
        </w:rPr>
        <w:lastRenderedPageBreak/>
        <w:t xml:space="preserve">собственному единоличному усмотрению имеет право путем направления соответствующего письменного уведомления Подрядчику ввести систему усиленного контроля и управления организацией выполнения Работ </w:t>
      </w:r>
      <w:r w:rsidR="00803563" w:rsidRPr="001D0095">
        <w:rPr>
          <w:rFonts w:ascii="Times New Roman" w:hAnsi="Times New Roman"/>
          <w:sz w:val="24"/>
          <w:szCs w:val="24"/>
        </w:rPr>
        <w:t>Заказчиком (</w:t>
      </w:r>
      <w:r w:rsidRPr="001D0095">
        <w:rPr>
          <w:rFonts w:ascii="Times New Roman" w:hAnsi="Times New Roman"/>
          <w:sz w:val="24"/>
          <w:szCs w:val="24"/>
        </w:rPr>
        <w:t>далее - «С</w:t>
      </w:r>
      <w:r w:rsidR="00E65CD7" w:rsidRPr="001D0095">
        <w:rPr>
          <w:rFonts w:ascii="Times New Roman" w:hAnsi="Times New Roman"/>
          <w:sz w:val="24"/>
          <w:szCs w:val="24"/>
        </w:rPr>
        <w:t>истема контроля и управления»).</w:t>
      </w:r>
    </w:p>
    <w:p w14:paraId="36D517EE" w14:textId="32CF19D5" w:rsidR="00FB1EBA" w:rsidRPr="001D0095" w:rsidRDefault="00FB1EBA" w:rsidP="00D94E43">
      <w:pPr>
        <w:pStyle w:val="aff1"/>
        <w:numPr>
          <w:ilvl w:val="0"/>
          <w:numId w:val="55"/>
        </w:numPr>
        <w:ind w:left="0" w:firstLine="709"/>
        <w:jc w:val="both"/>
        <w:rPr>
          <w:rFonts w:ascii="Times New Roman" w:hAnsi="Times New Roman"/>
          <w:sz w:val="24"/>
          <w:szCs w:val="24"/>
        </w:rPr>
      </w:pPr>
      <w:r w:rsidRPr="001D0095">
        <w:rPr>
          <w:rFonts w:ascii="Times New Roman" w:hAnsi="Times New Roman"/>
          <w:sz w:val="24"/>
          <w:szCs w:val="24"/>
        </w:rPr>
        <w:t>По</w:t>
      </w:r>
      <w:r w:rsidR="00D52E7B" w:rsidRPr="001D0095">
        <w:rPr>
          <w:rFonts w:ascii="Times New Roman" w:hAnsi="Times New Roman"/>
          <w:sz w:val="24"/>
          <w:szCs w:val="24"/>
        </w:rPr>
        <w:t>сле</w:t>
      </w:r>
      <w:r w:rsidRPr="001D0095">
        <w:rPr>
          <w:rFonts w:ascii="Times New Roman" w:hAnsi="Times New Roman"/>
          <w:sz w:val="24"/>
          <w:szCs w:val="24"/>
        </w:rPr>
        <w:t xml:space="preserve"> </w:t>
      </w:r>
      <w:r w:rsidR="00D52E7B" w:rsidRPr="001D0095">
        <w:rPr>
          <w:rFonts w:ascii="Times New Roman" w:hAnsi="Times New Roman"/>
          <w:sz w:val="24"/>
          <w:szCs w:val="24"/>
        </w:rPr>
        <w:t xml:space="preserve">получения </w:t>
      </w:r>
      <w:r w:rsidRPr="001D0095">
        <w:rPr>
          <w:rFonts w:ascii="Times New Roman" w:hAnsi="Times New Roman"/>
          <w:sz w:val="24"/>
          <w:szCs w:val="24"/>
        </w:rPr>
        <w:t>уведомления Заказчика о введении Системы контроля и управления</w:t>
      </w:r>
      <w:r w:rsidR="00B72134" w:rsidRPr="001D0095">
        <w:rPr>
          <w:rFonts w:ascii="Times New Roman" w:hAnsi="Times New Roman"/>
          <w:sz w:val="24"/>
          <w:szCs w:val="24"/>
        </w:rPr>
        <w:t xml:space="preserve"> </w:t>
      </w:r>
      <w:r w:rsidRPr="001D0095">
        <w:rPr>
          <w:rFonts w:ascii="Times New Roman" w:hAnsi="Times New Roman"/>
          <w:sz w:val="24"/>
          <w:szCs w:val="24"/>
        </w:rPr>
        <w:t xml:space="preserve">Подрядчик обязуется предоставлять Заказчику </w:t>
      </w:r>
      <w:r w:rsidR="008C7B5D" w:rsidRPr="001D0095">
        <w:rPr>
          <w:rFonts w:ascii="Times New Roman" w:hAnsi="Times New Roman"/>
          <w:sz w:val="24"/>
          <w:szCs w:val="24"/>
        </w:rPr>
        <w:t xml:space="preserve">нижеуказанные </w:t>
      </w:r>
      <w:r w:rsidRPr="001D0095">
        <w:rPr>
          <w:rFonts w:ascii="Times New Roman" w:hAnsi="Times New Roman"/>
          <w:sz w:val="24"/>
          <w:szCs w:val="24"/>
        </w:rPr>
        <w:t>отчеты по форме и в порядке, указанном Заказчиком в уведомлении о введении Системы контроля и управления:</w:t>
      </w:r>
    </w:p>
    <w:p w14:paraId="2803D590" w14:textId="77777777" w:rsidR="00FB1EBA" w:rsidRPr="001D0095" w:rsidRDefault="00FB1EBA" w:rsidP="00D94E43">
      <w:pPr>
        <w:ind w:firstLine="709"/>
        <w:jc w:val="both"/>
        <w:rPr>
          <w:sz w:val="24"/>
          <w:szCs w:val="24"/>
        </w:rPr>
      </w:pPr>
      <w:r w:rsidRPr="001D0095">
        <w:rPr>
          <w:sz w:val="24"/>
          <w:szCs w:val="24"/>
        </w:rPr>
        <w:t>a) на ежедневной основе:</w:t>
      </w:r>
    </w:p>
    <w:p w14:paraId="3624AF75" w14:textId="77777777" w:rsidR="00FB1EBA" w:rsidRPr="001D0095" w:rsidRDefault="00FB1EBA" w:rsidP="00D94E43">
      <w:pPr>
        <w:ind w:firstLine="709"/>
        <w:jc w:val="both"/>
        <w:rPr>
          <w:sz w:val="24"/>
          <w:szCs w:val="24"/>
        </w:rPr>
      </w:pPr>
      <w:r w:rsidRPr="001D0095">
        <w:rPr>
          <w:sz w:val="24"/>
          <w:szCs w:val="24"/>
        </w:rPr>
        <w:t>- отчет о планируемых и фактически выполненных работах по каждому Субподрядчику;</w:t>
      </w:r>
    </w:p>
    <w:p w14:paraId="386BF38C" w14:textId="77777777" w:rsidR="00FB1EBA" w:rsidRPr="001D0095" w:rsidRDefault="00FB1EBA" w:rsidP="00D94E43">
      <w:pPr>
        <w:ind w:firstLine="709"/>
        <w:jc w:val="both"/>
        <w:rPr>
          <w:sz w:val="24"/>
          <w:szCs w:val="24"/>
        </w:rPr>
      </w:pPr>
      <w:r w:rsidRPr="001D0095">
        <w:rPr>
          <w:sz w:val="24"/>
          <w:szCs w:val="24"/>
        </w:rPr>
        <w:t>- отчет о планируемом количестве рабочего персонала/техники и фактическое количество на Строительной площадке по каждому Субподрядчику;</w:t>
      </w:r>
    </w:p>
    <w:p w14:paraId="206B05BF" w14:textId="77777777" w:rsidR="00FB1EBA" w:rsidRPr="001D0095" w:rsidRDefault="00FB1EBA" w:rsidP="00D94E43">
      <w:pPr>
        <w:ind w:firstLine="709"/>
        <w:jc w:val="both"/>
        <w:rPr>
          <w:sz w:val="24"/>
          <w:szCs w:val="24"/>
        </w:rPr>
      </w:pPr>
      <w:r w:rsidRPr="001D0095">
        <w:rPr>
          <w:sz w:val="24"/>
          <w:szCs w:val="24"/>
        </w:rPr>
        <w:t>- отчет о планируемых и фактически выполненных работах собственными силами Подрядчика;</w:t>
      </w:r>
    </w:p>
    <w:p w14:paraId="44C83997" w14:textId="77777777" w:rsidR="00FB1EBA" w:rsidRPr="001D0095" w:rsidRDefault="00FB1EBA" w:rsidP="00D94E43">
      <w:pPr>
        <w:ind w:firstLine="709"/>
        <w:jc w:val="both"/>
        <w:rPr>
          <w:sz w:val="24"/>
          <w:szCs w:val="24"/>
        </w:rPr>
      </w:pPr>
      <w:r w:rsidRPr="001D0095">
        <w:rPr>
          <w:sz w:val="24"/>
          <w:szCs w:val="24"/>
        </w:rPr>
        <w:t>- отчет о планируемом количестве рабочего персонала/техники Подрядчика и о фактическом количестве рабочего персонала/техники Подрядчика на Стройплощадке;</w:t>
      </w:r>
    </w:p>
    <w:p w14:paraId="50564174" w14:textId="77777777" w:rsidR="00FB1EBA" w:rsidRPr="001D0095" w:rsidRDefault="00FB1EBA" w:rsidP="00D94E43">
      <w:pPr>
        <w:ind w:firstLine="709"/>
        <w:jc w:val="both"/>
        <w:rPr>
          <w:sz w:val="24"/>
          <w:szCs w:val="24"/>
        </w:rPr>
      </w:pPr>
      <w:r w:rsidRPr="001D0095">
        <w:rPr>
          <w:sz w:val="24"/>
          <w:szCs w:val="24"/>
        </w:rPr>
        <w:t>b) на еженедельной основе</w:t>
      </w:r>
      <w:r w:rsidR="00B72134" w:rsidRPr="001D0095">
        <w:rPr>
          <w:sz w:val="24"/>
          <w:szCs w:val="24"/>
        </w:rPr>
        <w:t>:</w:t>
      </w:r>
    </w:p>
    <w:p w14:paraId="1819D2B0" w14:textId="77777777" w:rsidR="00FB1EBA" w:rsidRPr="001D0095" w:rsidRDefault="00FB1EBA" w:rsidP="00D94E43">
      <w:pPr>
        <w:ind w:firstLine="709"/>
        <w:jc w:val="both"/>
        <w:rPr>
          <w:sz w:val="24"/>
          <w:szCs w:val="24"/>
        </w:rPr>
      </w:pPr>
      <w:r w:rsidRPr="001D0095">
        <w:rPr>
          <w:sz w:val="24"/>
          <w:szCs w:val="24"/>
        </w:rPr>
        <w:t>- отчет по поставкам материалов и оборудования (план/факт), как по собственным поставкам Подрядчика, так и по Субподрядчикам;</w:t>
      </w:r>
    </w:p>
    <w:p w14:paraId="31B471B8" w14:textId="77777777" w:rsidR="00FB1EBA" w:rsidRPr="001D0095" w:rsidRDefault="00FB1EBA" w:rsidP="00D94E43">
      <w:pPr>
        <w:ind w:firstLine="709"/>
        <w:jc w:val="both"/>
        <w:rPr>
          <w:sz w:val="24"/>
          <w:szCs w:val="24"/>
        </w:rPr>
      </w:pPr>
      <w:r w:rsidRPr="001D0095">
        <w:rPr>
          <w:sz w:val="24"/>
          <w:szCs w:val="24"/>
        </w:rPr>
        <w:t>c) на ежемесячной основе:</w:t>
      </w:r>
    </w:p>
    <w:p w14:paraId="727B7A21" w14:textId="77777777" w:rsidR="00FB1EBA" w:rsidRPr="001D0095" w:rsidRDefault="00FB1EBA" w:rsidP="00D94E43">
      <w:pPr>
        <w:ind w:firstLine="709"/>
        <w:jc w:val="both"/>
        <w:rPr>
          <w:sz w:val="24"/>
          <w:szCs w:val="24"/>
        </w:rPr>
      </w:pPr>
      <w:r w:rsidRPr="001D0095">
        <w:rPr>
          <w:sz w:val="24"/>
          <w:szCs w:val="24"/>
        </w:rPr>
        <w:t>- отчет приемки и оплаты работ Субподрядчиков (по принятому (включая накопительное) и оплаченному выполнению);</w:t>
      </w:r>
    </w:p>
    <w:p w14:paraId="06093F79" w14:textId="77777777" w:rsidR="00FB1EBA" w:rsidRPr="001D0095" w:rsidRDefault="00FB1EBA" w:rsidP="00D94E43">
      <w:pPr>
        <w:ind w:firstLine="709"/>
        <w:jc w:val="both"/>
        <w:rPr>
          <w:sz w:val="24"/>
          <w:szCs w:val="24"/>
        </w:rPr>
      </w:pPr>
      <w:r w:rsidRPr="001D0095">
        <w:rPr>
          <w:sz w:val="24"/>
          <w:szCs w:val="24"/>
        </w:rPr>
        <w:t>- отчет по использованию денежных средств, полученных от Заказчика в рамках настоящего Договора.</w:t>
      </w:r>
    </w:p>
    <w:p w14:paraId="2D625645" w14:textId="6579D226" w:rsidR="00FB1EBA" w:rsidRPr="001D0095" w:rsidRDefault="00FB1EBA" w:rsidP="00D94E43">
      <w:pPr>
        <w:pStyle w:val="aff1"/>
        <w:numPr>
          <w:ilvl w:val="0"/>
          <w:numId w:val="55"/>
        </w:numPr>
        <w:ind w:left="0" w:firstLine="709"/>
        <w:jc w:val="both"/>
        <w:rPr>
          <w:rFonts w:ascii="Times New Roman" w:hAnsi="Times New Roman"/>
          <w:sz w:val="24"/>
          <w:szCs w:val="24"/>
        </w:rPr>
      </w:pPr>
      <w:r w:rsidRPr="001D0095">
        <w:rPr>
          <w:rFonts w:ascii="Times New Roman" w:hAnsi="Times New Roman"/>
          <w:sz w:val="24"/>
          <w:szCs w:val="24"/>
        </w:rPr>
        <w:t>Заказчик имеет право самостоятельно осуществлять платежи в пользу Субподрядчиков за выполненные и</w:t>
      </w:r>
      <w:r w:rsidR="0029450A" w:rsidRPr="001D0095">
        <w:rPr>
          <w:rFonts w:ascii="Times New Roman" w:hAnsi="Times New Roman"/>
          <w:sz w:val="24"/>
          <w:szCs w:val="24"/>
        </w:rPr>
        <w:t>ми объемы работ. П</w:t>
      </w:r>
      <w:r w:rsidRPr="001D0095">
        <w:rPr>
          <w:rFonts w:ascii="Times New Roman" w:hAnsi="Times New Roman"/>
          <w:sz w:val="24"/>
          <w:szCs w:val="24"/>
        </w:rPr>
        <w:t>ри этом суммы, уплаченные Заказчиком напрямую Субподрядчикам, засчитываются в счет оплаты Работ Подрядчика по Договору, и обязательство Заказчика по оплате данных Работ Подрядчику, считается исполненным.</w:t>
      </w:r>
    </w:p>
    <w:p w14:paraId="3094720E" w14:textId="74A11BD9" w:rsidR="00FB1EBA" w:rsidRPr="001D0095" w:rsidRDefault="00FB1EBA" w:rsidP="00D94E43">
      <w:pPr>
        <w:pStyle w:val="aff1"/>
        <w:numPr>
          <w:ilvl w:val="0"/>
          <w:numId w:val="55"/>
        </w:numPr>
        <w:ind w:left="0" w:firstLine="709"/>
        <w:jc w:val="both"/>
        <w:rPr>
          <w:rFonts w:ascii="Times New Roman" w:hAnsi="Times New Roman"/>
          <w:sz w:val="24"/>
          <w:szCs w:val="24"/>
        </w:rPr>
      </w:pPr>
      <w:r w:rsidRPr="001D0095">
        <w:rPr>
          <w:rFonts w:ascii="Times New Roman" w:hAnsi="Times New Roman"/>
          <w:sz w:val="24"/>
          <w:szCs w:val="24"/>
        </w:rPr>
        <w:t>Подрядчик обязуется обеспечивать проведение совместных совещаний с участием Субподрядчиков под руководством Заказчика.</w:t>
      </w:r>
    </w:p>
    <w:p w14:paraId="49E84685" w14:textId="197AA39B" w:rsidR="00FB1EBA" w:rsidRPr="001D0095" w:rsidRDefault="00FB1EBA" w:rsidP="00D94E43">
      <w:pPr>
        <w:pStyle w:val="aff1"/>
        <w:numPr>
          <w:ilvl w:val="0"/>
          <w:numId w:val="55"/>
        </w:numPr>
        <w:ind w:left="0" w:firstLine="709"/>
        <w:jc w:val="both"/>
        <w:rPr>
          <w:rFonts w:ascii="Times New Roman" w:hAnsi="Times New Roman"/>
          <w:sz w:val="24"/>
          <w:szCs w:val="24"/>
        </w:rPr>
      </w:pPr>
      <w:r w:rsidRPr="001D0095">
        <w:rPr>
          <w:rFonts w:ascii="Times New Roman" w:hAnsi="Times New Roman"/>
          <w:sz w:val="24"/>
          <w:szCs w:val="24"/>
        </w:rPr>
        <w:t xml:space="preserve">По письменному требованию Заказчика Подрядчик организует выполнение </w:t>
      </w:r>
      <w:r w:rsidR="00B72134" w:rsidRPr="001D0095">
        <w:rPr>
          <w:rFonts w:ascii="Times New Roman" w:hAnsi="Times New Roman"/>
          <w:sz w:val="24"/>
          <w:szCs w:val="24"/>
        </w:rPr>
        <w:t>Р</w:t>
      </w:r>
      <w:r w:rsidRPr="001D0095">
        <w:rPr>
          <w:rFonts w:ascii="Times New Roman" w:hAnsi="Times New Roman"/>
          <w:sz w:val="24"/>
          <w:szCs w:val="24"/>
        </w:rPr>
        <w:t>абот круглосуточно в течение срока, указанного в соответствующем требовании Заказчика.</w:t>
      </w:r>
    </w:p>
    <w:p w14:paraId="10E32310" w14:textId="0ED1B5D2" w:rsidR="00553DB6" w:rsidRPr="001D0095" w:rsidRDefault="00553DB6" w:rsidP="00D94E43">
      <w:pPr>
        <w:pStyle w:val="aff1"/>
        <w:numPr>
          <w:ilvl w:val="0"/>
          <w:numId w:val="55"/>
        </w:numPr>
        <w:ind w:left="0" w:firstLine="709"/>
        <w:jc w:val="both"/>
        <w:rPr>
          <w:rFonts w:ascii="Times New Roman" w:hAnsi="Times New Roman"/>
          <w:sz w:val="24"/>
          <w:szCs w:val="24"/>
        </w:rPr>
      </w:pPr>
      <w:r w:rsidRPr="001D0095">
        <w:rPr>
          <w:rFonts w:ascii="Times New Roman" w:hAnsi="Times New Roman"/>
          <w:sz w:val="24"/>
          <w:szCs w:val="24"/>
        </w:rPr>
        <w:t xml:space="preserve">Подрядчик обязан по получении соответствующего письменного требования Заказчика незамедлительно удалять со Стройплощадки Субподрядчиков, не обеспечивающих должное выполнение </w:t>
      </w:r>
      <w:r w:rsidR="00DE28EB">
        <w:rPr>
          <w:rFonts w:ascii="Times New Roman" w:hAnsi="Times New Roman"/>
          <w:sz w:val="24"/>
          <w:szCs w:val="24"/>
        </w:rPr>
        <w:t>Р</w:t>
      </w:r>
      <w:r w:rsidRPr="001D0095">
        <w:rPr>
          <w:rFonts w:ascii="Times New Roman" w:hAnsi="Times New Roman"/>
          <w:sz w:val="24"/>
          <w:szCs w:val="24"/>
        </w:rPr>
        <w:t xml:space="preserve">абот в соответствии с </w:t>
      </w:r>
      <w:r w:rsidR="00D47E04" w:rsidRPr="001D0095">
        <w:rPr>
          <w:rFonts w:ascii="Times New Roman" w:hAnsi="Times New Roman"/>
          <w:sz w:val="24"/>
          <w:szCs w:val="24"/>
        </w:rPr>
        <w:t>Г</w:t>
      </w:r>
      <w:r w:rsidRPr="001D0095">
        <w:rPr>
          <w:rFonts w:ascii="Times New Roman" w:hAnsi="Times New Roman"/>
          <w:sz w:val="24"/>
          <w:szCs w:val="24"/>
        </w:rPr>
        <w:t>рафиками производства Работ.</w:t>
      </w:r>
    </w:p>
    <w:p w14:paraId="6EE6486F" w14:textId="1D844F2A" w:rsidR="00FB1EBA" w:rsidRPr="001D0095" w:rsidRDefault="00FB1EBA" w:rsidP="00D94E43">
      <w:pPr>
        <w:pStyle w:val="aff1"/>
        <w:numPr>
          <w:ilvl w:val="0"/>
          <w:numId w:val="55"/>
        </w:numPr>
        <w:ind w:left="0" w:firstLine="709"/>
        <w:jc w:val="both"/>
        <w:rPr>
          <w:rFonts w:ascii="Times New Roman" w:hAnsi="Times New Roman"/>
          <w:sz w:val="24"/>
          <w:szCs w:val="24"/>
        </w:rPr>
      </w:pPr>
      <w:r w:rsidRPr="001D0095">
        <w:rPr>
          <w:rFonts w:ascii="Times New Roman" w:hAnsi="Times New Roman"/>
          <w:sz w:val="24"/>
          <w:szCs w:val="24"/>
        </w:rPr>
        <w:t>Система контроля и управления прекращает свое действие по решению Заказчика путем направления соответствующего письменного уведомления Подрядчику.</w:t>
      </w:r>
    </w:p>
    <w:p w14:paraId="1375CEA7" w14:textId="07B21A75" w:rsidR="00FB1EBA" w:rsidRPr="001D0095" w:rsidRDefault="00FB1EBA" w:rsidP="00D94E43">
      <w:pPr>
        <w:pStyle w:val="aff1"/>
        <w:numPr>
          <w:ilvl w:val="0"/>
          <w:numId w:val="55"/>
        </w:numPr>
        <w:ind w:left="0" w:firstLine="709"/>
        <w:jc w:val="both"/>
        <w:rPr>
          <w:rFonts w:ascii="Times New Roman" w:hAnsi="Times New Roman"/>
          <w:sz w:val="24"/>
          <w:szCs w:val="24"/>
        </w:rPr>
      </w:pPr>
      <w:r w:rsidRPr="001D0095">
        <w:rPr>
          <w:rFonts w:ascii="Times New Roman" w:hAnsi="Times New Roman"/>
          <w:sz w:val="24"/>
          <w:szCs w:val="24"/>
        </w:rPr>
        <w:t xml:space="preserve">Введение Системы контроля и управления ни в коей мере не освобождает Подрядчика от обязательств и ответственности, предусмотренных условиями настоящего Договора и </w:t>
      </w:r>
      <w:r w:rsidR="00DE28EB">
        <w:rPr>
          <w:rFonts w:ascii="Times New Roman" w:hAnsi="Times New Roman"/>
          <w:sz w:val="24"/>
          <w:szCs w:val="24"/>
        </w:rPr>
        <w:t xml:space="preserve"> </w:t>
      </w:r>
      <w:r w:rsidR="00DE28EB" w:rsidRPr="001D0095">
        <w:rPr>
          <w:rFonts w:ascii="Times New Roman" w:hAnsi="Times New Roman"/>
          <w:sz w:val="24"/>
          <w:szCs w:val="24"/>
        </w:rPr>
        <w:t xml:space="preserve"> </w:t>
      </w:r>
      <w:r w:rsidRPr="001D0095">
        <w:rPr>
          <w:rFonts w:ascii="Times New Roman" w:hAnsi="Times New Roman"/>
          <w:sz w:val="24"/>
          <w:szCs w:val="24"/>
        </w:rPr>
        <w:t>законодательств</w:t>
      </w:r>
      <w:r w:rsidR="00DE28EB">
        <w:rPr>
          <w:rFonts w:ascii="Times New Roman" w:hAnsi="Times New Roman"/>
          <w:sz w:val="24"/>
          <w:szCs w:val="24"/>
        </w:rPr>
        <w:t>ом.</w:t>
      </w:r>
    </w:p>
    <w:p w14:paraId="298587C1" w14:textId="56ADB83E" w:rsidR="006C33B2" w:rsidRPr="001D0095" w:rsidRDefault="00FB1EBA" w:rsidP="00D94E43">
      <w:pPr>
        <w:pStyle w:val="aff1"/>
        <w:numPr>
          <w:ilvl w:val="0"/>
          <w:numId w:val="55"/>
        </w:numPr>
        <w:ind w:left="0" w:firstLine="709"/>
        <w:jc w:val="both"/>
        <w:rPr>
          <w:rFonts w:ascii="Times New Roman" w:hAnsi="Times New Roman"/>
          <w:sz w:val="24"/>
          <w:szCs w:val="24"/>
        </w:rPr>
      </w:pPr>
      <w:r w:rsidRPr="001D0095">
        <w:rPr>
          <w:rFonts w:ascii="Times New Roman" w:hAnsi="Times New Roman"/>
          <w:sz w:val="24"/>
          <w:szCs w:val="24"/>
        </w:rPr>
        <w:t xml:space="preserve">Подрядчик вне зависимости от введения в его отношении Системы контроля и управления за выполнением </w:t>
      </w:r>
      <w:r w:rsidR="006D3B44" w:rsidRPr="001D0095">
        <w:rPr>
          <w:rFonts w:ascii="Times New Roman" w:hAnsi="Times New Roman"/>
          <w:sz w:val="24"/>
          <w:szCs w:val="24"/>
        </w:rPr>
        <w:t>Р</w:t>
      </w:r>
      <w:r w:rsidRPr="001D0095">
        <w:rPr>
          <w:rFonts w:ascii="Times New Roman" w:hAnsi="Times New Roman"/>
          <w:sz w:val="24"/>
          <w:szCs w:val="24"/>
        </w:rPr>
        <w:t>абот</w:t>
      </w:r>
      <w:r w:rsidR="00EA5321">
        <w:rPr>
          <w:rFonts w:ascii="Times New Roman" w:hAnsi="Times New Roman"/>
          <w:sz w:val="24"/>
          <w:szCs w:val="24"/>
        </w:rPr>
        <w:t xml:space="preserve"> </w:t>
      </w:r>
      <w:r w:rsidRPr="001D0095">
        <w:rPr>
          <w:rFonts w:ascii="Times New Roman" w:hAnsi="Times New Roman"/>
          <w:sz w:val="24"/>
          <w:szCs w:val="24"/>
        </w:rPr>
        <w:t xml:space="preserve">обязан принять все необходимые меры, в том числе и такие, которые могут повлечь дополнительные расходы для Подрядчика, но не подлежащие оплате Заказчиком, для устранения нарушений </w:t>
      </w:r>
      <w:r w:rsidR="00B72134" w:rsidRPr="001D0095">
        <w:rPr>
          <w:rFonts w:ascii="Times New Roman" w:hAnsi="Times New Roman"/>
          <w:sz w:val="24"/>
          <w:szCs w:val="24"/>
        </w:rPr>
        <w:t xml:space="preserve">сроков </w:t>
      </w:r>
      <w:r w:rsidRPr="001D0095">
        <w:rPr>
          <w:rFonts w:ascii="Times New Roman" w:hAnsi="Times New Roman"/>
          <w:sz w:val="24"/>
          <w:szCs w:val="24"/>
        </w:rPr>
        <w:t>выполнения Работ, а также организовать круглосуточн</w:t>
      </w:r>
      <w:r w:rsidR="006D3B44" w:rsidRPr="001D0095">
        <w:rPr>
          <w:rFonts w:ascii="Times New Roman" w:hAnsi="Times New Roman"/>
          <w:sz w:val="24"/>
          <w:szCs w:val="24"/>
        </w:rPr>
        <w:t>о</w:t>
      </w:r>
      <w:r w:rsidRPr="001D0095">
        <w:rPr>
          <w:rFonts w:ascii="Times New Roman" w:hAnsi="Times New Roman"/>
          <w:sz w:val="24"/>
          <w:szCs w:val="24"/>
        </w:rPr>
        <w:t>е</w:t>
      </w:r>
      <w:r w:rsidR="006D3B44" w:rsidRPr="001D0095">
        <w:rPr>
          <w:rFonts w:ascii="Times New Roman" w:hAnsi="Times New Roman"/>
          <w:sz w:val="24"/>
          <w:szCs w:val="24"/>
        </w:rPr>
        <w:t xml:space="preserve"> выполнение</w:t>
      </w:r>
      <w:r w:rsidRPr="001D0095">
        <w:rPr>
          <w:rFonts w:ascii="Times New Roman" w:hAnsi="Times New Roman"/>
          <w:sz w:val="24"/>
          <w:szCs w:val="24"/>
        </w:rPr>
        <w:t xml:space="preserve"> Работ.</w:t>
      </w:r>
    </w:p>
    <w:p w14:paraId="02B5BB9A" w14:textId="08C279B5" w:rsidR="007A2AD3" w:rsidRPr="001D0095" w:rsidRDefault="00E65CD7" w:rsidP="00D94E43">
      <w:pPr>
        <w:pStyle w:val="aff1"/>
        <w:numPr>
          <w:ilvl w:val="0"/>
          <w:numId w:val="55"/>
        </w:numPr>
        <w:ind w:left="0" w:firstLine="709"/>
        <w:jc w:val="both"/>
        <w:rPr>
          <w:rFonts w:ascii="Times New Roman" w:hAnsi="Times New Roman"/>
          <w:sz w:val="24"/>
          <w:szCs w:val="24"/>
        </w:rPr>
      </w:pPr>
      <w:r w:rsidRPr="001D0095">
        <w:rPr>
          <w:rFonts w:ascii="Times New Roman" w:hAnsi="Times New Roman"/>
          <w:sz w:val="24"/>
          <w:szCs w:val="24"/>
        </w:rPr>
        <w:t>В</w:t>
      </w:r>
      <w:r w:rsidR="0029450A" w:rsidRPr="001D0095">
        <w:rPr>
          <w:rFonts w:ascii="Times New Roman" w:hAnsi="Times New Roman"/>
          <w:sz w:val="24"/>
          <w:szCs w:val="24"/>
        </w:rPr>
        <w:t xml:space="preserve"> случае нарушения/неисполнения Подрядчиком любого обязательства, установленного пунктом 4.3.1. Договора, Заказчик вправе приостановить оплату Работ </w:t>
      </w:r>
      <w:r w:rsidR="006D3B44" w:rsidRPr="001D0095">
        <w:rPr>
          <w:rFonts w:ascii="Times New Roman" w:hAnsi="Times New Roman"/>
          <w:sz w:val="24"/>
          <w:szCs w:val="24"/>
        </w:rPr>
        <w:t>полностью</w:t>
      </w:r>
      <w:r w:rsidR="0029450A" w:rsidRPr="001D0095">
        <w:rPr>
          <w:rFonts w:ascii="Times New Roman" w:hAnsi="Times New Roman"/>
          <w:sz w:val="24"/>
          <w:szCs w:val="24"/>
        </w:rPr>
        <w:t xml:space="preserve"> или в любой его части до даты предоставления соответствующих документов.</w:t>
      </w:r>
    </w:p>
    <w:p w14:paraId="1781DD9E" w14:textId="741B86D5" w:rsidR="00BE3589" w:rsidRPr="001D0095" w:rsidRDefault="00BE3589" w:rsidP="00D94E43">
      <w:pPr>
        <w:pStyle w:val="aff1"/>
        <w:numPr>
          <w:ilvl w:val="0"/>
          <w:numId w:val="14"/>
        </w:numPr>
        <w:spacing w:before="120" w:after="120"/>
        <w:ind w:left="0" w:firstLine="0"/>
        <w:jc w:val="center"/>
        <w:rPr>
          <w:rFonts w:ascii="Times New Roman" w:hAnsi="Times New Roman"/>
          <w:b/>
          <w:bCs/>
          <w:i/>
          <w:spacing w:val="-2"/>
          <w:sz w:val="24"/>
          <w:szCs w:val="24"/>
        </w:rPr>
      </w:pPr>
      <w:bookmarkStart w:id="21" w:name="_Ref7441589"/>
      <w:r w:rsidRPr="001D0095">
        <w:rPr>
          <w:rFonts w:ascii="Times New Roman" w:hAnsi="Times New Roman"/>
          <w:b/>
          <w:bCs/>
          <w:spacing w:val="-2"/>
          <w:sz w:val="24"/>
          <w:szCs w:val="24"/>
        </w:rPr>
        <w:lastRenderedPageBreak/>
        <w:t>Сдача и приемка выполненных Работ</w:t>
      </w:r>
      <w:bookmarkEnd w:id="21"/>
    </w:p>
    <w:p w14:paraId="18B8C609" w14:textId="61821623" w:rsidR="00144145" w:rsidRPr="001D0095" w:rsidRDefault="00BE3589" w:rsidP="00D94E43">
      <w:pPr>
        <w:pStyle w:val="aff1"/>
        <w:numPr>
          <w:ilvl w:val="0"/>
          <w:numId w:val="18"/>
        </w:numPr>
        <w:ind w:left="0" w:firstLine="709"/>
        <w:rPr>
          <w:rFonts w:ascii="Times New Roman" w:hAnsi="Times New Roman"/>
          <w:b/>
          <w:i/>
          <w:sz w:val="24"/>
          <w:szCs w:val="24"/>
        </w:rPr>
      </w:pPr>
      <w:bookmarkStart w:id="22" w:name="_Ref7439441"/>
      <w:r w:rsidRPr="001D0095">
        <w:rPr>
          <w:rFonts w:ascii="Times New Roman" w:hAnsi="Times New Roman"/>
          <w:b/>
          <w:i/>
          <w:sz w:val="24"/>
          <w:szCs w:val="24"/>
        </w:rPr>
        <w:t xml:space="preserve">Стороны производят сдачу-приемку выполненных Работ </w:t>
      </w:r>
      <w:r w:rsidR="00144145" w:rsidRPr="001D0095">
        <w:rPr>
          <w:rFonts w:ascii="Times New Roman" w:hAnsi="Times New Roman"/>
          <w:b/>
          <w:i/>
          <w:sz w:val="24"/>
          <w:szCs w:val="24"/>
        </w:rPr>
        <w:t>за отчетный период</w:t>
      </w:r>
      <w:r w:rsidR="000011F7">
        <w:rPr>
          <w:rFonts w:ascii="Times New Roman" w:hAnsi="Times New Roman"/>
          <w:b/>
          <w:i/>
          <w:sz w:val="24"/>
          <w:szCs w:val="24"/>
        </w:rPr>
        <w:t>.</w:t>
      </w:r>
    </w:p>
    <w:p w14:paraId="168BD22D" w14:textId="1B85D2B9" w:rsidR="007C5BF2" w:rsidRPr="001D0095" w:rsidRDefault="00144145" w:rsidP="00D94E43">
      <w:pPr>
        <w:ind w:firstLine="709"/>
        <w:jc w:val="both"/>
        <w:rPr>
          <w:sz w:val="24"/>
          <w:szCs w:val="24"/>
        </w:rPr>
      </w:pPr>
      <w:r w:rsidRPr="001D0095">
        <w:rPr>
          <w:sz w:val="24"/>
          <w:szCs w:val="24"/>
        </w:rPr>
        <w:t>Отчетным периодом, считается период с 22</w:t>
      </w:r>
      <w:r w:rsidR="00E65CD7" w:rsidRPr="001D0095">
        <w:rPr>
          <w:sz w:val="24"/>
          <w:szCs w:val="24"/>
        </w:rPr>
        <w:t>го (двадцать второго)</w:t>
      </w:r>
      <w:r w:rsidRPr="001D0095">
        <w:rPr>
          <w:sz w:val="24"/>
          <w:szCs w:val="24"/>
        </w:rPr>
        <w:t xml:space="preserve"> числа предыдущего календарного месяца по 21</w:t>
      </w:r>
      <w:r w:rsidR="00E65CD7" w:rsidRPr="001D0095">
        <w:rPr>
          <w:sz w:val="24"/>
          <w:szCs w:val="24"/>
        </w:rPr>
        <w:t>е (двадцать первое)</w:t>
      </w:r>
      <w:r w:rsidRPr="001D0095">
        <w:rPr>
          <w:sz w:val="24"/>
          <w:szCs w:val="24"/>
        </w:rPr>
        <w:t xml:space="preserve"> число текущего месяца, </w:t>
      </w:r>
      <w:r w:rsidR="005C730E" w:rsidRPr="001D0095">
        <w:rPr>
          <w:sz w:val="24"/>
          <w:szCs w:val="24"/>
        </w:rPr>
        <w:t>в течение которого выполнялись Р</w:t>
      </w:r>
      <w:r w:rsidR="00E65CD7" w:rsidRPr="001D0095">
        <w:rPr>
          <w:sz w:val="24"/>
          <w:szCs w:val="24"/>
        </w:rPr>
        <w:t>аботы.</w:t>
      </w:r>
    </w:p>
    <w:p w14:paraId="0D0ACA83" w14:textId="77777777" w:rsidR="00144145" w:rsidRPr="001D0095" w:rsidRDefault="00144145" w:rsidP="00D94E43">
      <w:pPr>
        <w:ind w:firstLine="709"/>
        <w:jc w:val="both"/>
        <w:rPr>
          <w:sz w:val="24"/>
          <w:szCs w:val="24"/>
        </w:rPr>
      </w:pPr>
      <w:r w:rsidRPr="001D0095">
        <w:rPr>
          <w:sz w:val="24"/>
          <w:szCs w:val="24"/>
        </w:rPr>
        <w:t>Приемка Работ осуществляется в следующем порядке:</w:t>
      </w:r>
    </w:p>
    <w:p w14:paraId="7207C5F9" w14:textId="6DD2F4FC" w:rsidR="00144145" w:rsidRPr="001D0095" w:rsidRDefault="00144145"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Подрядчик до 22 (двадцать второго) числа отчетного периода предоставляет Заказчику следующие документы:</w:t>
      </w:r>
    </w:p>
    <w:p w14:paraId="2F42DF1D" w14:textId="39726056" w:rsidR="00E6119B" w:rsidRPr="001D0095" w:rsidRDefault="00144145" w:rsidP="00D94E43">
      <w:pPr>
        <w:ind w:firstLine="709"/>
        <w:jc w:val="both"/>
        <w:rPr>
          <w:sz w:val="24"/>
          <w:szCs w:val="24"/>
        </w:rPr>
      </w:pPr>
      <w:r w:rsidRPr="001D0095">
        <w:rPr>
          <w:sz w:val="24"/>
          <w:szCs w:val="24"/>
        </w:rPr>
        <w:t xml:space="preserve">- Журнал учета выполненных работ </w:t>
      </w:r>
      <w:r w:rsidR="005F303A" w:rsidRPr="001D0095">
        <w:rPr>
          <w:sz w:val="24"/>
          <w:szCs w:val="24"/>
        </w:rPr>
        <w:t>(</w:t>
      </w:r>
      <w:r w:rsidR="00FC655A" w:rsidRPr="001D0095">
        <w:rPr>
          <w:sz w:val="24"/>
          <w:szCs w:val="24"/>
        </w:rPr>
        <w:t xml:space="preserve">по форме </w:t>
      </w:r>
      <w:r w:rsidR="00804D2F" w:rsidRPr="001D0095">
        <w:rPr>
          <w:sz w:val="24"/>
          <w:szCs w:val="24"/>
        </w:rPr>
        <w:t>№</w:t>
      </w:r>
      <w:r w:rsidR="005F303A" w:rsidRPr="001D0095">
        <w:rPr>
          <w:sz w:val="24"/>
          <w:szCs w:val="24"/>
        </w:rPr>
        <w:t>КС-6а</w:t>
      </w:r>
      <w:r w:rsidR="00CA7120" w:rsidRPr="001D0095">
        <w:rPr>
          <w:sz w:val="24"/>
          <w:szCs w:val="24"/>
        </w:rPr>
        <w:t>)</w:t>
      </w:r>
      <w:r w:rsidR="005F303A" w:rsidRPr="001D0095">
        <w:rPr>
          <w:sz w:val="24"/>
          <w:szCs w:val="24"/>
        </w:rPr>
        <w:t>, в котором ведется накопительный помесячный учет на основании замеров выполненных работ и стоимости работ в соответствии с условиями Договора по каждому виду работ на электронном и бумажном носителях)</w:t>
      </w:r>
      <w:r w:rsidR="00B97068" w:rsidRPr="001D0095">
        <w:rPr>
          <w:sz w:val="24"/>
          <w:szCs w:val="24"/>
        </w:rPr>
        <w:t>,</w:t>
      </w:r>
      <w:r w:rsidR="005F303A" w:rsidRPr="001D0095">
        <w:rPr>
          <w:sz w:val="24"/>
          <w:szCs w:val="24"/>
        </w:rPr>
        <w:t xml:space="preserve"> подпис</w:t>
      </w:r>
      <w:r w:rsidR="00E65CD7" w:rsidRPr="001D0095">
        <w:rPr>
          <w:sz w:val="24"/>
          <w:szCs w:val="24"/>
        </w:rPr>
        <w:t>анный Подрядчиком,</w:t>
      </w:r>
      <w:r w:rsidR="00E6119B" w:rsidRPr="001D0095">
        <w:rPr>
          <w:sz w:val="24"/>
          <w:szCs w:val="24"/>
        </w:rPr>
        <w:t xml:space="preserve"> в 4 (четырех) экземплярах</w:t>
      </w:r>
      <w:r w:rsidR="00E65CD7" w:rsidRPr="001D0095">
        <w:rPr>
          <w:sz w:val="24"/>
          <w:szCs w:val="24"/>
        </w:rPr>
        <w:t>;</w:t>
      </w:r>
    </w:p>
    <w:p w14:paraId="3376268A" w14:textId="3F1FC8E6" w:rsidR="00144145" w:rsidRPr="001D0095" w:rsidRDefault="00A342DA" w:rsidP="00D94E43">
      <w:pPr>
        <w:ind w:firstLine="709"/>
        <w:jc w:val="both"/>
        <w:rPr>
          <w:sz w:val="24"/>
          <w:szCs w:val="24"/>
        </w:rPr>
      </w:pPr>
      <w:r w:rsidRPr="001D0095">
        <w:rPr>
          <w:sz w:val="24"/>
          <w:szCs w:val="24"/>
        </w:rPr>
        <w:t xml:space="preserve">- </w:t>
      </w:r>
      <w:r w:rsidR="00890A23" w:rsidRPr="001D0095">
        <w:rPr>
          <w:sz w:val="24"/>
          <w:szCs w:val="24"/>
        </w:rPr>
        <w:t>Акт о приемке выполненных Работ по форме КС-2, сформированный отдельно по соответствующему титулу и подписанный Подрядчиком, в 4 (четырех) экземплярах</w:t>
      </w:r>
      <w:r w:rsidR="00144145" w:rsidRPr="001D0095">
        <w:rPr>
          <w:sz w:val="24"/>
          <w:szCs w:val="24"/>
        </w:rPr>
        <w:t>;</w:t>
      </w:r>
    </w:p>
    <w:p w14:paraId="56B14F27" w14:textId="77777777" w:rsidR="00144145" w:rsidRPr="001D0095" w:rsidRDefault="00E6119B" w:rsidP="00D94E43">
      <w:pPr>
        <w:ind w:firstLine="709"/>
        <w:jc w:val="both"/>
        <w:rPr>
          <w:sz w:val="24"/>
          <w:szCs w:val="24"/>
        </w:rPr>
      </w:pPr>
      <w:r w:rsidRPr="001D0095">
        <w:rPr>
          <w:sz w:val="24"/>
          <w:szCs w:val="24"/>
        </w:rPr>
        <w:t>- С</w:t>
      </w:r>
      <w:r w:rsidR="00144145" w:rsidRPr="001D0095">
        <w:rPr>
          <w:sz w:val="24"/>
          <w:szCs w:val="24"/>
        </w:rPr>
        <w:t>правку о стоимости выполненных работ и затрат по форме КС-3,</w:t>
      </w:r>
      <w:r w:rsidR="00A342DA" w:rsidRPr="001D0095">
        <w:rPr>
          <w:sz w:val="24"/>
          <w:szCs w:val="24"/>
        </w:rPr>
        <w:t xml:space="preserve"> составленную в соответствии с А</w:t>
      </w:r>
      <w:r w:rsidR="00144145" w:rsidRPr="001D0095">
        <w:rPr>
          <w:sz w:val="24"/>
          <w:szCs w:val="24"/>
        </w:rPr>
        <w:t xml:space="preserve">ктом о приемки выполненных работ по форме КС-2, подписанную </w:t>
      </w:r>
      <w:r w:rsidR="006646BA" w:rsidRPr="001D0095">
        <w:rPr>
          <w:sz w:val="24"/>
          <w:szCs w:val="24"/>
        </w:rPr>
        <w:t>Подрядчико</w:t>
      </w:r>
      <w:r w:rsidR="005F303A" w:rsidRPr="001D0095">
        <w:rPr>
          <w:sz w:val="24"/>
          <w:szCs w:val="24"/>
        </w:rPr>
        <w:t xml:space="preserve">м, </w:t>
      </w:r>
      <w:r w:rsidR="00144145" w:rsidRPr="001D0095">
        <w:rPr>
          <w:sz w:val="24"/>
          <w:szCs w:val="24"/>
        </w:rPr>
        <w:t>в 4 (четырех) экземплярах;</w:t>
      </w:r>
    </w:p>
    <w:p w14:paraId="6B366EE5" w14:textId="77777777" w:rsidR="00FC655A" w:rsidRPr="001D0095" w:rsidRDefault="00FC655A" w:rsidP="00D94E43">
      <w:pPr>
        <w:ind w:firstLine="709"/>
        <w:jc w:val="both"/>
        <w:rPr>
          <w:sz w:val="24"/>
          <w:szCs w:val="24"/>
        </w:rPr>
      </w:pPr>
      <w:r w:rsidRPr="001D0095">
        <w:rPr>
          <w:sz w:val="24"/>
          <w:szCs w:val="24"/>
        </w:rPr>
        <w:t>- оригинал счета-фактуры;</w:t>
      </w:r>
    </w:p>
    <w:p w14:paraId="22493E54" w14:textId="24786C14" w:rsidR="000B1313" w:rsidRPr="001D0095" w:rsidRDefault="000B1313" w:rsidP="00D94E43">
      <w:pPr>
        <w:ind w:firstLine="709"/>
        <w:jc w:val="both"/>
        <w:rPr>
          <w:sz w:val="24"/>
          <w:szCs w:val="24"/>
        </w:rPr>
      </w:pPr>
      <w:r w:rsidRPr="001D0095">
        <w:rPr>
          <w:sz w:val="24"/>
          <w:szCs w:val="24"/>
        </w:rPr>
        <w:t>- Расчет стоимости потребления энергоресурсов</w:t>
      </w:r>
      <w:r w:rsidR="00471B1C" w:rsidRPr="001D0095">
        <w:rPr>
          <w:sz w:val="24"/>
          <w:szCs w:val="24"/>
        </w:rPr>
        <w:t xml:space="preserve"> в 2 (двух) экземплярах</w:t>
      </w:r>
      <w:r w:rsidRPr="001D0095">
        <w:rPr>
          <w:sz w:val="24"/>
          <w:szCs w:val="24"/>
        </w:rPr>
        <w:t>;</w:t>
      </w:r>
    </w:p>
    <w:p w14:paraId="47B61F7C" w14:textId="412EDA8A" w:rsidR="00471B1C" w:rsidRPr="001D0095" w:rsidRDefault="00471B1C" w:rsidP="00D94E43">
      <w:pPr>
        <w:ind w:firstLine="709"/>
        <w:jc w:val="both"/>
        <w:rPr>
          <w:sz w:val="24"/>
          <w:szCs w:val="24"/>
        </w:rPr>
      </w:pPr>
      <w:r w:rsidRPr="001D0095">
        <w:rPr>
          <w:sz w:val="24"/>
          <w:szCs w:val="24"/>
        </w:rPr>
        <w:t>- Расчет суммы зачитываемого аванса в 2 (двух) экземплярах;</w:t>
      </w:r>
    </w:p>
    <w:p w14:paraId="6EE8EF29" w14:textId="31E5F5C8" w:rsidR="00BE3589" w:rsidRPr="001D0095" w:rsidRDefault="00144145" w:rsidP="00D94E43">
      <w:pPr>
        <w:ind w:firstLine="709"/>
        <w:jc w:val="both"/>
        <w:rPr>
          <w:sz w:val="24"/>
          <w:szCs w:val="24"/>
        </w:rPr>
      </w:pPr>
      <w:r w:rsidRPr="001D0095">
        <w:rPr>
          <w:sz w:val="24"/>
          <w:szCs w:val="24"/>
        </w:rPr>
        <w:t xml:space="preserve">- полный комплект Исполнительной документации </w:t>
      </w:r>
      <w:r w:rsidR="00321B00" w:rsidRPr="001D0095">
        <w:rPr>
          <w:sz w:val="24"/>
          <w:szCs w:val="24"/>
        </w:rPr>
        <w:t xml:space="preserve">с реестром </w:t>
      </w:r>
      <w:r w:rsidRPr="001D0095">
        <w:rPr>
          <w:sz w:val="24"/>
          <w:szCs w:val="24"/>
        </w:rPr>
        <w:t>на выполненный объем Работ, оформленной в соответствии с требованиями законодательства Российской Федерации</w:t>
      </w:r>
      <w:r w:rsidR="00321B00" w:rsidRPr="001D0095">
        <w:rPr>
          <w:sz w:val="24"/>
          <w:szCs w:val="24"/>
        </w:rPr>
        <w:t xml:space="preserve">, а также </w:t>
      </w:r>
      <w:r w:rsidR="00677EF1" w:rsidRPr="001D0095">
        <w:rPr>
          <w:sz w:val="24"/>
          <w:szCs w:val="24"/>
        </w:rPr>
        <w:t>П</w:t>
      </w:r>
      <w:r w:rsidR="00321B00" w:rsidRPr="001D0095">
        <w:rPr>
          <w:sz w:val="24"/>
          <w:szCs w:val="24"/>
        </w:rPr>
        <w:t>риложения №</w:t>
      </w:r>
      <w:r w:rsidR="000930EE" w:rsidRPr="001D0095">
        <w:rPr>
          <w:sz w:val="24"/>
          <w:szCs w:val="24"/>
        </w:rPr>
        <w:t>1</w:t>
      </w:r>
      <w:r w:rsidR="00321B00" w:rsidRPr="001D0095">
        <w:rPr>
          <w:sz w:val="24"/>
          <w:szCs w:val="24"/>
        </w:rPr>
        <w:t xml:space="preserve"> к Договору, </w:t>
      </w:r>
      <w:r w:rsidRPr="001D0095">
        <w:rPr>
          <w:sz w:val="24"/>
          <w:szCs w:val="24"/>
        </w:rPr>
        <w:t>и принятой Заказчиком</w:t>
      </w:r>
      <w:bookmarkEnd w:id="22"/>
      <w:r w:rsidR="000A3BDC" w:rsidRPr="001D0095">
        <w:rPr>
          <w:sz w:val="24"/>
          <w:szCs w:val="24"/>
        </w:rPr>
        <w:t>;</w:t>
      </w:r>
    </w:p>
    <w:p w14:paraId="599468BD" w14:textId="5AE44779" w:rsidR="000A3BDC" w:rsidRPr="001D0095" w:rsidRDefault="000A3BDC" w:rsidP="00D94E43">
      <w:pPr>
        <w:ind w:firstLine="709"/>
        <w:jc w:val="both"/>
        <w:rPr>
          <w:sz w:val="24"/>
          <w:szCs w:val="24"/>
        </w:rPr>
      </w:pPr>
      <w:r w:rsidRPr="001D0095">
        <w:rPr>
          <w:sz w:val="24"/>
          <w:szCs w:val="24"/>
        </w:rPr>
        <w:t>- акт переработки материалов, переданных на давальческой основе, подписанный в 4 (четырех) экземплярах (</w:t>
      </w:r>
      <w:r w:rsidR="00677EF1" w:rsidRPr="001D0095">
        <w:rPr>
          <w:sz w:val="24"/>
          <w:szCs w:val="24"/>
        </w:rPr>
        <w:t>П</w:t>
      </w:r>
      <w:r w:rsidRPr="001D0095">
        <w:rPr>
          <w:sz w:val="24"/>
          <w:szCs w:val="24"/>
        </w:rPr>
        <w:t>риложение №</w:t>
      </w:r>
      <w:r w:rsidR="000930EE" w:rsidRPr="001D0095">
        <w:rPr>
          <w:sz w:val="24"/>
          <w:szCs w:val="24"/>
        </w:rPr>
        <w:t xml:space="preserve">15 </w:t>
      </w:r>
      <w:r w:rsidRPr="001D0095">
        <w:rPr>
          <w:sz w:val="24"/>
          <w:szCs w:val="24"/>
        </w:rPr>
        <w:t>к Договору);</w:t>
      </w:r>
    </w:p>
    <w:p w14:paraId="04DC5260" w14:textId="08E13C08" w:rsidR="000A3BDC" w:rsidRPr="001D0095" w:rsidRDefault="000A3BDC" w:rsidP="00D94E43">
      <w:pPr>
        <w:ind w:firstLine="709"/>
        <w:jc w:val="both"/>
        <w:rPr>
          <w:sz w:val="24"/>
          <w:szCs w:val="24"/>
        </w:rPr>
      </w:pPr>
      <w:r w:rsidRPr="001D0095">
        <w:rPr>
          <w:sz w:val="24"/>
          <w:szCs w:val="24"/>
        </w:rPr>
        <w:t>- ведомость смонтированного оборудования, подписанную в 4 (четырех) экземплярах (</w:t>
      </w:r>
      <w:r w:rsidR="00677EF1" w:rsidRPr="001D0095">
        <w:rPr>
          <w:sz w:val="24"/>
          <w:szCs w:val="24"/>
        </w:rPr>
        <w:t>П</w:t>
      </w:r>
      <w:r w:rsidR="00804D2F" w:rsidRPr="001D0095">
        <w:rPr>
          <w:sz w:val="24"/>
          <w:szCs w:val="24"/>
        </w:rPr>
        <w:t>риложение №</w:t>
      </w:r>
      <w:r w:rsidR="000930EE" w:rsidRPr="001D0095">
        <w:rPr>
          <w:sz w:val="24"/>
          <w:szCs w:val="24"/>
        </w:rPr>
        <w:t xml:space="preserve">16 </w:t>
      </w:r>
      <w:r w:rsidR="00E65CD7" w:rsidRPr="001D0095">
        <w:rPr>
          <w:sz w:val="24"/>
          <w:szCs w:val="24"/>
        </w:rPr>
        <w:t>к Договору).</w:t>
      </w:r>
    </w:p>
    <w:p w14:paraId="792BDF24" w14:textId="71B757E1" w:rsidR="00144145" w:rsidRPr="001D0095" w:rsidRDefault="00A342DA"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Заказчик в течение 10 (десяти</w:t>
      </w:r>
      <w:r w:rsidR="00144145" w:rsidRPr="001D0095">
        <w:rPr>
          <w:rFonts w:ascii="Times New Roman" w:hAnsi="Times New Roman"/>
          <w:sz w:val="24"/>
          <w:szCs w:val="24"/>
        </w:rPr>
        <w:t>) рабочих дней с момента получения документов, указанных в п. 5.1.1. Договора, подписывает Журнал учета выполненных работ по фор</w:t>
      </w:r>
      <w:r w:rsidR="006646BA" w:rsidRPr="001D0095">
        <w:rPr>
          <w:rFonts w:ascii="Times New Roman" w:hAnsi="Times New Roman"/>
          <w:sz w:val="24"/>
          <w:szCs w:val="24"/>
        </w:rPr>
        <w:t>ме КС-6а,</w:t>
      </w:r>
      <w:r w:rsidR="00144145" w:rsidRPr="001D0095">
        <w:rPr>
          <w:rFonts w:ascii="Times New Roman" w:hAnsi="Times New Roman"/>
          <w:sz w:val="24"/>
          <w:szCs w:val="24"/>
        </w:rPr>
        <w:t xml:space="preserve"> Акт о приемке вып</w:t>
      </w:r>
      <w:r w:rsidR="008E72AC" w:rsidRPr="001D0095">
        <w:rPr>
          <w:rFonts w:ascii="Times New Roman" w:hAnsi="Times New Roman"/>
          <w:sz w:val="24"/>
          <w:szCs w:val="24"/>
        </w:rPr>
        <w:t xml:space="preserve">олненных Работ </w:t>
      </w:r>
      <w:r w:rsidR="006646BA" w:rsidRPr="001D0095">
        <w:rPr>
          <w:rFonts w:ascii="Times New Roman" w:hAnsi="Times New Roman"/>
          <w:sz w:val="24"/>
          <w:szCs w:val="24"/>
        </w:rPr>
        <w:t xml:space="preserve">по </w:t>
      </w:r>
      <w:r w:rsidR="008E72AC" w:rsidRPr="001D0095">
        <w:rPr>
          <w:rFonts w:ascii="Times New Roman" w:hAnsi="Times New Roman"/>
          <w:sz w:val="24"/>
          <w:szCs w:val="24"/>
        </w:rPr>
        <w:t>форм</w:t>
      </w:r>
      <w:r w:rsidR="006646BA" w:rsidRPr="001D0095">
        <w:rPr>
          <w:rFonts w:ascii="Times New Roman" w:hAnsi="Times New Roman"/>
          <w:sz w:val="24"/>
          <w:szCs w:val="24"/>
        </w:rPr>
        <w:t>е КС-2</w:t>
      </w:r>
      <w:r w:rsidR="008E72AC" w:rsidRPr="001D0095">
        <w:rPr>
          <w:rFonts w:ascii="Times New Roman" w:hAnsi="Times New Roman"/>
          <w:sz w:val="24"/>
          <w:szCs w:val="24"/>
        </w:rPr>
        <w:t xml:space="preserve">, </w:t>
      </w:r>
      <w:r w:rsidR="00085C74" w:rsidRPr="001D0095">
        <w:rPr>
          <w:rFonts w:ascii="Times New Roman" w:hAnsi="Times New Roman"/>
          <w:sz w:val="24"/>
          <w:szCs w:val="24"/>
        </w:rPr>
        <w:t xml:space="preserve">акт переработки материалов, переданных на давальческой основе, ведомость смонтированного оборудования </w:t>
      </w:r>
      <w:r w:rsidR="008E72AC" w:rsidRPr="001D0095">
        <w:rPr>
          <w:rFonts w:ascii="Times New Roman" w:hAnsi="Times New Roman"/>
          <w:sz w:val="24"/>
          <w:szCs w:val="24"/>
        </w:rPr>
        <w:t xml:space="preserve">и </w:t>
      </w:r>
      <w:r w:rsidR="00677EF1" w:rsidRPr="001D0095">
        <w:rPr>
          <w:rFonts w:ascii="Times New Roman" w:hAnsi="Times New Roman"/>
          <w:sz w:val="24"/>
          <w:szCs w:val="24"/>
        </w:rPr>
        <w:t>С</w:t>
      </w:r>
      <w:r w:rsidR="00144145" w:rsidRPr="001D0095">
        <w:rPr>
          <w:rFonts w:ascii="Times New Roman" w:hAnsi="Times New Roman"/>
          <w:sz w:val="24"/>
          <w:szCs w:val="24"/>
        </w:rPr>
        <w:t>правку о стоимо</w:t>
      </w:r>
      <w:r w:rsidR="006646BA" w:rsidRPr="001D0095">
        <w:rPr>
          <w:rFonts w:ascii="Times New Roman" w:hAnsi="Times New Roman"/>
          <w:sz w:val="24"/>
          <w:szCs w:val="24"/>
        </w:rPr>
        <w:t xml:space="preserve">сти выполненных работ и затрат по </w:t>
      </w:r>
      <w:r w:rsidR="00144145" w:rsidRPr="001D0095">
        <w:rPr>
          <w:rFonts w:ascii="Times New Roman" w:hAnsi="Times New Roman"/>
          <w:sz w:val="24"/>
          <w:szCs w:val="24"/>
        </w:rPr>
        <w:t>форм</w:t>
      </w:r>
      <w:r w:rsidR="006646BA" w:rsidRPr="001D0095">
        <w:rPr>
          <w:rFonts w:ascii="Times New Roman" w:hAnsi="Times New Roman"/>
          <w:sz w:val="24"/>
          <w:szCs w:val="24"/>
        </w:rPr>
        <w:t>е КС-3</w:t>
      </w:r>
      <w:r w:rsidR="00144145" w:rsidRPr="001D0095">
        <w:rPr>
          <w:rFonts w:ascii="Times New Roman" w:hAnsi="Times New Roman"/>
          <w:sz w:val="24"/>
          <w:szCs w:val="24"/>
        </w:rPr>
        <w:t xml:space="preserve">, или </w:t>
      </w:r>
      <w:r w:rsidR="005C730E" w:rsidRPr="001D0095">
        <w:rPr>
          <w:rFonts w:ascii="Times New Roman" w:hAnsi="Times New Roman"/>
          <w:sz w:val="24"/>
          <w:szCs w:val="24"/>
        </w:rPr>
        <w:t>направляет</w:t>
      </w:r>
      <w:r w:rsidR="00144145" w:rsidRPr="001D0095">
        <w:rPr>
          <w:rFonts w:ascii="Times New Roman" w:hAnsi="Times New Roman"/>
          <w:sz w:val="24"/>
          <w:szCs w:val="24"/>
        </w:rPr>
        <w:t xml:space="preserve"> мотивированный отказ от их подписания </w:t>
      </w:r>
      <w:r w:rsidR="00CA7120" w:rsidRPr="001D0095">
        <w:rPr>
          <w:rFonts w:ascii="Times New Roman" w:hAnsi="Times New Roman"/>
          <w:sz w:val="24"/>
          <w:szCs w:val="24"/>
        </w:rPr>
        <w:t>по электронной почте</w:t>
      </w:r>
      <w:r w:rsidR="00144145" w:rsidRPr="001D0095">
        <w:rPr>
          <w:rFonts w:ascii="Times New Roman" w:hAnsi="Times New Roman"/>
          <w:sz w:val="24"/>
          <w:szCs w:val="24"/>
        </w:rPr>
        <w:t xml:space="preserve">. Подписанные Журнал учета выполненных работ по форме КС-6а, </w:t>
      </w:r>
      <w:r w:rsidR="006646BA" w:rsidRPr="001D0095">
        <w:rPr>
          <w:rFonts w:ascii="Times New Roman" w:hAnsi="Times New Roman"/>
          <w:sz w:val="24"/>
          <w:szCs w:val="24"/>
        </w:rPr>
        <w:t>Акт приемке выполненных Работ по форме КС-2,</w:t>
      </w:r>
      <w:r w:rsidR="00085C74" w:rsidRPr="001D0095">
        <w:rPr>
          <w:rFonts w:ascii="Times New Roman" w:hAnsi="Times New Roman"/>
          <w:sz w:val="24"/>
          <w:szCs w:val="24"/>
        </w:rPr>
        <w:t xml:space="preserve"> акт переработки материалов, переданных на давальческой основе, ведомость смонтированного оборудования</w:t>
      </w:r>
      <w:r w:rsidR="006646BA" w:rsidRPr="001D0095">
        <w:rPr>
          <w:rFonts w:ascii="Times New Roman" w:hAnsi="Times New Roman"/>
          <w:sz w:val="24"/>
          <w:szCs w:val="24"/>
        </w:rPr>
        <w:t xml:space="preserve"> и </w:t>
      </w:r>
      <w:r w:rsidR="00CA7120" w:rsidRPr="001D0095">
        <w:rPr>
          <w:rFonts w:ascii="Times New Roman" w:hAnsi="Times New Roman"/>
          <w:sz w:val="24"/>
          <w:szCs w:val="24"/>
        </w:rPr>
        <w:t>С</w:t>
      </w:r>
      <w:r w:rsidR="006646BA" w:rsidRPr="001D0095">
        <w:rPr>
          <w:rFonts w:ascii="Times New Roman" w:hAnsi="Times New Roman"/>
          <w:sz w:val="24"/>
          <w:szCs w:val="24"/>
        </w:rPr>
        <w:t xml:space="preserve">правка о стоимости выполненных работ и затрат по форме КС-3 </w:t>
      </w:r>
      <w:r w:rsidR="00144145" w:rsidRPr="001D0095">
        <w:rPr>
          <w:rFonts w:ascii="Times New Roman" w:hAnsi="Times New Roman"/>
          <w:sz w:val="24"/>
          <w:szCs w:val="24"/>
        </w:rPr>
        <w:t xml:space="preserve">в 2 (двух) экземплярах остаются у Заказчика, </w:t>
      </w:r>
      <w:r w:rsidR="006646BA" w:rsidRPr="001D0095">
        <w:rPr>
          <w:rFonts w:ascii="Times New Roman" w:hAnsi="Times New Roman"/>
          <w:sz w:val="24"/>
          <w:szCs w:val="24"/>
        </w:rPr>
        <w:t>в 2 (двух</w:t>
      </w:r>
      <w:r w:rsidR="00144145" w:rsidRPr="001D0095">
        <w:rPr>
          <w:rFonts w:ascii="Times New Roman" w:hAnsi="Times New Roman"/>
          <w:sz w:val="24"/>
          <w:szCs w:val="24"/>
        </w:rPr>
        <w:t>) экземпляра</w:t>
      </w:r>
      <w:r w:rsidR="006646BA" w:rsidRPr="001D0095">
        <w:rPr>
          <w:rFonts w:ascii="Times New Roman" w:hAnsi="Times New Roman"/>
          <w:sz w:val="24"/>
          <w:szCs w:val="24"/>
        </w:rPr>
        <w:t>х</w:t>
      </w:r>
      <w:r w:rsidR="00144145" w:rsidRPr="001D0095">
        <w:rPr>
          <w:rFonts w:ascii="Times New Roman" w:hAnsi="Times New Roman"/>
          <w:sz w:val="24"/>
          <w:szCs w:val="24"/>
        </w:rPr>
        <w:t xml:space="preserve"> передаются Подрядчику.</w:t>
      </w:r>
    </w:p>
    <w:p w14:paraId="231C73F9" w14:textId="6837BAE6" w:rsidR="00144145" w:rsidRPr="001D0095" w:rsidRDefault="00144145" w:rsidP="00D94E43">
      <w:pPr>
        <w:ind w:firstLine="709"/>
        <w:jc w:val="both"/>
        <w:rPr>
          <w:sz w:val="24"/>
          <w:szCs w:val="24"/>
        </w:rPr>
      </w:pPr>
      <w:r w:rsidRPr="001D0095">
        <w:rPr>
          <w:sz w:val="24"/>
          <w:szCs w:val="24"/>
        </w:rPr>
        <w:t xml:space="preserve">В случае получения Подрядчиком отказа Заказчика от подписания указанных в настоящем пункте документов, Подрядчик обязан в течение 2 (двух) рабочих дней </w:t>
      </w:r>
      <w:r w:rsidR="008D2ED3" w:rsidRPr="001D0095">
        <w:rPr>
          <w:sz w:val="24"/>
          <w:szCs w:val="24"/>
        </w:rPr>
        <w:t xml:space="preserve">с даты получения Подрядчикам указанного отказа </w:t>
      </w:r>
      <w:r w:rsidRPr="001D0095">
        <w:rPr>
          <w:sz w:val="24"/>
          <w:szCs w:val="24"/>
        </w:rPr>
        <w:t xml:space="preserve">устранить замечания и предоставить </w:t>
      </w:r>
      <w:r w:rsidR="00E6119B" w:rsidRPr="001D0095">
        <w:rPr>
          <w:sz w:val="24"/>
          <w:szCs w:val="24"/>
        </w:rPr>
        <w:t xml:space="preserve">документы </w:t>
      </w:r>
      <w:r w:rsidRPr="001D0095">
        <w:rPr>
          <w:sz w:val="24"/>
          <w:szCs w:val="24"/>
        </w:rPr>
        <w:t>на повторное рассмотрение Заказчику</w:t>
      </w:r>
      <w:r w:rsidR="00E6119B" w:rsidRPr="001D0095">
        <w:rPr>
          <w:sz w:val="24"/>
          <w:szCs w:val="24"/>
        </w:rPr>
        <w:t>.</w:t>
      </w:r>
    </w:p>
    <w:p w14:paraId="48C2FC38" w14:textId="7AC686D8" w:rsidR="00144145" w:rsidRPr="001D0095" w:rsidRDefault="00144145"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Заказчик вправе отказать в приемке и подписании Ак</w:t>
      </w:r>
      <w:r w:rsidR="00E6119B" w:rsidRPr="001D0095">
        <w:rPr>
          <w:rFonts w:ascii="Times New Roman" w:hAnsi="Times New Roman"/>
          <w:sz w:val="24"/>
          <w:szCs w:val="24"/>
        </w:rPr>
        <w:t xml:space="preserve">та о приемке выполненных работ по </w:t>
      </w:r>
      <w:r w:rsidRPr="001D0095">
        <w:rPr>
          <w:rFonts w:ascii="Times New Roman" w:hAnsi="Times New Roman"/>
          <w:sz w:val="24"/>
          <w:szCs w:val="24"/>
        </w:rPr>
        <w:t>форм</w:t>
      </w:r>
      <w:r w:rsidR="00E6119B" w:rsidRPr="001D0095">
        <w:rPr>
          <w:rFonts w:ascii="Times New Roman" w:hAnsi="Times New Roman"/>
          <w:sz w:val="24"/>
          <w:szCs w:val="24"/>
        </w:rPr>
        <w:t>е КС-2</w:t>
      </w:r>
      <w:r w:rsidRPr="001D0095">
        <w:rPr>
          <w:rFonts w:ascii="Times New Roman" w:hAnsi="Times New Roman"/>
          <w:sz w:val="24"/>
          <w:szCs w:val="24"/>
        </w:rPr>
        <w:t xml:space="preserve"> и </w:t>
      </w:r>
      <w:r w:rsidR="00677EF1" w:rsidRPr="001D0095">
        <w:rPr>
          <w:rFonts w:ascii="Times New Roman" w:hAnsi="Times New Roman"/>
          <w:sz w:val="24"/>
          <w:szCs w:val="24"/>
        </w:rPr>
        <w:t>С</w:t>
      </w:r>
      <w:r w:rsidR="00E6119B" w:rsidRPr="001D0095">
        <w:rPr>
          <w:rFonts w:ascii="Times New Roman" w:hAnsi="Times New Roman"/>
          <w:sz w:val="24"/>
          <w:szCs w:val="24"/>
        </w:rPr>
        <w:t>правки о стоимости выполненных работ и затрат по форме КС-3</w:t>
      </w:r>
      <w:r w:rsidRPr="001D0095">
        <w:rPr>
          <w:rFonts w:ascii="Times New Roman" w:hAnsi="Times New Roman"/>
          <w:sz w:val="24"/>
          <w:szCs w:val="24"/>
        </w:rPr>
        <w:t xml:space="preserve"> при отсутствии Журнал</w:t>
      </w:r>
      <w:r w:rsidR="008D6CE8" w:rsidRPr="001D0095">
        <w:rPr>
          <w:rFonts w:ascii="Times New Roman" w:hAnsi="Times New Roman"/>
          <w:sz w:val="24"/>
          <w:szCs w:val="24"/>
        </w:rPr>
        <w:t>а</w:t>
      </w:r>
      <w:r w:rsidRPr="001D0095">
        <w:rPr>
          <w:rFonts w:ascii="Times New Roman" w:hAnsi="Times New Roman"/>
          <w:sz w:val="24"/>
          <w:szCs w:val="24"/>
        </w:rPr>
        <w:t xml:space="preserve"> учета выполненных работ по форме КС-6а</w:t>
      </w:r>
      <w:r w:rsidR="00085C74" w:rsidRPr="001D0095">
        <w:rPr>
          <w:rFonts w:ascii="Times New Roman" w:hAnsi="Times New Roman"/>
          <w:sz w:val="24"/>
          <w:szCs w:val="24"/>
        </w:rPr>
        <w:t>, акта переработки материалов, переданных на давальческой основе, ведомост</w:t>
      </w:r>
      <w:r w:rsidR="008D6CE8" w:rsidRPr="001D0095">
        <w:rPr>
          <w:rFonts w:ascii="Times New Roman" w:hAnsi="Times New Roman"/>
          <w:sz w:val="24"/>
          <w:szCs w:val="24"/>
        </w:rPr>
        <w:t>и</w:t>
      </w:r>
      <w:r w:rsidR="00085C74" w:rsidRPr="001D0095">
        <w:rPr>
          <w:rFonts w:ascii="Times New Roman" w:hAnsi="Times New Roman"/>
          <w:sz w:val="24"/>
          <w:szCs w:val="24"/>
        </w:rPr>
        <w:t xml:space="preserve"> смонтированного оборудования</w:t>
      </w:r>
      <w:r w:rsidRPr="001D0095">
        <w:rPr>
          <w:rFonts w:ascii="Times New Roman" w:hAnsi="Times New Roman"/>
          <w:sz w:val="24"/>
          <w:szCs w:val="24"/>
        </w:rPr>
        <w:t xml:space="preserve"> и комплекта </w:t>
      </w:r>
      <w:r w:rsidR="00E469AE" w:rsidRPr="001D0095">
        <w:rPr>
          <w:rFonts w:ascii="Times New Roman" w:hAnsi="Times New Roman"/>
          <w:sz w:val="24"/>
          <w:szCs w:val="24"/>
        </w:rPr>
        <w:t xml:space="preserve">принятой Заказчиком </w:t>
      </w:r>
      <w:r w:rsidRPr="001D0095">
        <w:rPr>
          <w:rFonts w:ascii="Times New Roman" w:hAnsi="Times New Roman"/>
          <w:sz w:val="24"/>
          <w:szCs w:val="24"/>
        </w:rPr>
        <w:t>Исполнительной документации на предъявляемый к оплате объем выполненных Работ</w:t>
      </w:r>
      <w:r w:rsidR="00AC58AE" w:rsidRPr="001D0095">
        <w:rPr>
          <w:rFonts w:ascii="Times New Roman" w:hAnsi="Times New Roman"/>
          <w:sz w:val="24"/>
          <w:szCs w:val="24"/>
        </w:rPr>
        <w:t>, при несоблюдении Подрядчиком процедуры предъявления работ к приемке, предусмотренной в Приложении №1</w:t>
      </w:r>
      <w:r w:rsidR="000930EE" w:rsidRPr="001D0095">
        <w:rPr>
          <w:rFonts w:ascii="Times New Roman" w:hAnsi="Times New Roman"/>
          <w:sz w:val="24"/>
          <w:szCs w:val="24"/>
        </w:rPr>
        <w:t>1</w:t>
      </w:r>
      <w:r w:rsidR="00AC58AE" w:rsidRPr="001D0095">
        <w:rPr>
          <w:rFonts w:ascii="Times New Roman" w:hAnsi="Times New Roman"/>
          <w:sz w:val="24"/>
          <w:szCs w:val="24"/>
        </w:rPr>
        <w:t xml:space="preserve"> </w:t>
      </w:r>
      <w:r w:rsidR="00085C74" w:rsidRPr="001D0095">
        <w:rPr>
          <w:rFonts w:ascii="Times New Roman" w:hAnsi="Times New Roman"/>
          <w:sz w:val="24"/>
          <w:szCs w:val="24"/>
        </w:rPr>
        <w:t>к Договору</w:t>
      </w:r>
      <w:r w:rsidR="00FC54A3">
        <w:rPr>
          <w:rFonts w:ascii="Times New Roman" w:hAnsi="Times New Roman"/>
          <w:sz w:val="24"/>
          <w:szCs w:val="24"/>
        </w:rPr>
        <w:t xml:space="preserve">, </w:t>
      </w:r>
      <w:r w:rsidR="00FC54A3" w:rsidRPr="00FC54A3">
        <w:rPr>
          <w:rFonts w:ascii="Times New Roman" w:hAnsi="Times New Roman"/>
          <w:sz w:val="24"/>
          <w:szCs w:val="24"/>
        </w:rPr>
        <w:t>а также  в случае отрицательных результатов испытаний при приемке (если они проводились)</w:t>
      </w:r>
      <w:r w:rsidR="00B11095">
        <w:rPr>
          <w:rFonts w:ascii="Times New Roman" w:hAnsi="Times New Roman"/>
          <w:sz w:val="24"/>
          <w:szCs w:val="24"/>
        </w:rPr>
        <w:t xml:space="preserve">, </w:t>
      </w:r>
      <w:r w:rsidR="00FC54A3" w:rsidRPr="00FC54A3">
        <w:rPr>
          <w:rFonts w:ascii="Times New Roman" w:hAnsi="Times New Roman"/>
          <w:sz w:val="24"/>
          <w:szCs w:val="24"/>
        </w:rPr>
        <w:t xml:space="preserve"> несоответствия результатов Работ требованиям Договора, Обязательным </w:t>
      </w:r>
      <w:r w:rsidR="00FC54A3" w:rsidRPr="00FC54A3">
        <w:rPr>
          <w:rFonts w:ascii="Times New Roman" w:hAnsi="Times New Roman"/>
          <w:sz w:val="24"/>
          <w:szCs w:val="24"/>
        </w:rPr>
        <w:lastRenderedPageBreak/>
        <w:t>техническим правилам, Рабочей  документации</w:t>
      </w:r>
      <w:r w:rsidR="00B11095">
        <w:rPr>
          <w:rFonts w:ascii="Times New Roman" w:hAnsi="Times New Roman"/>
          <w:sz w:val="24"/>
          <w:szCs w:val="24"/>
        </w:rPr>
        <w:t xml:space="preserve">, </w:t>
      </w:r>
      <w:r w:rsidR="00FC54A3" w:rsidRPr="00FC54A3">
        <w:rPr>
          <w:rFonts w:ascii="Times New Roman" w:hAnsi="Times New Roman"/>
          <w:sz w:val="24"/>
          <w:szCs w:val="24"/>
        </w:rPr>
        <w:t xml:space="preserve"> обнаружения Недостатков</w:t>
      </w:r>
      <w:r w:rsidR="00B11095">
        <w:rPr>
          <w:rFonts w:ascii="Times New Roman" w:hAnsi="Times New Roman"/>
          <w:sz w:val="24"/>
          <w:szCs w:val="24"/>
        </w:rPr>
        <w:t xml:space="preserve">, </w:t>
      </w:r>
      <w:r w:rsidR="00FC54A3" w:rsidRPr="00FC54A3">
        <w:rPr>
          <w:rFonts w:ascii="Times New Roman" w:hAnsi="Times New Roman"/>
          <w:sz w:val="24"/>
          <w:szCs w:val="24"/>
        </w:rPr>
        <w:t xml:space="preserve"> неполного предоставления документов или иных нарушений Подрядчиком условий настоящего Договора</w:t>
      </w:r>
    </w:p>
    <w:p w14:paraId="41839C00" w14:textId="1E6243B1" w:rsidR="003E07ED" w:rsidRPr="001D0095" w:rsidRDefault="003E07ED" w:rsidP="00D94E43">
      <w:pPr>
        <w:ind w:firstLine="709"/>
        <w:jc w:val="both"/>
        <w:rPr>
          <w:sz w:val="24"/>
          <w:szCs w:val="24"/>
        </w:rPr>
      </w:pPr>
      <w:r w:rsidRPr="001D0095">
        <w:rPr>
          <w:sz w:val="24"/>
          <w:szCs w:val="24"/>
        </w:rPr>
        <w:t>Отказ от приемки таких Работ не является нарушением обязанности по приемке и оплате Работ Заказчиком. Заказчик вправе отказаться от приемки и оплаты Работ, не соответствующих требованиям Договора, Обязательным техническим правилам, Рабочей документации, а также при недостатках в документах, предоставляемых Подрядчиком.</w:t>
      </w:r>
    </w:p>
    <w:p w14:paraId="7C5B659E" w14:textId="28CEB1DB" w:rsidR="008C242F" w:rsidRPr="001D0095" w:rsidRDefault="008C242F"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Заказчик осуществляет приёмку выполненных Подрядчиком Работ в следующем порядке:</w:t>
      </w:r>
    </w:p>
    <w:p w14:paraId="59566917" w14:textId="1D90EB90" w:rsidR="008C242F" w:rsidRPr="001D0095" w:rsidRDefault="008C242F" w:rsidP="00D94E43">
      <w:pPr>
        <w:ind w:firstLine="709"/>
        <w:jc w:val="both"/>
        <w:rPr>
          <w:sz w:val="24"/>
          <w:szCs w:val="24"/>
        </w:rPr>
      </w:pPr>
      <w:r w:rsidRPr="001D0095">
        <w:rPr>
          <w:sz w:val="24"/>
          <w:szCs w:val="24"/>
        </w:rPr>
        <w:t>- 75% (семьдесят пять процентов) от объёма Работ</w:t>
      </w:r>
      <w:r w:rsidR="00E736F8" w:rsidRPr="001D0095">
        <w:rPr>
          <w:sz w:val="24"/>
          <w:szCs w:val="24"/>
        </w:rPr>
        <w:t>, выполненных</w:t>
      </w:r>
      <w:r w:rsidRPr="001D0095">
        <w:rPr>
          <w:sz w:val="24"/>
          <w:szCs w:val="24"/>
        </w:rPr>
        <w:t xml:space="preserve"> в отчётном периоде на основании Заявки на инспекцию, подтверждённой Заказчиком</w:t>
      </w:r>
      <w:r w:rsidR="002214D0" w:rsidRPr="001D0095">
        <w:rPr>
          <w:sz w:val="24"/>
          <w:szCs w:val="24"/>
        </w:rPr>
        <w:t>;</w:t>
      </w:r>
    </w:p>
    <w:p w14:paraId="630A7996" w14:textId="71A463DA" w:rsidR="008C242F" w:rsidRPr="001D0095" w:rsidRDefault="008C242F" w:rsidP="00D94E43">
      <w:pPr>
        <w:ind w:firstLine="709"/>
        <w:jc w:val="both"/>
        <w:rPr>
          <w:sz w:val="24"/>
          <w:szCs w:val="24"/>
        </w:rPr>
      </w:pPr>
      <w:r w:rsidRPr="001D0095">
        <w:rPr>
          <w:sz w:val="24"/>
          <w:szCs w:val="24"/>
        </w:rPr>
        <w:t xml:space="preserve">- 25% (двадцать пять процентов) от объёма выполненных Работ при сдаче Подрядчиком Исполнительной документации согласно сроков, определенных в п. </w:t>
      </w:r>
      <w:r w:rsidR="003E07ED" w:rsidRPr="001D0095">
        <w:rPr>
          <w:sz w:val="24"/>
          <w:szCs w:val="24"/>
        </w:rPr>
        <w:t>2.1.</w:t>
      </w:r>
      <w:r w:rsidR="005F2BD0" w:rsidRPr="001D0095">
        <w:rPr>
          <w:sz w:val="24"/>
          <w:szCs w:val="24"/>
        </w:rPr>
        <w:t>2</w:t>
      </w:r>
      <w:r w:rsidR="00C70E10" w:rsidRPr="001D0095">
        <w:rPr>
          <w:sz w:val="24"/>
          <w:szCs w:val="24"/>
        </w:rPr>
        <w:t xml:space="preserve"> </w:t>
      </w:r>
      <w:r w:rsidRPr="001D0095">
        <w:rPr>
          <w:sz w:val="24"/>
          <w:szCs w:val="24"/>
        </w:rPr>
        <w:t>Договора</w:t>
      </w:r>
      <w:r w:rsidR="001E27A9" w:rsidRPr="001D0095">
        <w:rPr>
          <w:sz w:val="24"/>
          <w:szCs w:val="24"/>
        </w:rPr>
        <w:t>.</w:t>
      </w:r>
    </w:p>
    <w:p w14:paraId="7B52CE86" w14:textId="626138B9" w:rsidR="00F16A1F" w:rsidRPr="001D0095" w:rsidRDefault="003E07ED"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В случае неисполнения Подрядчиком обязательства по </w:t>
      </w:r>
      <w:r w:rsidR="00531EA6" w:rsidRPr="001D0095">
        <w:rPr>
          <w:rFonts w:ascii="Times New Roman" w:hAnsi="Times New Roman"/>
          <w:sz w:val="24"/>
          <w:szCs w:val="24"/>
        </w:rPr>
        <w:t>сдаче</w:t>
      </w:r>
      <w:r w:rsidRPr="001D0095">
        <w:rPr>
          <w:rFonts w:ascii="Times New Roman" w:hAnsi="Times New Roman"/>
          <w:sz w:val="24"/>
          <w:szCs w:val="24"/>
        </w:rPr>
        <w:t xml:space="preserve"> Исполнительной документации в сроки, установленные п. 2.1.</w:t>
      </w:r>
      <w:r w:rsidR="00634B61" w:rsidRPr="001D0095">
        <w:rPr>
          <w:rFonts w:ascii="Times New Roman" w:hAnsi="Times New Roman"/>
          <w:sz w:val="24"/>
          <w:szCs w:val="24"/>
        </w:rPr>
        <w:t>2</w:t>
      </w:r>
      <w:r w:rsidRPr="001D0095">
        <w:rPr>
          <w:rFonts w:ascii="Times New Roman" w:hAnsi="Times New Roman"/>
          <w:sz w:val="24"/>
          <w:szCs w:val="24"/>
        </w:rPr>
        <w:t xml:space="preserve"> Договора, на протяжении 2 (двух) месяцев подряд от с</w:t>
      </w:r>
      <w:r w:rsidR="00917514" w:rsidRPr="001D0095">
        <w:rPr>
          <w:rFonts w:ascii="Times New Roman" w:hAnsi="Times New Roman"/>
          <w:sz w:val="24"/>
          <w:szCs w:val="24"/>
        </w:rPr>
        <w:t>дачи Р</w:t>
      </w:r>
      <w:r w:rsidRPr="001D0095">
        <w:rPr>
          <w:rFonts w:ascii="Times New Roman" w:hAnsi="Times New Roman"/>
          <w:sz w:val="24"/>
          <w:szCs w:val="24"/>
        </w:rPr>
        <w:t xml:space="preserve">абот по инспекциям, </w:t>
      </w:r>
      <w:r w:rsidR="008C242F" w:rsidRPr="001D0095">
        <w:rPr>
          <w:rFonts w:ascii="Times New Roman" w:hAnsi="Times New Roman"/>
          <w:sz w:val="24"/>
          <w:szCs w:val="24"/>
        </w:rPr>
        <w:t>Заказчи</w:t>
      </w:r>
      <w:r w:rsidRPr="001D0095">
        <w:rPr>
          <w:rFonts w:ascii="Times New Roman" w:hAnsi="Times New Roman"/>
          <w:sz w:val="24"/>
          <w:szCs w:val="24"/>
        </w:rPr>
        <w:t>к вправе приостановить приёмку Р</w:t>
      </w:r>
      <w:r w:rsidR="008C242F" w:rsidRPr="001D0095">
        <w:rPr>
          <w:rFonts w:ascii="Times New Roman" w:hAnsi="Times New Roman"/>
          <w:sz w:val="24"/>
          <w:szCs w:val="24"/>
        </w:rPr>
        <w:t xml:space="preserve">абот </w:t>
      </w:r>
      <w:r w:rsidRPr="001D0095">
        <w:rPr>
          <w:rFonts w:ascii="Times New Roman" w:hAnsi="Times New Roman"/>
          <w:sz w:val="24"/>
          <w:szCs w:val="24"/>
        </w:rPr>
        <w:t>П</w:t>
      </w:r>
      <w:r w:rsidR="008C242F" w:rsidRPr="001D0095">
        <w:rPr>
          <w:rFonts w:ascii="Times New Roman" w:hAnsi="Times New Roman"/>
          <w:sz w:val="24"/>
          <w:szCs w:val="24"/>
        </w:rPr>
        <w:t>одрядчика в порядке, определённом в п.</w:t>
      </w:r>
      <w:r w:rsidR="001E27A9" w:rsidRPr="001D0095">
        <w:rPr>
          <w:rFonts w:ascii="Times New Roman" w:hAnsi="Times New Roman"/>
          <w:sz w:val="24"/>
          <w:szCs w:val="24"/>
        </w:rPr>
        <w:t xml:space="preserve"> 5</w:t>
      </w:r>
      <w:r w:rsidR="00917514" w:rsidRPr="001D0095">
        <w:rPr>
          <w:rFonts w:ascii="Times New Roman" w:hAnsi="Times New Roman"/>
          <w:sz w:val="24"/>
          <w:szCs w:val="24"/>
        </w:rPr>
        <w:t>.1.4</w:t>
      </w:r>
      <w:r w:rsidR="008C242F" w:rsidRPr="001D0095">
        <w:rPr>
          <w:rFonts w:ascii="Times New Roman" w:hAnsi="Times New Roman"/>
          <w:sz w:val="24"/>
          <w:szCs w:val="24"/>
        </w:rPr>
        <w:t xml:space="preserve"> до того момента, пока Исполнительная документация не будет предоставлена Заказчику в полном объеме и в соответствии с п. </w:t>
      </w:r>
      <w:r w:rsidRPr="001D0095">
        <w:rPr>
          <w:rFonts w:ascii="Times New Roman" w:hAnsi="Times New Roman"/>
          <w:sz w:val="24"/>
          <w:szCs w:val="24"/>
        </w:rPr>
        <w:t>3.1</w:t>
      </w:r>
      <w:r w:rsidR="00634B61" w:rsidRPr="001D0095">
        <w:rPr>
          <w:rFonts w:ascii="Times New Roman" w:hAnsi="Times New Roman"/>
          <w:sz w:val="24"/>
          <w:szCs w:val="24"/>
        </w:rPr>
        <w:t>2</w:t>
      </w:r>
      <w:r w:rsidRPr="001D0095">
        <w:rPr>
          <w:rFonts w:ascii="Times New Roman" w:hAnsi="Times New Roman"/>
          <w:sz w:val="24"/>
          <w:szCs w:val="24"/>
        </w:rPr>
        <w:t xml:space="preserve"> </w:t>
      </w:r>
      <w:r w:rsidR="00826845" w:rsidRPr="001D0095">
        <w:rPr>
          <w:rFonts w:ascii="Times New Roman" w:hAnsi="Times New Roman"/>
          <w:sz w:val="24"/>
          <w:szCs w:val="24"/>
        </w:rPr>
        <w:t>Договора не</w:t>
      </w:r>
      <w:r w:rsidR="008C242F" w:rsidRPr="001D0095">
        <w:rPr>
          <w:rFonts w:ascii="Times New Roman" w:hAnsi="Times New Roman"/>
          <w:sz w:val="24"/>
          <w:szCs w:val="24"/>
        </w:rPr>
        <w:t xml:space="preserve"> оплачивать часть Работ, не подтвержденных Исполнительной документацией.</w:t>
      </w:r>
    </w:p>
    <w:p w14:paraId="52A502FF" w14:textId="542804F3" w:rsidR="00D96B4C" w:rsidRPr="001D0095" w:rsidRDefault="00D96B4C" w:rsidP="00D94E43">
      <w:pPr>
        <w:pStyle w:val="aff1"/>
        <w:numPr>
          <w:ilvl w:val="2"/>
          <w:numId w:val="14"/>
        </w:numPr>
        <w:ind w:left="0" w:firstLine="709"/>
        <w:jc w:val="both"/>
        <w:rPr>
          <w:rFonts w:ascii="Times New Roman" w:hAnsi="Times New Roman"/>
          <w:sz w:val="24"/>
          <w:szCs w:val="24"/>
        </w:rPr>
      </w:pPr>
      <w:r w:rsidRPr="001D0095">
        <w:rPr>
          <w:rFonts w:ascii="Times New Roman" w:hAnsi="Times New Roman"/>
          <w:sz w:val="24"/>
          <w:szCs w:val="24"/>
        </w:rPr>
        <w:t xml:space="preserve">В случае просрочки </w:t>
      </w:r>
      <w:r w:rsidR="002C4DE3" w:rsidRPr="001D0095">
        <w:rPr>
          <w:rFonts w:ascii="Times New Roman" w:hAnsi="Times New Roman"/>
          <w:sz w:val="24"/>
          <w:szCs w:val="24"/>
        </w:rPr>
        <w:t>Подрядчиком передачи</w:t>
      </w:r>
      <w:r w:rsidRPr="001D0095">
        <w:rPr>
          <w:rFonts w:ascii="Times New Roman" w:hAnsi="Times New Roman"/>
          <w:sz w:val="24"/>
          <w:szCs w:val="24"/>
        </w:rPr>
        <w:t xml:space="preserve"> Исполн</w:t>
      </w:r>
      <w:r w:rsidR="002C4DE3" w:rsidRPr="001D0095">
        <w:rPr>
          <w:rFonts w:ascii="Times New Roman" w:hAnsi="Times New Roman"/>
          <w:sz w:val="24"/>
          <w:szCs w:val="24"/>
        </w:rPr>
        <w:t>ительной документации от сдачи Р</w:t>
      </w:r>
      <w:r w:rsidRPr="001D0095">
        <w:rPr>
          <w:rFonts w:ascii="Times New Roman" w:hAnsi="Times New Roman"/>
          <w:sz w:val="24"/>
          <w:szCs w:val="24"/>
        </w:rPr>
        <w:t xml:space="preserve">абот по инспекциям более чем на </w:t>
      </w:r>
      <w:r w:rsidR="00A60406" w:rsidRPr="001D0095">
        <w:rPr>
          <w:rFonts w:ascii="Times New Roman" w:hAnsi="Times New Roman"/>
          <w:sz w:val="24"/>
          <w:szCs w:val="24"/>
        </w:rPr>
        <w:t>6</w:t>
      </w:r>
      <w:r w:rsidRPr="001D0095">
        <w:rPr>
          <w:rFonts w:ascii="Times New Roman" w:hAnsi="Times New Roman"/>
          <w:sz w:val="24"/>
          <w:szCs w:val="24"/>
        </w:rPr>
        <w:t xml:space="preserve">0 </w:t>
      </w:r>
      <w:r w:rsidR="00A60406" w:rsidRPr="001D0095">
        <w:rPr>
          <w:rFonts w:ascii="Times New Roman" w:hAnsi="Times New Roman"/>
          <w:sz w:val="24"/>
          <w:szCs w:val="24"/>
        </w:rPr>
        <w:t xml:space="preserve">(шестьдесят) </w:t>
      </w:r>
      <w:r w:rsidRPr="001D0095">
        <w:rPr>
          <w:rFonts w:ascii="Times New Roman" w:hAnsi="Times New Roman"/>
          <w:sz w:val="24"/>
          <w:szCs w:val="24"/>
        </w:rPr>
        <w:t xml:space="preserve">календарных дней, Заказчик имеет право привлечь </w:t>
      </w:r>
      <w:r w:rsidR="00CA7120" w:rsidRPr="001D0095">
        <w:rPr>
          <w:rFonts w:ascii="Times New Roman" w:hAnsi="Times New Roman"/>
          <w:sz w:val="24"/>
          <w:szCs w:val="24"/>
        </w:rPr>
        <w:t xml:space="preserve">за счет Подрядчика </w:t>
      </w:r>
      <w:r w:rsidRPr="001D0095">
        <w:rPr>
          <w:rFonts w:ascii="Times New Roman" w:hAnsi="Times New Roman"/>
          <w:sz w:val="24"/>
          <w:szCs w:val="24"/>
        </w:rPr>
        <w:t>третье лицо</w:t>
      </w:r>
      <w:r w:rsidR="00FB7CC5" w:rsidRPr="001D0095">
        <w:rPr>
          <w:rFonts w:ascii="Times New Roman" w:hAnsi="Times New Roman"/>
          <w:sz w:val="24"/>
          <w:szCs w:val="24"/>
        </w:rPr>
        <w:t>, в порядке, предусмотренном п.2.3.4 Договора</w:t>
      </w:r>
      <w:r w:rsidR="00CA7120" w:rsidRPr="001D0095">
        <w:rPr>
          <w:rFonts w:ascii="Times New Roman" w:hAnsi="Times New Roman"/>
          <w:sz w:val="24"/>
          <w:szCs w:val="24"/>
        </w:rPr>
        <w:t>, для целей подготовки Исполнительной документации</w:t>
      </w:r>
      <w:r w:rsidRPr="001D0095">
        <w:rPr>
          <w:rFonts w:ascii="Times New Roman" w:hAnsi="Times New Roman"/>
          <w:sz w:val="24"/>
          <w:szCs w:val="24"/>
        </w:rPr>
        <w:t>.</w:t>
      </w:r>
    </w:p>
    <w:p w14:paraId="091EFC70" w14:textId="7ECB1553" w:rsidR="00BE3589" w:rsidRPr="001D0095" w:rsidRDefault="00BE3589" w:rsidP="00D94E43">
      <w:pPr>
        <w:pStyle w:val="aff1"/>
        <w:numPr>
          <w:ilvl w:val="2"/>
          <w:numId w:val="14"/>
        </w:numPr>
        <w:ind w:left="0" w:firstLine="709"/>
        <w:jc w:val="both"/>
        <w:rPr>
          <w:rFonts w:ascii="Times New Roman" w:hAnsi="Times New Roman"/>
          <w:sz w:val="24"/>
          <w:szCs w:val="24"/>
        </w:rPr>
      </w:pPr>
      <w:bookmarkStart w:id="23" w:name="_Ref7439491"/>
      <w:r w:rsidRPr="001D0095">
        <w:rPr>
          <w:rFonts w:ascii="Times New Roman" w:hAnsi="Times New Roman"/>
          <w:sz w:val="24"/>
          <w:szCs w:val="24"/>
        </w:rPr>
        <w:t>Приемк</w:t>
      </w:r>
      <w:r w:rsidR="00D027A5" w:rsidRPr="001D0095">
        <w:rPr>
          <w:rFonts w:ascii="Times New Roman" w:hAnsi="Times New Roman"/>
          <w:sz w:val="24"/>
          <w:szCs w:val="24"/>
        </w:rPr>
        <w:t>а</w:t>
      </w:r>
      <w:r w:rsidRPr="001D0095">
        <w:rPr>
          <w:rFonts w:ascii="Times New Roman" w:hAnsi="Times New Roman"/>
          <w:sz w:val="24"/>
          <w:szCs w:val="24"/>
        </w:rPr>
        <w:t xml:space="preserve"> выполненных </w:t>
      </w:r>
      <w:r w:rsidR="00D027A5" w:rsidRPr="001D0095">
        <w:rPr>
          <w:rFonts w:ascii="Times New Roman" w:hAnsi="Times New Roman"/>
          <w:sz w:val="24"/>
          <w:szCs w:val="24"/>
        </w:rPr>
        <w:t>Р</w:t>
      </w:r>
      <w:r w:rsidRPr="001D0095">
        <w:rPr>
          <w:rFonts w:ascii="Times New Roman" w:hAnsi="Times New Roman"/>
          <w:sz w:val="24"/>
          <w:szCs w:val="24"/>
        </w:rPr>
        <w:t xml:space="preserve">абот или этапов выполнения </w:t>
      </w:r>
      <w:r w:rsidR="00D027A5" w:rsidRPr="001D0095">
        <w:rPr>
          <w:rFonts w:ascii="Times New Roman" w:hAnsi="Times New Roman"/>
          <w:sz w:val="24"/>
          <w:szCs w:val="24"/>
        </w:rPr>
        <w:t>Р</w:t>
      </w:r>
      <w:r w:rsidRPr="001D0095">
        <w:rPr>
          <w:rFonts w:ascii="Times New Roman" w:hAnsi="Times New Roman"/>
          <w:sz w:val="24"/>
          <w:szCs w:val="24"/>
        </w:rPr>
        <w:t>абот</w:t>
      </w:r>
      <w:r w:rsidR="00D027A5" w:rsidRPr="001D0095">
        <w:rPr>
          <w:rFonts w:ascii="Times New Roman" w:hAnsi="Times New Roman"/>
          <w:sz w:val="24"/>
          <w:szCs w:val="24"/>
        </w:rPr>
        <w:t>,</w:t>
      </w:r>
      <w:r w:rsidRPr="001D0095">
        <w:rPr>
          <w:rFonts w:ascii="Times New Roman" w:hAnsi="Times New Roman"/>
          <w:sz w:val="24"/>
          <w:szCs w:val="24"/>
        </w:rPr>
        <w:t xml:space="preserve"> подлежащих освидетельствованию</w:t>
      </w:r>
      <w:r w:rsidR="00677EF1" w:rsidRPr="001D0095">
        <w:rPr>
          <w:rFonts w:ascii="Times New Roman" w:hAnsi="Times New Roman"/>
          <w:sz w:val="24"/>
          <w:szCs w:val="24"/>
        </w:rPr>
        <w:t xml:space="preserve">, </w:t>
      </w:r>
      <w:r w:rsidRPr="001D0095">
        <w:rPr>
          <w:rFonts w:ascii="Times New Roman" w:hAnsi="Times New Roman"/>
          <w:sz w:val="24"/>
          <w:szCs w:val="24"/>
        </w:rPr>
        <w:t>выполня</w:t>
      </w:r>
      <w:r w:rsidR="00D027A5" w:rsidRPr="001D0095">
        <w:rPr>
          <w:rFonts w:ascii="Times New Roman" w:hAnsi="Times New Roman"/>
          <w:sz w:val="24"/>
          <w:szCs w:val="24"/>
        </w:rPr>
        <w:t>ется</w:t>
      </w:r>
      <w:r w:rsidRPr="001D0095">
        <w:rPr>
          <w:rFonts w:ascii="Times New Roman" w:hAnsi="Times New Roman"/>
          <w:sz w:val="24"/>
          <w:szCs w:val="24"/>
        </w:rPr>
        <w:t xml:space="preserve"> в соответствии с Приложением №</w:t>
      </w:r>
      <w:r w:rsidR="008B1352" w:rsidRPr="001D0095">
        <w:rPr>
          <w:rFonts w:ascii="Times New Roman" w:hAnsi="Times New Roman"/>
          <w:sz w:val="24"/>
          <w:szCs w:val="24"/>
        </w:rPr>
        <w:t>1</w:t>
      </w:r>
      <w:r w:rsidR="000930EE" w:rsidRPr="001D0095">
        <w:rPr>
          <w:rFonts w:ascii="Times New Roman" w:hAnsi="Times New Roman"/>
          <w:sz w:val="24"/>
          <w:szCs w:val="24"/>
        </w:rPr>
        <w:t>1</w:t>
      </w:r>
      <w:r w:rsidRPr="001D0095">
        <w:rPr>
          <w:rFonts w:ascii="Times New Roman" w:hAnsi="Times New Roman"/>
          <w:sz w:val="24"/>
          <w:szCs w:val="24"/>
        </w:rPr>
        <w:t xml:space="preserve"> к </w:t>
      </w:r>
      <w:r w:rsidR="00F16A1F" w:rsidRPr="001D0095">
        <w:rPr>
          <w:rFonts w:ascii="Times New Roman" w:hAnsi="Times New Roman"/>
          <w:sz w:val="24"/>
          <w:szCs w:val="24"/>
        </w:rPr>
        <w:t>Д</w:t>
      </w:r>
      <w:r w:rsidRPr="001D0095">
        <w:rPr>
          <w:rFonts w:ascii="Times New Roman" w:hAnsi="Times New Roman"/>
          <w:sz w:val="24"/>
          <w:szCs w:val="24"/>
        </w:rPr>
        <w:t>оговору</w:t>
      </w:r>
      <w:r w:rsidR="00FC67D0" w:rsidRPr="001D0095">
        <w:rPr>
          <w:rFonts w:ascii="Times New Roman" w:hAnsi="Times New Roman"/>
          <w:sz w:val="24"/>
          <w:szCs w:val="24"/>
        </w:rPr>
        <w:t>;</w:t>
      </w:r>
      <w:bookmarkEnd w:id="23"/>
    </w:p>
    <w:p w14:paraId="04C71248" w14:textId="2D2FF37F" w:rsidR="00FC67D0" w:rsidRPr="001D0095" w:rsidRDefault="00FC67D0" w:rsidP="00D94E43">
      <w:pPr>
        <w:pStyle w:val="aff1"/>
        <w:ind w:left="0" w:firstLine="709"/>
        <w:jc w:val="both"/>
        <w:rPr>
          <w:rFonts w:ascii="Times New Roman" w:hAnsi="Times New Roman"/>
          <w:sz w:val="24"/>
          <w:szCs w:val="24"/>
        </w:rPr>
      </w:pPr>
      <w:r w:rsidRPr="001D0095">
        <w:rPr>
          <w:rFonts w:ascii="Times New Roman" w:hAnsi="Times New Roman"/>
          <w:sz w:val="24"/>
          <w:szCs w:val="24"/>
        </w:rPr>
        <w:t xml:space="preserve">Подрядчик </w:t>
      </w:r>
      <w:r w:rsidR="004A3B89" w:rsidRPr="001D0095">
        <w:rPr>
          <w:rFonts w:ascii="Times New Roman" w:hAnsi="Times New Roman"/>
          <w:sz w:val="24"/>
          <w:szCs w:val="24"/>
        </w:rPr>
        <w:t>сообщ</w:t>
      </w:r>
      <w:r w:rsidR="004A3B89">
        <w:rPr>
          <w:rFonts w:ascii="Times New Roman" w:hAnsi="Times New Roman"/>
          <w:sz w:val="24"/>
          <w:szCs w:val="24"/>
        </w:rPr>
        <w:t xml:space="preserve">ает </w:t>
      </w:r>
      <w:r w:rsidRPr="001D0095">
        <w:rPr>
          <w:rFonts w:ascii="Times New Roman" w:hAnsi="Times New Roman"/>
          <w:sz w:val="24"/>
          <w:szCs w:val="24"/>
        </w:rPr>
        <w:t xml:space="preserve">письменно представителю Заказчика о необходимости проведения приемки Скрытых работ, заблаговременно, но не позднее, чем за </w:t>
      </w:r>
      <w:r w:rsidR="00E201E1" w:rsidRPr="001D0095">
        <w:rPr>
          <w:rFonts w:ascii="Times New Roman" w:hAnsi="Times New Roman"/>
          <w:sz w:val="24"/>
          <w:szCs w:val="24"/>
        </w:rPr>
        <w:t>24</w:t>
      </w:r>
      <w:r w:rsidR="0050144A" w:rsidRPr="001D0095">
        <w:rPr>
          <w:rFonts w:ascii="Times New Roman" w:hAnsi="Times New Roman"/>
          <w:sz w:val="24"/>
          <w:szCs w:val="24"/>
        </w:rPr>
        <w:t xml:space="preserve"> (двадцать четыре)</w:t>
      </w:r>
      <w:r w:rsidR="00E201E1" w:rsidRPr="001D0095">
        <w:rPr>
          <w:rFonts w:ascii="Times New Roman" w:hAnsi="Times New Roman"/>
          <w:sz w:val="24"/>
          <w:szCs w:val="24"/>
        </w:rPr>
        <w:t xml:space="preserve"> часа </w:t>
      </w:r>
      <w:r w:rsidRPr="001D0095">
        <w:rPr>
          <w:rFonts w:ascii="Times New Roman" w:hAnsi="Times New Roman"/>
          <w:sz w:val="24"/>
          <w:szCs w:val="24"/>
        </w:rPr>
        <w:t xml:space="preserve">до начала проведения </w:t>
      </w:r>
      <w:r w:rsidR="004E2091" w:rsidRPr="001D0095">
        <w:rPr>
          <w:rFonts w:ascii="Times New Roman" w:hAnsi="Times New Roman"/>
          <w:sz w:val="24"/>
          <w:szCs w:val="24"/>
        </w:rPr>
        <w:t xml:space="preserve">такой </w:t>
      </w:r>
      <w:r w:rsidRPr="001D0095">
        <w:rPr>
          <w:rFonts w:ascii="Times New Roman" w:hAnsi="Times New Roman"/>
          <w:sz w:val="24"/>
          <w:szCs w:val="24"/>
        </w:rPr>
        <w:t>приемки. Представитель Заказчика должен своевременно явиться на освидетельствование Скрытых работ, после получения сообщения Подрядчика.</w:t>
      </w:r>
    </w:p>
    <w:p w14:paraId="64151378" w14:textId="0A34076E" w:rsidR="00FC67D0" w:rsidRPr="001D0095" w:rsidRDefault="00FC67D0" w:rsidP="00D94E43">
      <w:pPr>
        <w:pStyle w:val="aff1"/>
        <w:ind w:left="0" w:firstLine="709"/>
        <w:jc w:val="both"/>
        <w:rPr>
          <w:rFonts w:ascii="Times New Roman" w:hAnsi="Times New Roman"/>
          <w:sz w:val="24"/>
          <w:szCs w:val="24"/>
        </w:rPr>
      </w:pPr>
      <w:r w:rsidRPr="001D0095">
        <w:rPr>
          <w:rFonts w:ascii="Times New Roman" w:hAnsi="Times New Roman"/>
          <w:sz w:val="24"/>
          <w:szCs w:val="24"/>
        </w:rPr>
        <w:t>Никакие Скрытые работы не должны закрываться без письменного разрешения представителя Заказчика, внесенного в Журнал производства работ, за исключением случаев, когда Заказчик не явился после письменного уведомления Подрядчика о приемке Скрытых работ.</w:t>
      </w:r>
    </w:p>
    <w:p w14:paraId="1798CF18" w14:textId="193673CA" w:rsidR="00FC67D0" w:rsidRDefault="00FC67D0" w:rsidP="00D94E43">
      <w:pPr>
        <w:pStyle w:val="aff1"/>
        <w:ind w:left="0" w:firstLine="709"/>
        <w:jc w:val="both"/>
        <w:rPr>
          <w:rFonts w:ascii="Times New Roman" w:hAnsi="Times New Roman"/>
          <w:sz w:val="24"/>
          <w:szCs w:val="24"/>
        </w:rPr>
      </w:pPr>
      <w:r w:rsidRPr="001D0095">
        <w:rPr>
          <w:rFonts w:ascii="Times New Roman" w:hAnsi="Times New Roman"/>
          <w:sz w:val="24"/>
          <w:szCs w:val="24"/>
        </w:rPr>
        <w:t xml:space="preserve">Если закрытие Скрытых работ выполнено без подтверждения Заказчика, или если представитель Заказчика не был </w:t>
      </w:r>
      <w:r w:rsidR="004E2091" w:rsidRPr="001D0095">
        <w:rPr>
          <w:rFonts w:ascii="Times New Roman" w:hAnsi="Times New Roman"/>
          <w:sz w:val="24"/>
          <w:szCs w:val="24"/>
        </w:rPr>
        <w:t>уведомлен в срок, установленный Договором</w:t>
      </w:r>
      <w:r w:rsidRPr="001D0095">
        <w:rPr>
          <w:rFonts w:ascii="Times New Roman" w:hAnsi="Times New Roman"/>
          <w:sz w:val="24"/>
          <w:szCs w:val="24"/>
        </w:rPr>
        <w:t>, то Подрядчик должен за свой счет открыть любую часть Скрытых работ согласно указанию Заказчика, а затем, после проверки представителем Заказчика и письменного его одобрения этой Работы, восстановить ее за свой счет.</w:t>
      </w:r>
    </w:p>
    <w:p w14:paraId="3E88CB0B" w14:textId="1FD28A2A" w:rsidR="00FC54A3" w:rsidRPr="00FC54A3" w:rsidRDefault="00FC54A3" w:rsidP="00D94E43">
      <w:pPr>
        <w:pStyle w:val="aff1"/>
        <w:ind w:left="0" w:firstLine="709"/>
        <w:jc w:val="both"/>
        <w:rPr>
          <w:rFonts w:ascii="Times New Roman" w:hAnsi="Times New Roman"/>
          <w:sz w:val="24"/>
          <w:szCs w:val="24"/>
        </w:rPr>
      </w:pPr>
      <w:r>
        <w:rPr>
          <w:rFonts w:ascii="Times New Roman" w:hAnsi="Times New Roman"/>
          <w:sz w:val="24"/>
          <w:szCs w:val="24"/>
        </w:rPr>
        <w:t xml:space="preserve">5.1.8. </w:t>
      </w:r>
      <w:r w:rsidRPr="00FC54A3">
        <w:rPr>
          <w:rFonts w:ascii="Times New Roman" w:hAnsi="Times New Roman"/>
          <w:sz w:val="24"/>
          <w:szCs w:val="24"/>
        </w:rPr>
        <w:t>Стороны настоящим подтверждают, что промежуточная приемка результатов выполненных Работ по Актам о приемке выполненных работ (форма № КС-2), а также подписание Заказчиком Актов о фиксации достижения Вех, Актов освидетельствования Скрытых работ и/или  иных актов или документов не является приемкой результата выполненных Работ в понимании ст.753 ГК РФ и не влечет переход к Заказчику права собственности, а также рисков случайной гибели, повреждения или утраты  результатов выполненных Подрядчиком Работ.</w:t>
      </w:r>
    </w:p>
    <w:p w14:paraId="5904C913" w14:textId="239D1FB0" w:rsidR="00FC54A3" w:rsidRDefault="00FC54A3" w:rsidP="00D94E43">
      <w:pPr>
        <w:pStyle w:val="aff1"/>
        <w:ind w:left="0" w:firstLine="709"/>
        <w:jc w:val="both"/>
        <w:rPr>
          <w:rFonts w:ascii="Times New Roman" w:hAnsi="Times New Roman"/>
          <w:sz w:val="24"/>
          <w:szCs w:val="24"/>
        </w:rPr>
      </w:pPr>
      <w:r w:rsidRPr="00FC54A3">
        <w:rPr>
          <w:rFonts w:ascii="Times New Roman" w:hAnsi="Times New Roman"/>
          <w:sz w:val="24"/>
          <w:szCs w:val="24"/>
        </w:rPr>
        <w:t xml:space="preserve">Работы по Договору считаются выполненными в полном объеме и принятыми Заказчиком с момента подписания Сторонами Акта приемки законченного строительством Объекта. Стороны согласны с тем, что подписание ими Актов о приемке выполненных в </w:t>
      </w:r>
      <w:r w:rsidRPr="00FC54A3">
        <w:rPr>
          <w:rFonts w:ascii="Times New Roman" w:hAnsi="Times New Roman"/>
          <w:sz w:val="24"/>
          <w:szCs w:val="24"/>
        </w:rPr>
        <w:lastRenderedPageBreak/>
        <w:t>отчетном месяце Работ (форма № КС-2) производится в целях подтверждения выполнения промежуточных Работ и/или их части и для проведения расчетов по настоящему Договору.</w:t>
      </w:r>
    </w:p>
    <w:p w14:paraId="6FDD5FBF" w14:textId="77777777" w:rsidR="00FC54A3" w:rsidRPr="001D0095" w:rsidRDefault="00FC54A3" w:rsidP="00D94E43">
      <w:pPr>
        <w:pStyle w:val="aff1"/>
        <w:ind w:left="0" w:firstLine="709"/>
        <w:jc w:val="both"/>
        <w:rPr>
          <w:rFonts w:ascii="Times New Roman" w:hAnsi="Times New Roman"/>
          <w:sz w:val="24"/>
          <w:szCs w:val="24"/>
        </w:rPr>
      </w:pPr>
    </w:p>
    <w:p w14:paraId="5C4D7FCB" w14:textId="77777777" w:rsidR="00C97BAE" w:rsidRPr="001D0095" w:rsidRDefault="00C97BAE" w:rsidP="00D94E43">
      <w:pPr>
        <w:pStyle w:val="aff1"/>
        <w:numPr>
          <w:ilvl w:val="0"/>
          <w:numId w:val="18"/>
        </w:numPr>
        <w:ind w:left="0" w:firstLine="709"/>
        <w:rPr>
          <w:rFonts w:ascii="Times New Roman" w:hAnsi="Times New Roman"/>
          <w:b/>
          <w:i/>
          <w:sz w:val="24"/>
          <w:szCs w:val="24"/>
        </w:rPr>
      </w:pPr>
      <w:r w:rsidRPr="001D0095">
        <w:rPr>
          <w:rFonts w:ascii="Times New Roman" w:hAnsi="Times New Roman"/>
          <w:b/>
          <w:i/>
          <w:sz w:val="24"/>
          <w:szCs w:val="24"/>
        </w:rPr>
        <w:t>Сдача-приемка Вех</w:t>
      </w:r>
    </w:p>
    <w:p w14:paraId="242C71CE" w14:textId="764FC553" w:rsidR="00C97BAE" w:rsidRPr="001D0095" w:rsidRDefault="00C97BAE" w:rsidP="00D94E43">
      <w:pPr>
        <w:pStyle w:val="aff1"/>
        <w:numPr>
          <w:ilvl w:val="0"/>
          <w:numId w:val="19"/>
        </w:numPr>
        <w:ind w:left="0" w:firstLine="709"/>
        <w:jc w:val="both"/>
        <w:rPr>
          <w:rFonts w:ascii="Times New Roman" w:hAnsi="Times New Roman"/>
          <w:sz w:val="24"/>
          <w:szCs w:val="24"/>
        </w:rPr>
      </w:pPr>
      <w:r w:rsidRPr="001D0095">
        <w:rPr>
          <w:rFonts w:ascii="Times New Roman" w:hAnsi="Times New Roman"/>
          <w:sz w:val="24"/>
          <w:szCs w:val="24"/>
        </w:rPr>
        <w:t xml:space="preserve">Приемка достигнутой Вехи по настоящему Договору оформляется </w:t>
      </w:r>
      <w:r w:rsidR="007A2AD3" w:rsidRPr="001D0095">
        <w:rPr>
          <w:rFonts w:ascii="Times New Roman" w:hAnsi="Times New Roman"/>
          <w:sz w:val="24"/>
          <w:szCs w:val="24"/>
        </w:rPr>
        <w:t>Актом фиксации</w:t>
      </w:r>
      <w:r w:rsidRPr="001D0095">
        <w:rPr>
          <w:rFonts w:ascii="Times New Roman" w:hAnsi="Times New Roman"/>
          <w:sz w:val="24"/>
          <w:szCs w:val="24"/>
        </w:rPr>
        <w:t xml:space="preserve"> достижения Вехи по фор</w:t>
      </w:r>
      <w:r w:rsidR="00C70E10" w:rsidRPr="001D0095">
        <w:rPr>
          <w:rFonts w:ascii="Times New Roman" w:hAnsi="Times New Roman"/>
          <w:sz w:val="24"/>
          <w:szCs w:val="24"/>
        </w:rPr>
        <w:t>ме, установленной Приложением №</w:t>
      </w:r>
      <w:r w:rsidRPr="001D0095">
        <w:rPr>
          <w:rFonts w:ascii="Times New Roman" w:hAnsi="Times New Roman"/>
          <w:sz w:val="24"/>
          <w:szCs w:val="24"/>
        </w:rPr>
        <w:t>1</w:t>
      </w:r>
      <w:r w:rsidR="000930EE" w:rsidRPr="001D0095">
        <w:rPr>
          <w:rFonts w:ascii="Times New Roman" w:hAnsi="Times New Roman"/>
          <w:sz w:val="24"/>
          <w:szCs w:val="24"/>
        </w:rPr>
        <w:t>3</w:t>
      </w:r>
      <w:r w:rsidR="003F25C4" w:rsidRPr="001D0095">
        <w:rPr>
          <w:rFonts w:ascii="Times New Roman" w:hAnsi="Times New Roman"/>
          <w:sz w:val="24"/>
          <w:szCs w:val="24"/>
        </w:rPr>
        <w:t xml:space="preserve"> к Д</w:t>
      </w:r>
      <w:r w:rsidRPr="001D0095">
        <w:rPr>
          <w:rFonts w:ascii="Times New Roman" w:hAnsi="Times New Roman"/>
          <w:sz w:val="24"/>
          <w:szCs w:val="24"/>
        </w:rPr>
        <w:t>оговору.</w:t>
      </w:r>
    </w:p>
    <w:p w14:paraId="5816A441" w14:textId="5DD56087" w:rsidR="00C97BAE" w:rsidRPr="001D0095" w:rsidRDefault="000275C0" w:rsidP="00D94E43">
      <w:pPr>
        <w:pStyle w:val="aff1"/>
        <w:numPr>
          <w:ilvl w:val="0"/>
          <w:numId w:val="19"/>
        </w:numPr>
        <w:ind w:left="0" w:firstLine="709"/>
        <w:jc w:val="both"/>
        <w:rPr>
          <w:rFonts w:ascii="Times New Roman" w:hAnsi="Times New Roman"/>
          <w:sz w:val="24"/>
          <w:szCs w:val="24"/>
        </w:rPr>
      </w:pPr>
      <w:r w:rsidRPr="001D0095">
        <w:rPr>
          <w:rFonts w:ascii="Times New Roman" w:hAnsi="Times New Roman"/>
          <w:sz w:val="24"/>
          <w:szCs w:val="24"/>
        </w:rPr>
        <w:t>Не позднее 2 (д</w:t>
      </w:r>
      <w:r w:rsidR="00C97BAE" w:rsidRPr="001D0095">
        <w:rPr>
          <w:rFonts w:ascii="Times New Roman" w:hAnsi="Times New Roman"/>
          <w:sz w:val="24"/>
          <w:szCs w:val="24"/>
        </w:rPr>
        <w:t>вух) рабочих дней с даты наступления срока для завершения работ по отдельной Вехе, Подрядчик обязан направ</w:t>
      </w:r>
      <w:r w:rsidR="00E6119B" w:rsidRPr="001D0095">
        <w:rPr>
          <w:rFonts w:ascii="Times New Roman" w:hAnsi="Times New Roman"/>
          <w:sz w:val="24"/>
          <w:szCs w:val="24"/>
        </w:rPr>
        <w:t>ить Заказчику на подписание 2 (д</w:t>
      </w:r>
      <w:r w:rsidR="00C97BAE" w:rsidRPr="001D0095">
        <w:rPr>
          <w:rFonts w:ascii="Times New Roman" w:hAnsi="Times New Roman"/>
          <w:sz w:val="24"/>
          <w:szCs w:val="24"/>
        </w:rPr>
        <w:t>ва) экземпляра Акта фиксации достижения</w:t>
      </w:r>
      <w:r w:rsidR="003F25C4" w:rsidRPr="001D0095">
        <w:rPr>
          <w:rFonts w:ascii="Times New Roman" w:hAnsi="Times New Roman"/>
          <w:sz w:val="24"/>
          <w:szCs w:val="24"/>
        </w:rPr>
        <w:t xml:space="preserve"> Вехи. Заказчик в течение 5</w:t>
      </w:r>
      <w:r w:rsidR="00C97BAE" w:rsidRPr="001D0095">
        <w:rPr>
          <w:rFonts w:ascii="Times New Roman" w:hAnsi="Times New Roman"/>
          <w:sz w:val="24"/>
          <w:szCs w:val="24"/>
        </w:rPr>
        <w:t xml:space="preserve"> </w:t>
      </w:r>
      <w:r w:rsidR="003F25C4" w:rsidRPr="001D0095">
        <w:rPr>
          <w:rFonts w:ascii="Times New Roman" w:hAnsi="Times New Roman"/>
          <w:sz w:val="24"/>
          <w:szCs w:val="24"/>
        </w:rPr>
        <w:t>(пяти</w:t>
      </w:r>
      <w:r w:rsidR="00C97BAE" w:rsidRPr="001D0095">
        <w:rPr>
          <w:rFonts w:ascii="Times New Roman" w:hAnsi="Times New Roman"/>
          <w:sz w:val="24"/>
          <w:szCs w:val="24"/>
        </w:rPr>
        <w:t>) рабочих дней с момента получения от Подрядч</w:t>
      </w:r>
      <w:r w:rsidR="003F25C4" w:rsidRPr="001D0095">
        <w:rPr>
          <w:rFonts w:ascii="Times New Roman" w:hAnsi="Times New Roman"/>
          <w:sz w:val="24"/>
          <w:szCs w:val="24"/>
        </w:rPr>
        <w:t>ика вышеуказанного Акта,</w:t>
      </w:r>
      <w:r w:rsidR="00C97BAE" w:rsidRPr="001D0095">
        <w:rPr>
          <w:rFonts w:ascii="Times New Roman" w:hAnsi="Times New Roman"/>
          <w:sz w:val="24"/>
          <w:szCs w:val="24"/>
        </w:rPr>
        <w:t xml:space="preserve"> и в случае отсутствия замечаний к выполненным работам подписывает Акт фиксации достижения Вехи. Подписанный Сторонами Акт фиксации достижения Вехи подтверждает выполнение Подрядчиком </w:t>
      </w:r>
      <w:r w:rsidRPr="001D0095">
        <w:rPr>
          <w:rFonts w:ascii="Times New Roman" w:hAnsi="Times New Roman"/>
          <w:sz w:val="24"/>
          <w:szCs w:val="24"/>
        </w:rPr>
        <w:t>работ по соответствующей Вехе.</w:t>
      </w:r>
    </w:p>
    <w:p w14:paraId="77A84932" w14:textId="0857419C" w:rsidR="00C97BAE" w:rsidRPr="001D0095" w:rsidRDefault="00C97BAE" w:rsidP="00D94E43">
      <w:pPr>
        <w:pStyle w:val="aff1"/>
        <w:numPr>
          <w:ilvl w:val="0"/>
          <w:numId w:val="19"/>
        </w:numPr>
        <w:ind w:left="0" w:firstLine="709"/>
        <w:jc w:val="both"/>
        <w:rPr>
          <w:rFonts w:ascii="Times New Roman" w:hAnsi="Times New Roman"/>
          <w:sz w:val="24"/>
          <w:szCs w:val="24"/>
        </w:rPr>
      </w:pPr>
      <w:r w:rsidRPr="001D0095">
        <w:rPr>
          <w:rFonts w:ascii="Times New Roman" w:hAnsi="Times New Roman"/>
          <w:sz w:val="24"/>
          <w:szCs w:val="24"/>
        </w:rPr>
        <w:t xml:space="preserve">В случае наличия замечаний к выполненным работам Заказчик возвращает Подрядчику Акт фиксации достижения Вехи с мотивированным отказом и предоставляет Подрядчику 5 (пять) рабочих дней </w:t>
      </w:r>
      <w:r w:rsidR="003E63D9" w:rsidRPr="001D0095">
        <w:rPr>
          <w:rFonts w:ascii="Times New Roman" w:hAnsi="Times New Roman"/>
          <w:sz w:val="24"/>
          <w:szCs w:val="24"/>
        </w:rPr>
        <w:t xml:space="preserve">(если иной срок не установлен Заказчиком дополнительно) </w:t>
      </w:r>
      <w:r w:rsidRPr="001D0095">
        <w:rPr>
          <w:rFonts w:ascii="Times New Roman" w:hAnsi="Times New Roman"/>
          <w:sz w:val="24"/>
          <w:szCs w:val="24"/>
        </w:rPr>
        <w:t xml:space="preserve">для их устранения. Подрядчик своими силами и без увеличения цены Работ обязан в указанный Заказчиком срок </w:t>
      </w:r>
      <w:r w:rsidR="004E2091" w:rsidRPr="001D0095">
        <w:rPr>
          <w:rFonts w:ascii="Times New Roman" w:hAnsi="Times New Roman"/>
          <w:sz w:val="24"/>
          <w:szCs w:val="24"/>
        </w:rPr>
        <w:t xml:space="preserve">устранить замечания </w:t>
      </w:r>
      <w:r w:rsidRPr="001D0095">
        <w:rPr>
          <w:rFonts w:ascii="Times New Roman" w:hAnsi="Times New Roman"/>
          <w:sz w:val="24"/>
          <w:szCs w:val="24"/>
        </w:rPr>
        <w:t>для обеспечения надлежащего качества</w:t>
      </w:r>
      <w:r w:rsidR="004E2091" w:rsidRPr="001D0095">
        <w:rPr>
          <w:rFonts w:ascii="Times New Roman" w:hAnsi="Times New Roman"/>
          <w:sz w:val="24"/>
          <w:szCs w:val="24"/>
        </w:rPr>
        <w:t xml:space="preserve"> Работ</w:t>
      </w:r>
      <w:r w:rsidRPr="001D0095">
        <w:rPr>
          <w:rFonts w:ascii="Times New Roman" w:hAnsi="Times New Roman"/>
          <w:sz w:val="24"/>
          <w:szCs w:val="24"/>
        </w:rPr>
        <w:t>.</w:t>
      </w:r>
    </w:p>
    <w:p w14:paraId="0E0CFF79" w14:textId="11959563" w:rsidR="00E52548" w:rsidRPr="001D0095" w:rsidRDefault="00C97BAE" w:rsidP="00D94E43">
      <w:pPr>
        <w:pStyle w:val="aff1"/>
        <w:numPr>
          <w:ilvl w:val="0"/>
          <w:numId w:val="19"/>
        </w:numPr>
        <w:ind w:left="0" w:firstLine="709"/>
        <w:jc w:val="both"/>
        <w:rPr>
          <w:rFonts w:ascii="Times New Roman" w:hAnsi="Times New Roman"/>
          <w:sz w:val="24"/>
          <w:szCs w:val="24"/>
        </w:rPr>
      </w:pPr>
      <w:r w:rsidRPr="001D0095">
        <w:rPr>
          <w:rFonts w:ascii="Times New Roman" w:hAnsi="Times New Roman"/>
          <w:sz w:val="24"/>
          <w:szCs w:val="24"/>
        </w:rPr>
        <w:t xml:space="preserve">В случае не устранения Подрядчиком замечаний в определенный </w:t>
      </w:r>
      <w:r w:rsidR="00114504" w:rsidRPr="001D0095">
        <w:rPr>
          <w:rFonts w:ascii="Times New Roman" w:hAnsi="Times New Roman"/>
          <w:sz w:val="24"/>
          <w:szCs w:val="24"/>
        </w:rPr>
        <w:t>Договором</w:t>
      </w:r>
      <w:r w:rsidR="003F25C4" w:rsidRPr="001D0095">
        <w:rPr>
          <w:rFonts w:ascii="Times New Roman" w:hAnsi="Times New Roman"/>
          <w:sz w:val="24"/>
          <w:szCs w:val="24"/>
        </w:rPr>
        <w:t xml:space="preserve"> срок, и/или не подписания</w:t>
      </w:r>
      <w:r w:rsidR="00F22DE6" w:rsidRPr="001D0095">
        <w:rPr>
          <w:rFonts w:ascii="Times New Roman" w:hAnsi="Times New Roman"/>
          <w:sz w:val="24"/>
          <w:szCs w:val="24"/>
        </w:rPr>
        <w:t xml:space="preserve"> Сторонами Акта </w:t>
      </w:r>
      <w:r w:rsidRPr="001D0095">
        <w:rPr>
          <w:rFonts w:ascii="Times New Roman" w:hAnsi="Times New Roman"/>
          <w:sz w:val="24"/>
          <w:szCs w:val="24"/>
        </w:rPr>
        <w:t xml:space="preserve">фиксации достижения отдельной Вехи в течение 10 (десяти) рабочих </w:t>
      </w:r>
      <w:r w:rsidR="00AE7E20" w:rsidRPr="001D0095">
        <w:rPr>
          <w:rFonts w:ascii="Times New Roman" w:hAnsi="Times New Roman"/>
          <w:sz w:val="24"/>
          <w:szCs w:val="24"/>
        </w:rPr>
        <w:t xml:space="preserve">дней с даты наступления срока </w:t>
      </w:r>
      <w:r w:rsidRPr="001D0095">
        <w:rPr>
          <w:rFonts w:ascii="Times New Roman" w:hAnsi="Times New Roman"/>
          <w:sz w:val="24"/>
          <w:szCs w:val="24"/>
        </w:rPr>
        <w:t>завершения работ по этой Вехе</w:t>
      </w:r>
      <w:r w:rsidR="003F25C4" w:rsidRPr="001D0095">
        <w:rPr>
          <w:rFonts w:ascii="Times New Roman" w:hAnsi="Times New Roman"/>
          <w:sz w:val="24"/>
          <w:szCs w:val="24"/>
        </w:rPr>
        <w:t xml:space="preserve"> согласно </w:t>
      </w:r>
      <w:r w:rsidR="00BF4E41" w:rsidRPr="001D0095">
        <w:rPr>
          <w:rFonts w:ascii="Times New Roman" w:hAnsi="Times New Roman"/>
          <w:sz w:val="24"/>
          <w:szCs w:val="24"/>
        </w:rPr>
        <w:t>Приложению №</w:t>
      </w:r>
      <w:r w:rsidR="000930EE" w:rsidRPr="001D0095">
        <w:rPr>
          <w:rFonts w:ascii="Times New Roman" w:hAnsi="Times New Roman"/>
          <w:sz w:val="24"/>
          <w:szCs w:val="24"/>
        </w:rPr>
        <w:t>19</w:t>
      </w:r>
      <w:r w:rsidR="00C70E10" w:rsidRPr="001D0095">
        <w:rPr>
          <w:rFonts w:ascii="Times New Roman" w:hAnsi="Times New Roman"/>
          <w:sz w:val="24"/>
          <w:szCs w:val="24"/>
        </w:rPr>
        <w:t>(</w:t>
      </w:r>
      <w:r w:rsidR="000A6017">
        <w:rPr>
          <w:rFonts w:ascii="Times New Roman" w:hAnsi="Times New Roman"/>
          <w:sz w:val="24"/>
          <w:szCs w:val="24"/>
        </w:rPr>
        <w:t>б</w:t>
      </w:r>
      <w:r w:rsidR="00C70E10" w:rsidRPr="001D0095">
        <w:rPr>
          <w:rFonts w:ascii="Times New Roman" w:hAnsi="Times New Roman"/>
          <w:sz w:val="24"/>
          <w:szCs w:val="24"/>
        </w:rPr>
        <w:t>)</w:t>
      </w:r>
      <w:r w:rsidR="00F51200" w:rsidRPr="001D0095">
        <w:rPr>
          <w:rFonts w:ascii="Times New Roman" w:hAnsi="Times New Roman"/>
          <w:sz w:val="24"/>
          <w:szCs w:val="24"/>
        </w:rPr>
        <w:t xml:space="preserve"> к Договору</w:t>
      </w:r>
      <w:r w:rsidRPr="001D0095">
        <w:rPr>
          <w:rFonts w:ascii="Times New Roman" w:hAnsi="Times New Roman"/>
          <w:sz w:val="24"/>
          <w:szCs w:val="24"/>
        </w:rPr>
        <w:t>, считается, что Веха в установленный срок Подрядчиком не достигнута, что дает Заказчику право для начислен</w:t>
      </w:r>
      <w:r w:rsidR="009A4BF0" w:rsidRPr="001D0095">
        <w:rPr>
          <w:rFonts w:ascii="Times New Roman" w:hAnsi="Times New Roman"/>
          <w:sz w:val="24"/>
          <w:szCs w:val="24"/>
        </w:rPr>
        <w:t xml:space="preserve">ия Подрядчику штрафных санкций, предусмотренных в </w:t>
      </w:r>
      <w:r w:rsidR="003F25C4" w:rsidRPr="001D0095">
        <w:rPr>
          <w:rFonts w:ascii="Times New Roman" w:hAnsi="Times New Roman"/>
          <w:sz w:val="24"/>
          <w:szCs w:val="24"/>
        </w:rPr>
        <w:t>Приложении №</w:t>
      </w:r>
      <w:r w:rsidR="000930EE" w:rsidRPr="001D0095">
        <w:rPr>
          <w:rFonts w:ascii="Times New Roman" w:hAnsi="Times New Roman"/>
          <w:sz w:val="24"/>
          <w:szCs w:val="24"/>
        </w:rPr>
        <w:t>19</w:t>
      </w:r>
      <w:r w:rsidR="00C70E10" w:rsidRPr="001D0095">
        <w:rPr>
          <w:rFonts w:ascii="Times New Roman" w:hAnsi="Times New Roman"/>
          <w:sz w:val="24"/>
          <w:szCs w:val="24"/>
        </w:rPr>
        <w:t>(</w:t>
      </w:r>
      <w:r w:rsidR="000A6017">
        <w:rPr>
          <w:rFonts w:ascii="Times New Roman" w:hAnsi="Times New Roman"/>
          <w:sz w:val="24"/>
          <w:szCs w:val="24"/>
        </w:rPr>
        <w:t>б</w:t>
      </w:r>
      <w:r w:rsidR="00C70E10" w:rsidRPr="001D0095">
        <w:rPr>
          <w:rFonts w:ascii="Times New Roman" w:hAnsi="Times New Roman"/>
          <w:sz w:val="24"/>
          <w:szCs w:val="24"/>
        </w:rPr>
        <w:t>)</w:t>
      </w:r>
      <w:r w:rsidR="003F25C4" w:rsidRPr="001D0095">
        <w:rPr>
          <w:rFonts w:ascii="Times New Roman" w:hAnsi="Times New Roman"/>
          <w:sz w:val="24"/>
          <w:szCs w:val="24"/>
        </w:rPr>
        <w:t xml:space="preserve"> </w:t>
      </w:r>
      <w:r w:rsidR="009A4BF0" w:rsidRPr="001D0095">
        <w:rPr>
          <w:rFonts w:ascii="Times New Roman" w:hAnsi="Times New Roman"/>
          <w:sz w:val="24"/>
          <w:szCs w:val="24"/>
        </w:rPr>
        <w:t>к</w:t>
      </w:r>
      <w:r w:rsidR="000275C0" w:rsidRPr="001D0095">
        <w:rPr>
          <w:rFonts w:ascii="Times New Roman" w:hAnsi="Times New Roman"/>
          <w:sz w:val="24"/>
          <w:szCs w:val="24"/>
        </w:rPr>
        <w:t xml:space="preserve"> Договору.</w:t>
      </w:r>
    </w:p>
    <w:p w14:paraId="23B1859F" w14:textId="3290A7F8" w:rsidR="00E52548" w:rsidRPr="001D0095" w:rsidRDefault="00E52548" w:rsidP="00D94E43">
      <w:pPr>
        <w:pStyle w:val="aff1"/>
        <w:numPr>
          <w:ilvl w:val="0"/>
          <w:numId w:val="19"/>
        </w:numPr>
        <w:ind w:left="0" w:firstLine="709"/>
        <w:jc w:val="both"/>
        <w:rPr>
          <w:rFonts w:ascii="Times New Roman" w:hAnsi="Times New Roman"/>
          <w:sz w:val="24"/>
          <w:szCs w:val="24"/>
        </w:rPr>
      </w:pPr>
      <w:r w:rsidRPr="001D0095">
        <w:rPr>
          <w:rFonts w:ascii="Times New Roman" w:hAnsi="Times New Roman"/>
          <w:sz w:val="24"/>
          <w:szCs w:val="24"/>
        </w:rPr>
        <w:t>В случае несоблюдения сроков выполнения любой из Вех Заказчик вправе взыскать с Подрядчика неустойку в размере, указанном в Приложении №</w:t>
      </w:r>
      <w:r w:rsidR="000930EE" w:rsidRPr="001D0095">
        <w:rPr>
          <w:rFonts w:ascii="Times New Roman" w:hAnsi="Times New Roman"/>
          <w:sz w:val="24"/>
          <w:szCs w:val="24"/>
        </w:rPr>
        <w:t>19</w:t>
      </w:r>
      <w:r w:rsidR="00C70E10" w:rsidRPr="001D0095">
        <w:rPr>
          <w:rFonts w:ascii="Times New Roman" w:hAnsi="Times New Roman"/>
          <w:sz w:val="24"/>
          <w:szCs w:val="24"/>
        </w:rPr>
        <w:t>(</w:t>
      </w:r>
      <w:r w:rsidR="000A6017">
        <w:rPr>
          <w:rFonts w:ascii="Times New Roman" w:hAnsi="Times New Roman"/>
          <w:sz w:val="24"/>
          <w:szCs w:val="24"/>
        </w:rPr>
        <w:t>б</w:t>
      </w:r>
      <w:r w:rsidR="00C70E10" w:rsidRPr="001D0095">
        <w:rPr>
          <w:rFonts w:ascii="Times New Roman" w:hAnsi="Times New Roman"/>
          <w:sz w:val="24"/>
          <w:szCs w:val="24"/>
        </w:rPr>
        <w:t>)</w:t>
      </w:r>
      <w:r w:rsidRPr="001D0095">
        <w:rPr>
          <w:rFonts w:ascii="Times New Roman" w:hAnsi="Times New Roman"/>
          <w:sz w:val="24"/>
          <w:szCs w:val="24"/>
        </w:rPr>
        <w:t xml:space="preserve"> </w:t>
      </w:r>
      <w:r w:rsidR="00F51200" w:rsidRPr="001D0095">
        <w:rPr>
          <w:rFonts w:ascii="Times New Roman" w:hAnsi="Times New Roman"/>
          <w:sz w:val="24"/>
          <w:szCs w:val="24"/>
        </w:rPr>
        <w:t xml:space="preserve">к </w:t>
      </w:r>
      <w:r w:rsidRPr="001D0095">
        <w:rPr>
          <w:rFonts w:ascii="Times New Roman" w:hAnsi="Times New Roman"/>
          <w:sz w:val="24"/>
          <w:szCs w:val="24"/>
        </w:rPr>
        <w:t>Договор</w:t>
      </w:r>
      <w:r w:rsidR="00F51200" w:rsidRPr="001D0095">
        <w:rPr>
          <w:rFonts w:ascii="Times New Roman" w:hAnsi="Times New Roman"/>
          <w:sz w:val="24"/>
          <w:szCs w:val="24"/>
        </w:rPr>
        <w:t>у</w:t>
      </w:r>
      <w:r w:rsidRPr="001D0095">
        <w:rPr>
          <w:rFonts w:ascii="Times New Roman" w:hAnsi="Times New Roman"/>
          <w:sz w:val="24"/>
          <w:szCs w:val="24"/>
        </w:rPr>
        <w:t>. Сумма такой неустойки может быть вычтена Заказчиком из причитающихся Подрядчику платежей за выполненные Работы, и/ или из Гарантийной суммы и/или посредством истребования платежа по банковской гарантии исполнения обязательств.</w:t>
      </w:r>
    </w:p>
    <w:p w14:paraId="6C5FF53B" w14:textId="7288A6FD" w:rsidR="00325536" w:rsidRPr="001D0095" w:rsidRDefault="00325536" w:rsidP="00D94E43">
      <w:pPr>
        <w:pStyle w:val="aff1"/>
        <w:numPr>
          <w:ilvl w:val="0"/>
          <w:numId w:val="19"/>
        </w:numPr>
        <w:ind w:left="0" w:firstLine="709"/>
        <w:jc w:val="both"/>
        <w:rPr>
          <w:rFonts w:ascii="Times New Roman" w:hAnsi="Times New Roman"/>
          <w:sz w:val="24"/>
          <w:szCs w:val="24"/>
        </w:rPr>
      </w:pPr>
      <w:r w:rsidRPr="001D0095">
        <w:rPr>
          <w:rFonts w:ascii="Times New Roman" w:hAnsi="Times New Roman"/>
          <w:sz w:val="24"/>
          <w:szCs w:val="24"/>
        </w:rPr>
        <w:t xml:space="preserve">В случае отказа Подрядчика от подписания Акта фиксации достижения по отдельной Вехе, такой Акт, при необходимости, оформляется Заказчиком в одностороннем порядке, считается согласованным Подрядчиком, и является основанием для взыскания с Подрядчика штрафа, предусмотренного </w:t>
      </w:r>
      <w:r w:rsidR="00636A28" w:rsidRPr="001D0095">
        <w:rPr>
          <w:rFonts w:ascii="Times New Roman" w:hAnsi="Times New Roman"/>
          <w:sz w:val="24"/>
          <w:szCs w:val="24"/>
        </w:rPr>
        <w:t>Приложением №</w:t>
      </w:r>
      <w:r w:rsidR="000930EE" w:rsidRPr="001D0095">
        <w:rPr>
          <w:rFonts w:ascii="Times New Roman" w:hAnsi="Times New Roman"/>
          <w:sz w:val="24"/>
          <w:szCs w:val="24"/>
        </w:rPr>
        <w:t>19</w:t>
      </w:r>
      <w:r w:rsidR="00C70E10" w:rsidRPr="001D0095">
        <w:rPr>
          <w:rFonts w:ascii="Times New Roman" w:hAnsi="Times New Roman"/>
          <w:sz w:val="24"/>
          <w:szCs w:val="24"/>
        </w:rPr>
        <w:t>(</w:t>
      </w:r>
      <w:r w:rsidR="000A6017">
        <w:rPr>
          <w:rFonts w:ascii="Times New Roman" w:hAnsi="Times New Roman"/>
          <w:sz w:val="24"/>
          <w:szCs w:val="24"/>
        </w:rPr>
        <w:t>б</w:t>
      </w:r>
      <w:r w:rsidR="00C70E10" w:rsidRPr="001D0095">
        <w:rPr>
          <w:rFonts w:ascii="Times New Roman" w:hAnsi="Times New Roman"/>
          <w:sz w:val="24"/>
          <w:szCs w:val="24"/>
        </w:rPr>
        <w:t>)</w:t>
      </w:r>
      <w:r w:rsidR="00D96CA2" w:rsidRPr="001D0095">
        <w:rPr>
          <w:rFonts w:ascii="Times New Roman" w:hAnsi="Times New Roman"/>
          <w:sz w:val="24"/>
          <w:szCs w:val="24"/>
        </w:rPr>
        <w:t xml:space="preserve"> </w:t>
      </w:r>
      <w:r w:rsidRPr="001D0095">
        <w:rPr>
          <w:rFonts w:ascii="Times New Roman" w:hAnsi="Times New Roman"/>
          <w:sz w:val="24"/>
          <w:szCs w:val="24"/>
        </w:rPr>
        <w:t>к Договору.</w:t>
      </w:r>
    </w:p>
    <w:p w14:paraId="6AAF7187" w14:textId="6420AA5A" w:rsidR="00B44AAD" w:rsidRPr="001D0095" w:rsidRDefault="00C97BAE" w:rsidP="00D94E43">
      <w:pPr>
        <w:pStyle w:val="aff1"/>
        <w:numPr>
          <w:ilvl w:val="0"/>
          <w:numId w:val="18"/>
        </w:numPr>
        <w:ind w:left="0" w:firstLine="709"/>
        <w:rPr>
          <w:rFonts w:ascii="Times New Roman" w:hAnsi="Times New Roman"/>
          <w:b/>
          <w:i/>
          <w:sz w:val="24"/>
          <w:szCs w:val="24"/>
        </w:rPr>
      </w:pPr>
      <w:r w:rsidRPr="001D0095">
        <w:rPr>
          <w:rFonts w:ascii="Times New Roman" w:hAnsi="Times New Roman"/>
          <w:b/>
          <w:i/>
          <w:sz w:val="24"/>
          <w:szCs w:val="24"/>
        </w:rPr>
        <w:t xml:space="preserve">Окончательная сдача-приемка выполненных Работ (подписание Акта </w:t>
      </w:r>
      <w:r w:rsidR="00325536" w:rsidRPr="001D0095">
        <w:rPr>
          <w:rFonts w:ascii="Times New Roman" w:hAnsi="Times New Roman"/>
          <w:b/>
          <w:i/>
          <w:sz w:val="24"/>
          <w:szCs w:val="24"/>
        </w:rPr>
        <w:t>КС-11</w:t>
      </w:r>
      <w:r w:rsidRPr="001D0095">
        <w:rPr>
          <w:rFonts w:ascii="Times New Roman" w:hAnsi="Times New Roman"/>
          <w:b/>
          <w:i/>
          <w:sz w:val="24"/>
          <w:szCs w:val="24"/>
        </w:rPr>
        <w:t>)</w:t>
      </w:r>
    </w:p>
    <w:p w14:paraId="67A33B21" w14:textId="1DE8CBAD" w:rsidR="00C97BAE" w:rsidRPr="001D0095" w:rsidRDefault="00F27293" w:rsidP="00D94E43">
      <w:pPr>
        <w:pStyle w:val="aff1"/>
        <w:numPr>
          <w:ilvl w:val="0"/>
          <w:numId w:val="20"/>
        </w:numPr>
        <w:ind w:left="0" w:firstLine="709"/>
        <w:jc w:val="both"/>
        <w:rPr>
          <w:rFonts w:ascii="Times New Roman" w:hAnsi="Times New Roman"/>
          <w:sz w:val="24"/>
          <w:szCs w:val="24"/>
        </w:rPr>
      </w:pPr>
      <w:r w:rsidRPr="001D0095">
        <w:rPr>
          <w:rFonts w:ascii="Times New Roman" w:hAnsi="Times New Roman"/>
          <w:sz w:val="24"/>
          <w:szCs w:val="24"/>
        </w:rPr>
        <w:t>После</w:t>
      </w:r>
      <w:r w:rsidR="00682F50" w:rsidRPr="001D0095">
        <w:rPr>
          <w:rFonts w:ascii="Times New Roman" w:hAnsi="Times New Roman"/>
          <w:sz w:val="24"/>
          <w:szCs w:val="24"/>
        </w:rPr>
        <w:t xml:space="preserve"> выполнения Подрядчиком Работ в полном объеме </w:t>
      </w:r>
      <w:r w:rsidR="008D2ED3" w:rsidRPr="001D0095">
        <w:rPr>
          <w:rFonts w:ascii="Times New Roman" w:hAnsi="Times New Roman"/>
          <w:sz w:val="24"/>
          <w:szCs w:val="24"/>
        </w:rPr>
        <w:t xml:space="preserve">по Объекту </w:t>
      </w:r>
      <w:r w:rsidR="00682F50" w:rsidRPr="001D0095">
        <w:rPr>
          <w:rFonts w:ascii="Times New Roman" w:hAnsi="Times New Roman"/>
          <w:sz w:val="24"/>
          <w:szCs w:val="24"/>
        </w:rPr>
        <w:t>и</w:t>
      </w:r>
      <w:r w:rsidRPr="001D0095">
        <w:rPr>
          <w:rFonts w:ascii="Times New Roman" w:hAnsi="Times New Roman"/>
          <w:sz w:val="24"/>
          <w:szCs w:val="24"/>
        </w:rPr>
        <w:t xml:space="preserve"> предоставления Подрядчиком в отношении всего объема Работ, предусмотренного Договором, указанных в п</w:t>
      </w:r>
      <w:r w:rsidR="00B97068" w:rsidRPr="001D0095">
        <w:rPr>
          <w:rFonts w:ascii="Times New Roman" w:hAnsi="Times New Roman"/>
          <w:sz w:val="24"/>
          <w:szCs w:val="24"/>
        </w:rPr>
        <w:t>ункте</w:t>
      </w:r>
      <w:r w:rsidRPr="001D0095">
        <w:rPr>
          <w:rFonts w:ascii="Times New Roman" w:hAnsi="Times New Roman"/>
          <w:sz w:val="24"/>
          <w:szCs w:val="24"/>
        </w:rPr>
        <w:t xml:space="preserve"> 5.1.</w:t>
      </w:r>
      <w:r w:rsidR="00826845" w:rsidRPr="001D0095">
        <w:rPr>
          <w:rFonts w:ascii="Times New Roman" w:hAnsi="Times New Roman"/>
          <w:sz w:val="24"/>
          <w:szCs w:val="24"/>
        </w:rPr>
        <w:t>1</w:t>
      </w:r>
      <w:r w:rsidRPr="001D0095">
        <w:rPr>
          <w:rFonts w:ascii="Times New Roman" w:hAnsi="Times New Roman"/>
          <w:sz w:val="24"/>
          <w:szCs w:val="24"/>
        </w:rPr>
        <w:t xml:space="preserve"> </w:t>
      </w:r>
      <w:r w:rsidR="00F22DE6" w:rsidRPr="001D0095">
        <w:rPr>
          <w:rFonts w:ascii="Times New Roman" w:hAnsi="Times New Roman"/>
          <w:sz w:val="24"/>
          <w:szCs w:val="24"/>
        </w:rPr>
        <w:t xml:space="preserve">Договора документов, </w:t>
      </w:r>
      <w:r w:rsidR="00932493">
        <w:rPr>
          <w:rFonts w:ascii="Times New Roman" w:hAnsi="Times New Roman"/>
          <w:sz w:val="24"/>
          <w:szCs w:val="24"/>
        </w:rPr>
        <w:t xml:space="preserve">в том числе предоставление </w:t>
      </w:r>
      <w:r w:rsidRPr="001D0095">
        <w:rPr>
          <w:rFonts w:ascii="Times New Roman" w:hAnsi="Times New Roman"/>
          <w:sz w:val="24"/>
          <w:szCs w:val="24"/>
        </w:rPr>
        <w:t>Исполнительной документации в полном объеме</w:t>
      </w:r>
      <w:r w:rsidR="00F22DE6" w:rsidRPr="001D0095">
        <w:rPr>
          <w:rFonts w:ascii="Times New Roman" w:hAnsi="Times New Roman"/>
          <w:sz w:val="24"/>
          <w:szCs w:val="24"/>
        </w:rPr>
        <w:t xml:space="preserve"> и Прочей документации</w:t>
      </w:r>
      <w:r w:rsidRPr="001D0095">
        <w:rPr>
          <w:rFonts w:ascii="Times New Roman" w:hAnsi="Times New Roman"/>
          <w:sz w:val="24"/>
          <w:szCs w:val="24"/>
        </w:rPr>
        <w:t xml:space="preserve"> в соответствии с требованиями </w:t>
      </w:r>
      <w:r w:rsidR="00F22DE6" w:rsidRPr="001D0095">
        <w:rPr>
          <w:rFonts w:ascii="Times New Roman" w:hAnsi="Times New Roman"/>
          <w:sz w:val="24"/>
          <w:szCs w:val="24"/>
        </w:rPr>
        <w:t xml:space="preserve">Договора и </w:t>
      </w:r>
      <w:r w:rsidRPr="001D0095">
        <w:rPr>
          <w:rFonts w:ascii="Times New Roman" w:hAnsi="Times New Roman"/>
          <w:sz w:val="24"/>
          <w:szCs w:val="24"/>
        </w:rPr>
        <w:t>законодательства Российской Федерации Сторонами осущес</w:t>
      </w:r>
      <w:r w:rsidR="00BF4E41" w:rsidRPr="001D0095">
        <w:rPr>
          <w:rFonts w:ascii="Times New Roman" w:hAnsi="Times New Roman"/>
          <w:sz w:val="24"/>
          <w:szCs w:val="24"/>
        </w:rPr>
        <w:t>твляется окончательная приемка Р</w:t>
      </w:r>
      <w:r w:rsidRPr="001D0095">
        <w:rPr>
          <w:rFonts w:ascii="Times New Roman" w:hAnsi="Times New Roman"/>
          <w:sz w:val="24"/>
          <w:szCs w:val="24"/>
        </w:rPr>
        <w:t>абот.</w:t>
      </w:r>
    </w:p>
    <w:p w14:paraId="7C206130" w14:textId="77777777" w:rsidR="00325536" w:rsidRPr="001D0095" w:rsidRDefault="00325536" w:rsidP="00D94E43">
      <w:pPr>
        <w:ind w:firstLine="709"/>
        <w:jc w:val="both"/>
        <w:rPr>
          <w:sz w:val="24"/>
          <w:szCs w:val="24"/>
        </w:rPr>
      </w:pPr>
      <w:r w:rsidRPr="001D0095">
        <w:rPr>
          <w:sz w:val="24"/>
          <w:szCs w:val="24"/>
        </w:rPr>
        <w:t>Окончательная сдача-приемка выполненных Подрядчиком Работ оформляется Актом приемки законченного строительством Объекта (формы КС-11) и осуществляется в течение 10 (десяти) рабочих дней с момента получения Заказчиком извещения от Подрядчика о готовности к сдаче-приемке выполненных Работ в полном объеме.</w:t>
      </w:r>
    </w:p>
    <w:p w14:paraId="013D667A" w14:textId="0938D638" w:rsidR="00B44AAD" w:rsidRPr="001D0095" w:rsidRDefault="00B44AAD" w:rsidP="00D94E43">
      <w:pPr>
        <w:pStyle w:val="aff1"/>
        <w:numPr>
          <w:ilvl w:val="0"/>
          <w:numId w:val="20"/>
        </w:numPr>
        <w:ind w:left="0" w:firstLine="709"/>
        <w:jc w:val="both"/>
        <w:rPr>
          <w:rFonts w:ascii="Times New Roman" w:hAnsi="Times New Roman"/>
          <w:sz w:val="24"/>
          <w:szCs w:val="24"/>
        </w:rPr>
      </w:pPr>
      <w:r w:rsidRPr="001D0095">
        <w:rPr>
          <w:rFonts w:ascii="Times New Roman" w:hAnsi="Times New Roman"/>
          <w:sz w:val="24"/>
          <w:szCs w:val="24"/>
        </w:rPr>
        <w:t xml:space="preserve">Подрядчик должен уведомить Заказчика о предполагаемой дате завершения Работ по Объекту и </w:t>
      </w:r>
      <w:r w:rsidR="004E2091" w:rsidRPr="001D0095">
        <w:rPr>
          <w:rFonts w:ascii="Times New Roman" w:hAnsi="Times New Roman"/>
          <w:sz w:val="24"/>
          <w:szCs w:val="24"/>
        </w:rPr>
        <w:t xml:space="preserve">их </w:t>
      </w:r>
      <w:r w:rsidRPr="001D0095">
        <w:rPr>
          <w:rFonts w:ascii="Times New Roman" w:hAnsi="Times New Roman"/>
          <w:sz w:val="24"/>
          <w:szCs w:val="24"/>
        </w:rPr>
        <w:t>готовности к сдаче комиссии Заказчика не менее чем за 1 (один) месяц до указанной даты.</w:t>
      </w:r>
    </w:p>
    <w:p w14:paraId="2B91097F" w14:textId="7C851DEC" w:rsidR="00B44AAD" w:rsidRPr="001D0095" w:rsidRDefault="00B44AAD" w:rsidP="00D94E43">
      <w:pPr>
        <w:ind w:firstLine="709"/>
        <w:jc w:val="both"/>
        <w:rPr>
          <w:sz w:val="24"/>
          <w:szCs w:val="24"/>
        </w:rPr>
      </w:pPr>
      <w:r w:rsidRPr="001D0095">
        <w:rPr>
          <w:sz w:val="24"/>
          <w:szCs w:val="24"/>
        </w:rPr>
        <w:t xml:space="preserve">Под завершением Работ и готовностью </w:t>
      </w:r>
      <w:r w:rsidR="004E2091" w:rsidRPr="001D0095">
        <w:rPr>
          <w:sz w:val="24"/>
          <w:szCs w:val="24"/>
        </w:rPr>
        <w:t xml:space="preserve">Работ </w:t>
      </w:r>
      <w:r w:rsidRPr="001D0095">
        <w:rPr>
          <w:sz w:val="24"/>
          <w:szCs w:val="24"/>
        </w:rPr>
        <w:t>к сдаче комиссии Заказчика</w:t>
      </w:r>
      <w:r w:rsidR="004E2091" w:rsidRPr="001D0095">
        <w:rPr>
          <w:sz w:val="24"/>
          <w:szCs w:val="24"/>
        </w:rPr>
        <w:t>, в частности,</w:t>
      </w:r>
      <w:r w:rsidRPr="001D0095">
        <w:rPr>
          <w:sz w:val="24"/>
          <w:szCs w:val="24"/>
        </w:rPr>
        <w:t xml:space="preserve"> понимается одновременное выполнение следующих условий в отношении </w:t>
      </w:r>
      <w:r w:rsidR="004E2091" w:rsidRPr="001D0095">
        <w:rPr>
          <w:sz w:val="24"/>
          <w:szCs w:val="24"/>
        </w:rPr>
        <w:t>Работ</w:t>
      </w:r>
      <w:r w:rsidRPr="001D0095">
        <w:rPr>
          <w:sz w:val="24"/>
          <w:szCs w:val="24"/>
        </w:rPr>
        <w:t>:</w:t>
      </w:r>
    </w:p>
    <w:p w14:paraId="7626294C" w14:textId="15F44262" w:rsidR="00B44AAD" w:rsidRPr="001D0095" w:rsidRDefault="00B44AAD" w:rsidP="00D94E43">
      <w:pPr>
        <w:ind w:firstLine="709"/>
        <w:jc w:val="both"/>
        <w:rPr>
          <w:sz w:val="24"/>
          <w:szCs w:val="24"/>
        </w:rPr>
      </w:pPr>
      <w:r w:rsidRPr="001D0095">
        <w:rPr>
          <w:sz w:val="24"/>
          <w:szCs w:val="24"/>
        </w:rPr>
        <w:lastRenderedPageBreak/>
        <w:t>(i)</w:t>
      </w:r>
      <w:r w:rsidRPr="001D0095">
        <w:rPr>
          <w:sz w:val="24"/>
          <w:szCs w:val="24"/>
        </w:rPr>
        <w:tab/>
        <w:t xml:space="preserve">завершение полного объема Работ, предусмотренного </w:t>
      </w:r>
      <w:r w:rsidR="004E2091" w:rsidRPr="001D0095">
        <w:rPr>
          <w:sz w:val="24"/>
          <w:szCs w:val="24"/>
        </w:rPr>
        <w:t xml:space="preserve">Обязательными техническими правилами, </w:t>
      </w:r>
      <w:r w:rsidRPr="001D0095">
        <w:rPr>
          <w:sz w:val="24"/>
          <w:szCs w:val="24"/>
        </w:rPr>
        <w:t>Договором, в соответствии с Проектной и Рабочей документацией</w:t>
      </w:r>
      <w:r w:rsidR="004E2091" w:rsidRPr="001D0095">
        <w:rPr>
          <w:sz w:val="24"/>
          <w:szCs w:val="24"/>
        </w:rPr>
        <w:t xml:space="preserve"> и</w:t>
      </w:r>
      <w:r w:rsidR="00932493">
        <w:rPr>
          <w:sz w:val="24"/>
          <w:szCs w:val="24"/>
        </w:rPr>
        <w:t xml:space="preserve"> успешное проведение</w:t>
      </w:r>
      <w:r w:rsidR="004E2091" w:rsidRPr="001D0095">
        <w:rPr>
          <w:sz w:val="24"/>
          <w:szCs w:val="24"/>
        </w:rPr>
        <w:t xml:space="preserve"> испытаний Объекта строительства</w:t>
      </w:r>
      <w:r w:rsidR="00932493">
        <w:rPr>
          <w:sz w:val="24"/>
          <w:szCs w:val="24"/>
        </w:rPr>
        <w:t xml:space="preserve"> / результата Работ</w:t>
      </w:r>
      <w:r w:rsidRPr="001D0095">
        <w:rPr>
          <w:sz w:val="24"/>
          <w:szCs w:val="24"/>
        </w:rPr>
        <w:t>;</w:t>
      </w:r>
    </w:p>
    <w:p w14:paraId="310B3DFC" w14:textId="77777777" w:rsidR="00B44AAD" w:rsidRPr="001D0095" w:rsidRDefault="00BF4E41" w:rsidP="00D94E43">
      <w:pPr>
        <w:ind w:firstLine="709"/>
        <w:jc w:val="both"/>
        <w:rPr>
          <w:sz w:val="24"/>
          <w:szCs w:val="24"/>
        </w:rPr>
      </w:pPr>
      <w:r w:rsidRPr="001D0095">
        <w:rPr>
          <w:sz w:val="24"/>
          <w:szCs w:val="24"/>
        </w:rPr>
        <w:t>(ii)</w:t>
      </w:r>
      <w:r w:rsidRPr="001D0095">
        <w:rPr>
          <w:sz w:val="24"/>
          <w:szCs w:val="24"/>
        </w:rPr>
        <w:tab/>
        <w:t>устранение всех Н</w:t>
      </w:r>
      <w:r w:rsidR="00B44AAD" w:rsidRPr="001D0095">
        <w:rPr>
          <w:sz w:val="24"/>
          <w:szCs w:val="24"/>
        </w:rPr>
        <w:t>едостатков, выявленных в процессе выполнения Работ;</w:t>
      </w:r>
    </w:p>
    <w:p w14:paraId="50E7D2CA" w14:textId="2221AD58" w:rsidR="00B44AAD" w:rsidRPr="001D0095" w:rsidRDefault="00C901E7" w:rsidP="00D94E43">
      <w:pPr>
        <w:ind w:firstLine="709"/>
        <w:jc w:val="both"/>
        <w:rPr>
          <w:sz w:val="24"/>
          <w:szCs w:val="24"/>
        </w:rPr>
      </w:pPr>
      <w:r w:rsidRPr="001D0095" w:rsidDel="00C901E7">
        <w:rPr>
          <w:sz w:val="24"/>
          <w:szCs w:val="24"/>
        </w:rPr>
        <w:t xml:space="preserve"> </w:t>
      </w:r>
      <w:r w:rsidR="00B44AAD" w:rsidRPr="001D0095">
        <w:rPr>
          <w:sz w:val="24"/>
          <w:szCs w:val="24"/>
        </w:rPr>
        <w:t>(i</w:t>
      </w:r>
      <w:r w:rsidRPr="001D0095">
        <w:rPr>
          <w:sz w:val="24"/>
          <w:szCs w:val="24"/>
          <w:lang w:val="en-US"/>
        </w:rPr>
        <w:t>ii</w:t>
      </w:r>
      <w:r w:rsidR="00B44AAD" w:rsidRPr="001D0095">
        <w:rPr>
          <w:sz w:val="24"/>
          <w:szCs w:val="24"/>
        </w:rPr>
        <w:t>)</w:t>
      </w:r>
      <w:r w:rsidR="00B44AAD" w:rsidRPr="001D0095">
        <w:rPr>
          <w:sz w:val="24"/>
          <w:szCs w:val="24"/>
        </w:rPr>
        <w:tab/>
        <w:t>завершение уборки и очистки Объекта строительства и Строительной площадки от ВЗиС, остатков материалов и строительного мусора;</w:t>
      </w:r>
    </w:p>
    <w:p w14:paraId="688E8132" w14:textId="6CED4252" w:rsidR="00B44AAD" w:rsidRPr="001D0095" w:rsidRDefault="00B44AAD" w:rsidP="00D94E43">
      <w:pPr>
        <w:ind w:firstLine="709"/>
        <w:jc w:val="both"/>
        <w:rPr>
          <w:sz w:val="24"/>
          <w:szCs w:val="24"/>
        </w:rPr>
      </w:pPr>
      <w:r w:rsidRPr="001D0095">
        <w:rPr>
          <w:sz w:val="24"/>
          <w:szCs w:val="24"/>
        </w:rPr>
        <w:t>(</w:t>
      </w:r>
      <w:r w:rsidR="00C901E7" w:rsidRPr="001D0095">
        <w:rPr>
          <w:sz w:val="24"/>
          <w:szCs w:val="24"/>
          <w:lang w:val="en-US"/>
        </w:rPr>
        <w:t>i</w:t>
      </w:r>
      <w:r w:rsidRPr="001D0095">
        <w:rPr>
          <w:sz w:val="24"/>
          <w:szCs w:val="24"/>
        </w:rPr>
        <w:t>v)</w:t>
      </w:r>
      <w:r w:rsidRPr="001D0095">
        <w:rPr>
          <w:sz w:val="24"/>
          <w:szCs w:val="24"/>
        </w:rPr>
        <w:tab/>
        <w:t xml:space="preserve">сдача Заказчику полного комплекта Исполнительной документации, согласованной </w:t>
      </w:r>
      <w:r w:rsidR="00BF4E41" w:rsidRPr="001D0095">
        <w:rPr>
          <w:sz w:val="24"/>
          <w:szCs w:val="24"/>
        </w:rPr>
        <w:t xml:space="preserve">Заказчиком </w:t>
      </w:r>
      <w:r w:rsidRPr="001D0095">
        <w:rPr>
          <w:sz w:val="24"/>
          <w:szCs w:val="24"/>
        </w:rPr>
        <w:t>в установленном порядке, с письменным подтверждением соответствия объема выполненных Работ переданной документации.</w:t>
      </w:r>
    </w:p>
    <w:p w14:paraId="3DFF57FF" w14:textId="35597F57" w:rsidR="00B44AAD" w:rsidRPr="001D0095" w:rsidRDefault="00B44AAD" w:rsidP="00D94E43">
      <w:pPr>
        <w:pStyle w:val="aff1"/>
        <w:numPr>
          <w:ilvl w:val="0"/>
          <w:numId w:val="20"/>
        </w:numPr>
        <w:ind w:left="0" w:firstLine="709"/>
        <w:jc w:val="both"/>
        <w:rPr>
          <w:rFonts w:ascii="Times New Roman" w:hAnsi="Times New Roman"/>
          <w:sz w:val="24"/>
          <w:szCs w:val="24"/>
        </w:rPr>
      </w:pPr>
      <w:r w:rsidRPr="001D0095">
        <w:rPr>
          <w:rFonts w:ascii="Times New Roman" w:hAnsi="Times New Roman"/>
          <w:sz w:val="24"/>
          <w:szCs w:val="24"/>
        </w:rPr>
        <w:t xml:space="preserve">В течение </w:t>
      </w:r>
      <w:r w:rsidR="00932493">
        <w:rPr>
          <w:rFonts w:ascii="Times New Roman" w:hAnsi="Times New Roman"/>
          <w:sz w:val="24"/>
          <w:szCs w:val="24"/>
        </w:rPr>
        <w:t>5</w:t>
      </w:r>
      <w:r w:rsidR="00932493" w:rsidRPr="001D0095">
        <w:rPr>
          <w:rFonts w:ascii="Times New Roman" w:hAnsi="Times New Roman"/>
          <w:sz w:val="24"/>
          <w:szCs w:val="24"/>
        </w:rPr>
        <w:t xml:space="preserve"> </w:t>
      </w:r>
      <w:r w:rsidRPr="001D0095">
        <w:rPr>
          <w:rFonts w:ascii="Times New Roman" w:hAnsi="Times New Roman"/>
          <w:sz w:val="24"/>
          <w:szCs w:val="24"/>
        </w:rPr>
        <w:t>(</w:t>
      </w:r>
      <w:r w:rsidR="00932493">
        <w:rPr>
          <w:rFonts w:ascii="Times New Roman" w:hAnsi="Times New Roman"/>
          <w:sz w:val="24"/>
          <w:szCs w:val="24"/>
        </w:rPr>
        <w:t>пяти</w:t>
      </w:r>
      <w:r w:rsidRPr="001D0095">
        <w:rPr>
          <w:rFonts w:ascii="Times New Roman" w:hAnsi="Times New Roman"/>
          <w:sz w:val="24"/>
          <w:szCs w:val="24"/>
        </w:rPr>
        <w:t xml:space="preserve">) рабочих дней с даты получения уведомления Подрядчика о готовности </w:t>
      </w:r>
      <w:r w:rsidR="00C901E7" w:rsidRPr="001D0095">
        <w:rPr>
          <w:rFonts w:ascii="Times New Roman" w:hAnsi="Times New Roman"/>
          <w:sz w:val="24"/>
          <w:szCs w:val="24"/>
        </w:rPr>
        <w:t xml:space="preserve">Работ </w:t>
      </w:r>
      <w:r w:rsidRPr="001D0095">
        <w:rPr>
          <w:rFonts w:ascii="Times New Roman" w:hAnsi="Times New Roman"/>
          <w:sz w:val="24"/>
          <w:szCs w:val="24"/>
        </w:rPr>
        <w:t xml:space="preserve">к сдаче Заказчик назначает комиссию для приемки </w:t>
      </w:r>
      <w:r w:rsidR="00C901E7" w:rsidRPr="001D0095">
        <w:rPr>
          <w:rFonts w:ascii="Times New Roman" w:hAnsi="Times New Roman"/>
          <w:sz w:val="24"/>
          <w:szCs w:val="24"/>
        </w:rPr>
        <w:t xml:space="preserve">Работ </w:t>
      </w:r>
      <w:r w:rsidRPr="001D0095">
        <w:rPr>
          <w:rFonts w:ascii="Times New Roman" w:hAnsi="Times New Roman"/>
          <w:sz w:val="24"/>
          <w:szCs w:val="24"/>
        </w:rPr>
        <w:t xml:space="preserve">по Акту </w:t>
      </w:r>
      <w:r w:rsidR="00325536" w:rsidRPr="001D0095">
        <w:rPr>
          <w:rFonts w:ascii="Times New Roman" w:hAnsi="Times New Roman"/>
          <w:sz w:val="24"/>
          <w:szCs w:val="24"/>
        </w:rPr>
        <w:t>приемки законченного строительством Объекта (формы КС-11)</w:t>
      </w:r>
      <w:r w:rsidRPr="001D0095">
        <w:rPr>
          <w:rFonts w:ascii="Times New Roman" w:hAnsi="Times New Roman"/>
          <w:sz w:val="24"/>
          <w:szCs w:val="24"/>
        </w:rPr>
        <w:t>.</w:t>
      </w:r>
    </w:p>
    <w:p w14:paraId="07DF9CA5" w14:textId="0256140E" w:rsidR="00B44AAD" w:rsidRPr="001D0095" w:rsidRDefault="00B44AAD" w:rsidP="00D94E43">
      <w:pPr>
        <w:pStyle w:val="aff1"/>
        <w:numPr>
          <w:ilvl w:val="0"/>
          <w:numId w:val="20"/>
        </w:numPr>
        <w:ind w:left="0" w:firstLine="709"/>
        <w:jc w:val="both"/>
        <w:rPr>
          <w:rFonts w:ascii="Times New Roman" w:hAnsi="Times New Roman"/>
          <w:sz w:val="24"/>
          <w:szCs w:val="24"/>
        </w:rPr>
      </w:pPr>
      <w:r w:rsidRPr="001D0095">
        <w:rPr>
          <w:rFonts w:ascii="Times New Roman" w:hAnsi="Times New Roman"/>
          <w:sz w:val="24"/>
          <w:szCs w:val="24"/>
        </w:rPr>
        <w:t xml:space="preserve">Комиссия Заказчика осуществляет проверку </w:t>
      </w:r>
      <w:r w:rsidR="00682F50" w:rsidRPr="001D0095">
        <w:rPr>
          <w:rFonts w:ascii="Times New Roman" w:hAnsi="Times New Roman"/>
          <w:sz w:val="24"/>
          <w:szCs w:val="24"/>
        </w:rPr>
        <w:t xml:space="preserve">выполнения Работ </w:t>
      </w:r>
      <w:r w:rsidRPr="001D0095">
        <w:rPr>
          <w:rFonts w:ascii="Times New Roman" w:hAnsi="Times New Roman"/>
          <w:sz w:val="24"/>
          <w:szCs w:val="24"/>
        </w:rPr>
        <w:t xml:space="preserve">и по результатам принимает решение о приемке </w:t>
      </w:r>
      <w:r w:rsidR="00682F50" w:rsidRPr="001D0095">
        <w:rPr>
          <w:rFonts w:ascii="Times New Roman" w:hAnsi="Times New Roman"/>
          <w:sz w:val="24"/>
          <w:szCs w:val="24"/>
        </w:rPr>
        <w:t>Работ (</w:t>
      </w:r>
      <w:r w:rsidRPr="001D0095">
        <w:rPr>
          <w:rFonts w:ascii="Times New Roman" w:hAnsi="Times New Roman"/>
          <w:sz w:val="24"/>
          <w:szCs w:val="24"/>
        </w:rPr>
        <w:t>Объекта</w:t>
      </w:r>
      <w:r w:rsidR="00682F50" w:rsidRPr="001D0095">
        <w:rPr>
          <w:rFonts w:ascii="Times New Roman" w:hAnsi="Times New Roman"/>
          <w:sz w:val="24"/>
          <w:szCs w:val="24"/>
        </w:rPr>
        <w:t>)</w:t>
      </w:r>
      <w:r w:rsidRPr="001D0095">
        <w:rPr>
          <w:rFonts w:ascii="Times New Roman" w:hAnsi="Times New Roman"/>
          <w:sz w:val="24"/>
          <w:szCs w:val="24"/>
        </w:rPr>
        <w:t xml:space="preserve"> и подписывает соответствующий Акт </w:t>
      </w:r>
      <w:r w:rsidR="00325536" w:rsidRPr="001D0095">
        <w:rPr>
          <w:rFonts w:ascii="Times New Roman" w:hAnsi="Times New Roman"/>
          <w:sz w:val="24"/>
          <w:szCs w:val="24"/>
        </w:rPr>
        <w:t>приемки законченного строительством Объекта (формы КС-11)</w:t>
      </w:r>
      <w:r w:rsidR="00BF4E41" w:rsidRPr="001D0095">
        <w:rPr>
          <w:rFonts w:ascii="Times New Roman" w:hAnsi="Times New Roman"/>
          <w:sz w:val="24"/>
          <w:szCs w:val="24"/>
        </w:rPr>
        <w:t xml:space="preserve"> или, в случае обнаружения Н</w:t>
      </w:r>
      <w:r w:rsidRPr="001D0095">
        <w:rPr>
          <w:rFonts w:ascii="Times New Roman" w:hAnsi="Times New Roman"/>
          <w:sz w:val="24"/>
          <w:szCs w:val="24"/>
        </w:rPr>
        <w:t>едостатков, оформляет перечень Недостатков с указанием сроков их устранения.</w:t>
      </w:r>
    </w:p>
    <w:p w14:paraId="2889129A" w14:textId="153BB897" w:rsidR="00B44AAD" w:rsidRDefault="00B44AAD" w:rsidP="00D94E43">
      <w:pPr>
        <w:pStyle w:val="aff1"/>
        <w:numPr>
          <w:ilvl w:val="0"/>
          <w:numId w:val="20"/>
        </w:numPr>
        <w:ind w:left="0" w:firstLine="709"/>
        <w:jc w:val="both"/>
        <w:rPr>
          <w:rFonts w:ascii="Times New Roman" w:hAnsi="Times New Roman"/>
          <w:sz w:val="24"/>
          <w:szCs w:val="24"/>
        </w:rPr>
      </w:pPr>
      <w:r w:rsidRPr="001D0095">
        <w:rPr>
          <w:rFonts w:ascii="Times New Roman" w:hAnsi="Times New Roman"/>
          <w:sz w:val="24"/>
          <w:szCs w:val="24"/>
        </w:rPr>
        <w:t>Подрядчик обязан своими силами и за свой счет устранить все</w:t>
      </w:r>
      <w:r w:rsidR="00BF4E41" w:rsidRPr="001D0095">
        <w:rPr>
          <w:rFonts w:ascii="Times New Roman" w:hAnsi="Times New Roman"/>
          <w:sz w:val="24"/>
          <w:szCs w:val="24"/>
        </w:rPr>
        <w:t xml:space="preserve"> выявленные в процессе приемки Н</w:t>
      </w:r>
      <w:r w:rsidRPr="001D0095">
        <w:rPr>
          <w:rFonts w:ascii="Times New Roman" w:hAnsi="Times New Roman"/>
          <w:sz w:val="24"/>
          <w:szCs w:val="24"/>
        </w:rPr>
        <w:t xml:space="preserve">едостатки в </w:t>
      </w:r>
      <w:r w:rsidR="00C901E7" w:rsidRPr="001D0095">
        <w:rPr>
          <w:rFonts w:ascii="Times New Roman" w:hAnsi="Times New Roman"/>
          <w:sz w:val="24"/>
          <w:szCs w:val="24"/>
        </w:rPr>
        <w:t xml:space="preserve">сроки, указанные Заказчиком в </w:t>
      </w:r>
      <w:r w:rsidRPr="001D0095">
        <w:rPr>
          <w:rFonts w:ascii="Times New Roman" w:hAnsi="Times New Roman"/>
          <w:sz w:val="24"/>
          <w:szCs w:val="24"/>
        </w:rPr>
        <w:t xml:space="preserve">перечне недостатков. Повторная приемка </w:t>
      </w:r>
      <w:r w:rsidR="00C901E7" w:rsidRPr="001D0095">
        <w:rPr>
          <w:rFonts w:ascii="Times New Roman" w:hAnsi="Times New Roman"/>
          <w:sz w:val="24"/>
          <w:szCs w:val="24"/>
        </w:rPr>
        <w:t xml:space="preserve">Работ </w:t>
      </w:r>
      <w:r w:rsidRPr="001D0095">
        <w:rPr>
          <w:rFonts w:ascii="Times New Roman" w:hAnsi="Times New Roman"/>
          <w:sz w:val="24"/>
          <w:szCs w:val="24"/>
        </w:rPr>
        <w:t xml:space="preserve">по Акту </w:t>
      </w:r>
      <w:r w:rsidR="00137329" w:rsidRPr="001D0095">
        <w:rPr>
          <w:rFonts w:ascii="Times New Roman" w:hAnsi="Times New Roman"/>
          <w:sz w:val="24"/>
          <w:szCs w:val="24"/>
        </w:rPr>
        <w:t>приемки законченного строительством Объекта (формы КС-11)</w:t>
      </w:r>
      <w:r w:rsidRPr="001D0095">
        <w:rPr>
          <w:rFonts w:ascii="Times New Roman" w:hAnsi="Times New Roman"/>
          <w:sz w:val="24"/>
          <w:szCs w:val="24"/>
        </w:rPr>
        <w:t xml:space="preserve"> осуществляется в том же порядке.</w:t>
      </w:r>
    </w:p>
    <w:p w14:paraId="7B2889F9" w14:textId="77777777" w:rsidR="00932493" w:rsidRPr="00932493" w:rsidRDefault="00932493" w:rsidP="00D94E43">
      <w:pPr>
        <w:pStyle w:val="aff1"/>
        <w:numPr>
          <w:ilvl w:val="0"/>
          <w:numId w:val="20"/>
        </w:numPr>
        <w:ind w:left="0" w:firstLine="851"/>
        <w:jc w:val="both"/>
        <w:rPr>
          <w:rFonts w:ascii="Times New Roman" w:hAnsi="Times New Roman"/>
          <w:sz w:val="24"/>
          <w:szCs w:val="24"/>
        </w:rPr>
      </w:pPr>
      <w:r w:rsidRPr="00932493">
        <w:rPr>
          <w:rFonts w:ascii="Times New Roman" w:hAnsi="Times New Roman"/>
          <w:sz w:val="24"/>
          <w:szCs w:val="24"/>
        </w:rPr>
        <w:t>Заказчик, принявший Работу без проверки, вправе в дальнейшем ссылаться на Недостатки, в том числе на те, которые могли быть установлены при обычном способе ее приемки (явные недостатки). Подписание Заказчиком Акта КС – 11 или Акта КС -2 без указания в них Недостатков не лишает Заказчика права в дальнейшем предъявлять возражения по объему, стоимости и качеству Работ.</w:t>
      </w:r>
    </w:p>
    <w:p w14:paraId="2F2532A0" w14:textId="77777777" w:rsidR="00932493" w:rsidRPr="00932493" w:rsidRDefault="00932493" w:rsidP="00D94E43">
      <w:pPr>
        <w:ind w:firstLine="851"/>
        <w:jc w:val="both"/>
        <w:rPr>
          <w:sz w:val="24"/>
          <w:szCs w:val="24"/>
        </w:rPr>
      </w:pPr>
    </w:p>
    <w:p w14:paraId="2D9B5B50" w14:textId="096E099E" w:rsidR="00137329" w:rsidRPr="001D0095" w:rsidRDefault="00137329" w:rsidP="00D94E43">
      <w:pPr>
        <w:pStyle w:val="aff1"/>
        <w:numPr>
          <w:ilvl w:val="0"/>
          <w:numId w:val="18"/>
        </w:numPr>
        <w:ind w:left="0" w:firstLine="709"/>
        <w:rPr>
          <w:rFonts w:ascii="Times New Roman" w:hAnsi="Times New Roman"/>
          <w:i/>
          <w:sz w:val="24"/>
          <w:szCs w:val="24"/>
        </w:rPr>
      </w:pPr>
      <w:r w:rsidRPr="001D0095">
        <w:rPr>
          <w:rFonts w:ascii="Times New Roman" w:hAnsi="Times New Roman"/>
          <w:b/>
          <w:i/>
          <w:sz w:val="24"/>
          <w:szCs w:val="24"/>
        </w:rPr>
        <w:t>Устране</w:t>
      </w:r>
      <w:r w:rsidR="0027073B" w:rsidRPr="001D0095">
        <w:rPr>
          <w:rFonts w:ascii="Times New Roman" w:hAnsi="Times New Roman"/>
          <w:b/>
          <w:i/>
          <w:sz w:val="24"/>
          <w:szCs w:val="24"/>
        </w:rPr>
        <w:t>ние Н</w:t>
      </w:r>
      <w:r w:rsidRPr="001D0095">
        <w:rPr>
          <w:rFonts w:ascii="Times New Roman" w:hAnsi="Times New Roman"/>
          <w:b/>
          <w:i/>
          <w:sz w:val="24"/>
          <w:szCs w:val="24"/>
        </w:rPr>
        <w:t>едостатков</w:t>
      </w:r>
      <w:r w:rsidR="00AE4F7D" w:rsidRPr="001D0095">
        <w:rPr>
          <w:rFonts w:ascii="Times New Roman" w:hAnsi="Times New Roman"/>
          <w:b/>
          <w:i/>
          <w:sz w:val="24"/>
          <w:szCs w:val="24"/>
        </w:rPr>
        <w:t xml:space="preserve"> до подписания Акта по форме КС-11</w:t>
      </w:r>
    </w:p>
    <w:p w14:paraId="3C0ADCD6" w14:textId="265F41BA" w:rsidR="00137329" w:rsidRPr="001D0095" w:rsidRDefault="00137329" w:rsidP="00D94E43">
      <w:pPr>
        <w:pStyle w:val="aff1"/>
        <w:numPr>
          <w:ilvl w:val="0"/>
          <w:numId w:val="21"/>
        </w:numPr>
        <w:ind w:left="0" w:firstLine="709"/>
        <w:jc w:val="both"/>
        <w:rPr>
          <w:rFonts w:ascii="Times New Roman" w:hAnsi="Times New Roman"/>
          <w:sz w:val="24"/>
          <w:szCs w:val="24"/>
        </w:rPr>
      </w:pPr>
      <w:r w:rsidRPr="001D0095">
        <w:rPr>
          <w:rFonts w:ascii="Times New Roman" w:hAnsi="Times New Roman"/>
          <w:sz w:val="24"/>
          <w:szCs w:val="24"/>
        </w:rPr>
        <w:t>Подрядчик обязан при наличии замечаний Заказчика</w:t>
      </w:r>
      <w:r w:rsidR="00932493">
        <w:rPr>
          <w:rFonts w:ascii="Times New Roman" w:hAnsi="Times New Roman"/>
          <w:sz w:val="24"/>
          <w:szCs w:val="24"/>
        </w:rPr>
        <w:t xml:space="preserve"> или Надзорных органов</w:t>
      </w:r>
      <w:r w:rsidRPr="001D0095">
        <w:rPr>
          <w:rFonts w:ascii="Times New Roman" w:hAnsi="Times New Roman"/>
          <w:sz w:val="24"/>
          <w:szCs w:val="24"/>
        </w:rPr>
        <w:t xml:space="preserve">, возникающих в процессе </w:t>
      </w:r>
      <w:r w:rsidR="008D3944" w:rsidRPr="001D0095">
        <w:rPr>
          <w:rFonts w:ascii="Times New Roman" w:hAnsi="Times New Roman"/>
          <w:sz w:val="24"/>
          <w:szCs w:val="24"/>
        </w:rPr>
        <w:t xml:space="preserve">выполнения и приемки </w:t>
      </w:r>
      <w:r w:rsidRPr="001D0095">
        <w:rPr>
          <w:rFonts w:ascii="Times New Roman" w:hAnsi="Times New Roman"/>
          <w:sz w:val="24"/>
          <w:szCs w:val="24"/>
        </w:rPr>
        <w:t xml:space="preserve">Работ, </w:t>
      </w:r>
      <w:r w:rsidR="005C730E" w:rsidRPr="001D0095">
        <w:rPr>
          <w:rFonts w:ascii="Times New Roman" w:hAnsi="Times New Roman"/>
          <w:sz w:val="24"/>
          <w:szCs w:val="24"/>
        </w:rPr>
        <w:t>а равно Исполнительной и иной обязательной документации</w:t>
      </w:r>
      <w:r w:rsidR="008445EB" w:rsidRPr="001D0095">
        <w:rPr>
          <w:rFonts w:ascii="Times New Roman" w:hAnsi="Times New Roman"/>
          <w:sz w:val="24"/>
          <w:szCs w:val="24"/>
        </w:rPr>
        <w:t>,</w:t>
      </w:r>
      <w:r w:rsidR="005C730E" w:rsidRPr="001D0095">
        <w:rPr>
          <w:rFonts w:ascii="Times New Roman" w:hAnsi="Times New Roman"/>
          <w:sz w:val="24"/>
          <w:szCs w:val="24"/>
        </w:rPr>
        <w:t xml:space="preserve"> </w:t>
      </w:r>
      <w:r w:rsidRPr="001D0095">
        <w:rPr>
          <w:rFonts w:ascii="Times New Roman" w:hAnsi="Times New Roman"/>
          <w:sz w:val="24"/>
          <w:szCs w:val="24"/>
        </w:rPr>
        <w:t>устранить их</w:t>
      </w:r>
      <w:r w:rsidR="00AD0F75" w:rsidRPr="001D0095">
        <w:rPr>
          <w:rFonts w:ascii="Times New Roman" w:hAnsi="Times New Roman"/>
          <w:sz w:val="24"/>
          <w:szCs w:val="24"/>
        </w:rPr>
        <w:t xml:space="preserve"> своими </w:t>
      </w:r>
      <w:r w:rsidR="00636A28" w:rsidRPr="001D0095">
        <w:rPr>
          <w:rFonts w:ascii="Times New Roman" w:hAnsi="Times New Roman"/>
          <w:sz w:val="24"/>
          <w:szCs w:val="24"/>
        </w:rPr>
        <w:t>силами в</w:t>
      </w:r>
      <w:r w:rsidR="00AD0F75" w:rsidRPr="001D0095">
        <w:rPr>
          <w:rFonts w:ascii="Times New Roman" w:hAnsi="Times New Roman"/>
          <w:sz w:val="24"/>
          <w:szCs w:val="24"/>
        </w:rPr>
        <w:t xml:space="preserve"> минимально необходимый срок, но не позднее чем </w:t>
      </w:r>
      <w:r w:rsidRPr="001D0095">
        <w:rPr>
          <w:rFonts w:ascii="Times New Roman" w:hAnsi="Times New Roman"/>
          <w:sz w:val="24"/>
          <w:szCs w:val="24"/>
        </w:rPr>
        <w:t xml:space="preserve">в течение </w:t>
      </w:r>
      <w:r w:rsidR="00AD0F75" w:rsidRPr="001D0095">
        <w:rPr>
          <w:rFonts w:ascii="Times New Roman" w:hAnsi="Times New Roman"/>
          <w:sz w:val="24"/>
          <w:szCs w:val="24"/>
        </w:rPr>
        <w:t>5</w:t>
      </w:r>
      <w:r w:rsidRPr="001D0095">
        <w:rPr>
          <w:rFonts w:ascii="Times New Roman" w:hAnsi="Times New Roman"/>
          <w:sz w:val="24"/>
          <w:szCs w:val="24"/>
        </w:rPr>
        <w:t xml:space="preserve"> (</w:t>
      </w:r>
      <w:r w:rsidR="00AD0F75" w:rsidRPr="001D0095">
        <w:rPr>
          <w:rFonts w:ascii="Times New Roman" w:hAnsi="Times New Roman"/>
          <w:sz w:val="24"/>
          <w:szCs w:val="24"/>
        </w:rPr>
        <w:t>пяти</w:t>
      </w:r>
      <w:r w:rsidRPr="001D0095">
        <w:rPr>
          <w:rFonts w:ascii="Times New Roman" w:hAnsi="Times New Roman"/>
          <w:sz w:val="24"/>
          <w:szCs w:val="24"/>
        </w:rPr>
        <w:t xml:space="preserve">) </w:t>
      </w:r>
      <w:r w:rsidR="00636A28" w:rsidRPr="001D0095">
        <w:rPr>
          <w:rFonts w:ascii="Times New Roman" w:hAnsi="Times New Roman"/>
          <w:sz w:val="24"/>
          <w:szCs w:val="24"/>
        </w:rPr>
        <w:t>рабочих дней</w:t>
      </w:r>
      <w:r w:rsidRPr="001D0095">
        <w:rPr>
          <w:rFonts w:ascii="Times New Roman" w:hAnsi="Times New Roman"/>
          <w:sz w:val="24"/>
          <w:szCs w:val="24"/>
        </w:rPr>
        <w:t xml:space="preserve"> </w:t>
      </w:r>
      <w:r w:rsidR="003547B1" w:rsidRPr="001D0095">
        <w:rPr>
          <w:rFonts w:ascii="Times New Roman" w:hAnsi="Times New Roman"/>
          <w:sz w:val="24"/>
          <w:szCs w:val="24"/>
        </w:rPr>
        <w:t xml:space="preserve">с даты </w:t>
      </w:r>
      <w:r w:rsidRPr="001D0095">
        <w:rPr>
          <w:rFonts w:ascii="Times New Roman" w:hAnsi="Times New Roman"/>
          <w:sz w:val="24"/>
          <w:szCs w:val="24"/>
        </w:rPr>
        <w:t xml:space="preserve">получения замечаний Заказчика </w:t>
      </w:r>
      <w:r w:rsidR="00AD0F75" w:rsidRPr="001D0095">
        <w:rPr>
          <w:rFonts w:ascii="Times New Roman" w:hAnsi="Times New Roman"/>
          <w:sz w:val="24"/>
          <w:szCs w:val="24"/>
        </w:rPr>
        <w:t>(если более длительный срок не согласован Сторонами)</w:t>
      </w:r>
      <w:r w:rsidR="00932493">
        <w:rPr>
          <w:rFonts w:ascii="Times New Roman" w:hAnsi="Times New Roman"/>
          <w:sz w:val="24"/>
          <w:szCs w:val="24"/>
        </w:rPr>
        <w:t xml:space="preserve"> или в срок, установленный Надзорными органами</w:t>
      </w:r>
      <w:r w:rsidR="0027073B" w:rsidRPr="001D0095">
        <w:rPr>
          <w:rFonts w:ascii="Times New Roman" w:hAnsi="Times New Roman"/>
          <w:sz w:val="24"/>
          <w:szCs w:val="24"/>
        </w:rPr>
        <w:t xml:space="preserve">. </w:t>
      </w:r>
      <w:r w:rsidR="00C901E7" w:rsidRPr="001D0095">
        <w:rPr>
          <w:rFonts w:ascii="Times New Roman" w:hAnsi="Times New Roman"/>
          <w:sz w:val="24"/>
          <w:szCs w:val="24"/>
        </w:rPr>
        <w:t>Подрядчик обязан и</w:t>
      </w:r>
      <w:r w:rsidR="0027073B" w:rsidRPr="001D0095">
        <w:rPr>
          <w:rFonts w:ascii="Times New Roman" w:hAnsi="Times New Roman"/>
          <w:sz w:val="24"/>
          <w:szCs w:val="24"/>
        </w:rPr>
        <w:t>справить Н</w:t>
      </w:r>
      <w:r w:rsidRPr="001D0095">
        <w:rPr>
          <w:rFonts w:ascii="Times New Roman" w:hAnsi="Times New Roman"/>
          <w:sz w:val="24"/>
          <w:szCs w:val="24"/>
        </w:rPr>
        <w:t xml:space="preserve">едостатки, </w:t>
      </w:r>
      <w:r w:rsidR="00932493">
        <w:rPr>
          <w:rFonts w:ascii="Times New Roman" w:hAnsi="Times New Roman"/>
          <w:sz w:val="24"/>
          <w:szCs w:val="24"/>
        </w:rPr>
        <w:t xml:space="preserve">в том числе </w:t>
      </w:r>
      <w:r w:rsidRPr="001D0095">
        <w:rPr>
          <w:rFonts w:ascii="Times New Roman" w:hAnsi="Times New Roman"/>
          <w:sz w:val="24"/>
          <w:szCs w:val="24"/>
        </w:rPr>
        <w:t xml:space="preserve">вызванные некачественным выполнением части (вида) Работ, применением некачественных материалов, за свой счет, без увеличения срока выполнения Работ. </w:t>
      </w:r>
      <w:r w:rsidR="00AD0F75" w:rsidRPr="001D0095">
        <w:rPr>
          <w:rFonts w:ascii="Times New Roman" w:hAnsi="Times New Roman"/>
          <w:sz w:val="24"/>
          <w:szCs w:val="24"/>
        </w:rPr>
        <w:t xml:space="preserve">Кроме того, </w:t>
      </w:r>
      <w:r w:rsidR="00C901E7" w:rsidRPr="001D0095">
        <w:rPr>
          <w:rFonts w:ascii="Times New Roman" w:hAnsi="Times New Roman"/>
          <w:sz w:val="24"/>
          <w:szCs w:val="24"/>
        </w:rPr>
        <w:t xml:space="preserve">Подрядчик </w:t>
      </w:r>
      <w:r w:rsidR="00AD0F75" w:rsidRPr="001D0095">
        <w:rPr>
          <w:rFonts w:ascii="Times New Roman" w:hAnsi="Times New Roman"/>
          <w:sz w:val="24"/>
          <w:szCs w:val="24"/>
        </w:rPr>
        <w:t xml:space="preserve">обязуется </w:t>
      </w:r>
      <w:r w:rsidR="00C901E7" w:rsidRPr="001D0095">
        <w:rPr>
          <w:rFonts w:ascii="Times New Roman" w:hAnsi="Times New Roman"/>
          <w:sz w:val="24"/>
          <w:szCs w:val="24"/>
        </w:rPr>
        <w:t xml:space="preserve">возместить </w:t>
      </w:r>
      <w:r w:rsidR="00AD0F75" w:rsidRPr="001D0095">
        <w:rPr>
          <w:rFonts w:ascii="Times New Roman" w:hAnsi="Times New Roman"/>
          <w:sz w:val="24"/>
          <w:szCs w:val="24"/>
        </w:rPr>
        <w:t xml:space="preserve">ущерб, причиненный </w:t>
      </w:r>
      <w:r w:rsidR="00C901E7" w:rsidRPr="001D0095">
        <w:rPr>
          <w:rFonts w:ascii="Times New Roman" w:hAnsi="Times New Roman"/>
          <w:sz w:val="24"/>
          <w:szCs w:val="24"/>
        </w:rPr>
        <w:t xml:space="preserve">результату Работ </w:t>
      </w:r>
      <w:r w:rsidR="00AD0F75" w:rsidRPr="001D0095">
        <w:rPr>
          <w:rFonts w:ascii="Times New Roman" w:hAnsi="Times New Roman"/>
          <w:sz w:val="24"/>
          <w:szCs w:val="24"/>
        </w:rPr>
        <w:t xml:space="preserve">такими </w:t>
      </w:r>
      <w:r w:rsidR="00932493">
        <w:rPr>
          <w:rFonts w:ascii="Times New Roman" w:hAnsi="Times New Roman"/>
          <w:sz w:val="24"/>
          <w:szCs w:val="24"/>
        </w:rPr>
        <w:t>Н</w:t>
      </w:r>
      <w:r w:rsidR="00AD0F75" w:rsidRPr="001D0095">
        <w:rPr>
          <w:rFonts w:ascii="Times New Roman" w:hAnsi="Times New Roman"/>
          <w:sz w:val="24"/>
          <w:szCs w:val="24"/>
        </w:rPr>
        <w:t xml:space="preserve">едостатками, если такие дефекты возникают по причинам, за которые отвечает </w:t>
      </w:r>
      <w:r w:rsidR="00C901E7" w:rsidRPr="001D0095">
        <w:rPr>
          <w:rFonts w:ascii="Times New Roman" w:hAnsi="Times New Roman"/>
          <w:sz w:val="24"/>
          <w:szCs w:val="24"/>
        </w:rPr>
        <w:t>Подрядчик/Субподрядчик</w:t>
      </w:r>
      <w:r w:rsidR="00AD0F75" w:rsidRPr="001D0095">
        <w:rPr>
          <w:rFonts w:ascii="Times New Roman" w:hAnsi="Times New Roman"/>
          <w:sz w:val="24"/>
          <w:szCs w:val="24"/>
        </w:rPr>
        <w:t>.</w:t>
      </w:r>
    </w:p>
    <w:p w14:paraId="07C6D03E" w14:textId="23BFB3BE" w:rsidR="00AC58AE" w:rsidRPr="001D0095" w:rsidRDefault="00AC58AE" w:rsidP="00D94E43">
      <w:pPr>
        <w:pStyle w:val="aff1"/>
        <w:numPr>
          <w:ilvl w:val="0"/>
          <w:numId w:val="21"/>
        </w:numPr>
        <w:ind w:left="0" w:firstLine="709"/>
        <w:jc w:val="both"/>
        <w:rPr>
          <w:rFonts w:ascii="Times New Roman" w:hAnsi="Times New Roman"/>
          <w:sz w:val="24"/>
          <w:szCs w:val="24"/>
        </w:rPr>
      </w:pPr>
      <w:r w:rsidRPr="001D0095">
        <w:rPr>
          <w:rFonts w:ascii="Times New Roman" w:hAnsi="Times New Roman"/>
          <w:sz w:val="24"/>
          <w:szCs w:val="24"/>
        </w:rPr>
        <w:t>О готовности исправить Недостатки, Подрядчик обязан уведомить Заказчика в 2 (двух) дневный срок после получения замечаний Заказчика</w:t>
      </w:r>
      <w:r w:rsidR="00932493">
        <w:rPr>
          <w:rFonts w:ascii="Times New Roman" w:hAnsi="Times New Roman"/>
          <w:sz w:val="24"/>
          <w:szCs w:val="24"/>
        </w:rPr>
        <w:t xml:space="preserve"> / Надзорных органов</w:t>
      </w:r>
      <w:r w:rsidRPr="001D0095">
        <w:rPr>
          <w:rFonts w:ascii="Times New Roman" w:hAnsi="Times New Roman"/>
          <w:sz w:val="24"/>
          <w:szCs w:val="24"/>
        </w:rPr>
        <w:t xml:space="preserve">. </w:t>
      </w:r>
    </w:p>
    <w:p w14:paraId="712F8D79" w14:textId="562927B4" w:rsidR="00137329" w:rsidRPr="001D0095" w:rsidRDefault="00137329" w:rsidP="00D94E43">
      <w:pPr>
        <w:pStyle w:val="aff1"/>
        <w:numPr>
          <w:ilvl w:val="0"/>
          <w:numId w:val="21"/>
        </w:numPr>
        <w:ind w:left="0" w:firstLine="709"/>
        <w:jc w:val="both"/>
        <w:rPr>
          <w:rFonts w:ascii="Times New Roman" w:hAnsi="Times New Roman"/>
          <w:sz w:val="24"/>
          <w:szCs w:val="24"/>
        </w:rPr>
      </w:pPr>
      <w:r w:rsidRPr="001D0095">
        <w:rPr>
          <w:rFonts w:ascii="Times New Roman" w:hAnsi="Times New Roman"/>
          <w:sz w:val="24"/>
          <w:szCs w:val="24"/>
        </w:rPr>
        <w:t>В случае не уст</w:t>
      </w:r>
      <w:r w:rsidR="0027073B" w:rsidRPr="001D0095">
        <w:rPr>
          <w:rFonts w:ascii="Times New Roman" w:hAnsi="Times New Roman"/>
          <w:sz w:val="24"/>
          <w:szCs w:val="24"/>
        </w:rPr>
        <w:t xml:space="preserve">ранения Подрядчиком выявленных </w:t>
      </w:r>
      <w:r w:rsidR="003A62C6" w:rsidRPr="001D0095">
        <w:rPr>
          <w:rFonts w:ascii="Times New Roman" w:hAnsi="Times New Roman"/>
          <w:sz w:val="24"/>
          <w:szCs w:val="24"/>
        </w:rPr>
        <w:t>Недостатков в</w:t>
      </w:r>
      <w:r w:rsidR="008D3944" w:rsidRPr="001D0095">
        <w:rPr>
          <w:rFonts w:ascii="Times New Roman" w:hAnsi="Times New Roman"/>
          <w:sz w:val="24"/>
          <w:szCs w:val="24"/>
        </w:rPr>
        <w:t xml:space="preserve"> срок</w:t>
      </w:r>
      <w:r w:rsidR="003547B1" w:rsidRPr="001D0095">
        <w:rPr>
          <w:rFonts w:ascii="Times New Roman" w:hAnsi="Times New Roman"/>
          <w:sz w:val="24"/>
          <w:szCs w:val="24"/>
        </w:rPr>
        <w:t>, определенный в п.5.4.1. Договора</w:t>
      </w:r>
      <w:r w:rsidRPr="001D0095">
        <w:rPr>
          <w:rFonts w:ascii="Times New Roman" w:hAnsi="Times New Roman"/>
          <w:sz w:val="24"/>
          <w:szCs w:val="24"/>
        </w:rPr>
        <w:t xml:space="preserve">, </w:t>
      </w:r>
      <w:r w:rsidR="00932493">
        <w:rPr>
          <w:rFonts w:ascii="Times New Roman" w:hAnsi="Times New Roman"/>
          <w:sz w:val="24"/>
          <w:szCs w:val="24"/>
        </w:rPr>
        <w:t xml:space="preserve">либо если Заказчик полагает, что Подрядчик недостаточно компетентен для их устранения, </w:t>
      </w:r>
      <w:r w:rsidRPr="001D0095">
        <w:rPr>
          <w:rFonts w:ascii="Times New Roman" w:hAnsi="Times New Roman"/>
          <w:sz w:val="24"/>
          <w:szCs w:val="24"/>
        </w:rPr>
        <w:t>Заказчик вправе:</w:t>
      </w:r>
    </w:p>
    <w:p w14:paraId="48534894" w14:textId="3A5E26E9" w:rsidR="00137329" w:rsidRPr="001D0095" w:rsidRDefault="00682F50" w:rsidP="00D94E43">
      <w:pPr>
        <w:pStyle w:val="aff1"/>
        <w:numPr>
          <w:ilvl w:val="0"/>
          <w:numId w:val="50"/>
        </w:numPr>
        <w:ind w:left="0" w:firstLine="709"/>
        <w:jc w:val="both"/>
        <w:rPr>
          <w:rFonts w:ascii="Times New Roman" w:hAnsi="Times New Roman"/>
          <w:sz w:val="24"/>
          <w:szCs w:val="24"/>
        </w:rPr>
      </w:pPr>
      <w:r w:rsidRPr="001D0095">
        <w:rPr>
          <w:rFonts w:ascii="Times New Roman" w:hAnsi="Times New Roman"/>
          <w:sz w:val="24"/>
          <w:szCs w:val="24"/>
        </w:rPr>
        <w:t>о</w:t>
      </w:r>
      <w:r w:rsidR="00137329" w:rsidRPr="001D0095">
        <w:rPr>
          <w:rFonts w:ascii="Times New Roman" w:hAnsi="Times New Roman"/>
          <w:sz w:val="24"/>
          <w:szCs w:val="24"/>
        </w:rPr>
        <w:t>тказаться от исполнения настоящего Договора в одностороннем порядке</w:t>
      </w:r>
      <w:r w:rsidR="0016616A" w:rsidRPr="001D0095">
        <w:rPr>
          <w:rFonts w:ascii="Times New Roman" w:hAnsi="Times New Roman"/>
          <w:sz w:val="24"/>
          <w:szCs w:val="24"/>
        </w:rPr>
        <w:t xml:space="preserve"> путем направления Подрядчику соответствующего уведомления без выплаты/возмещения Подрядчику каких-либо компенсаций /убытков</w:t>
      </w:r>
      <w:r w:rsidR="00137329" w:rsidRPr="001D0095">
        <w:rPr>
          <w:rFonts w:ascii="Times New Roman" w:hAnsi="Times New Roman"/>
          <w:sz w:val="24"/>
          <w:szCs w:val="24"/>
        </w:rPr>
        <w:t>;</w:t>
      </w:r>
    </w:p>
    <w:p w14:paraId="3E1425B7" w14:textId="0C5F5093" w:rsidR="00137329" w:rsidRPr="001D0095" w:rsidRDefault="00682F50" w:rsidP="00D94E43">
      <w:pPr>
        <w:pStyle w:val="aff1"/>
        <w:numPr>
          <w:ilvl w:val="0"/>
          <w:numId w:val="50"/>
        </w:numPr>
        <w:ind w:left="0" w:firstLine="709"/>
        <w:jc w:val="both"/>
        <w:rPr>
          <w:rFonts w:ascii="Times New Roman" w:eastAsia="Times New Roman" w:hAnsi="Times New Roman"/>
          <w:sz w:val="24"/>
          <w:szCs w:val="24"/>
          <w:lang w:eastAsia="ru-RU"/>
        </w:rPr>
      </w:pPr>
      <w:r w:rsidRPr="001D0095">
        <w:rPr>
          <w:rFonts w:ascii="Times New Roman" w:hAnsi="Times New Roman"/>
          <w:sz w:val="24"/>
          <w:szCs w:val="24"/>
        </w:rPr>
        <w:t>з</w:t>
      </w:r>
      <w:r w:rsidR="00137329" w:rsidRPr="001D0095">
        <w:rPr>
          <w:rFonts w:ascii="Times New Roman" w:hAnsi="Times New Roman"/>
          <w:sz w:val="24"/>
          <w:szCs w:val="24"/>
        </w:rPr>
        <w:t xml:space="preserve">а счет Подрядчика устранить </w:t>
      </w:r>
      <w:r w:rsidR="00E71847" w:rsidRPr="001D0095">
        <w:rPr>
          <w:rFonts w:ascii="Times New Roman" w:hAnsi="Times New Roman"/>
          <w:sz w:val="24"/>
          <w:szCs w:val="24"/>
        </w:rPr>
        <w:t>Недостатки</w:t>
      </w:r>
      <w:r w:rsidR="00137329" w:rsidRPr="001D0095">
        <w:rPr>
          <w:rFonts w:ascii="Times New Roman" w:hAnsi="Times New Roman"/>
          <w:sz w:val="24"/>
          <w:szCs w:val="24"/>
        </w:rPr>
        <w:t xml:space="preserve"> путем привлечения треть</w:t>
      </w:r>
      <w:r w:rsidR="00FB7CC5" w:rsidRPr="001D0095">
        <w:rPr>
          <w:rFonts w:ascii="Times New Roman" w:hAnsi="Times New Roman"/>
          <w:sz w:val="24"/>
          <w:szCs w:val="24"/>
        </w:rPr>
        <w:t>его</w:t>
      </w:r>
      <w:r w:rsidR="00137329" w:rsidRPr="001D0095">
        <w:rPr>
          <w:rFonts w:ascii="Times New Roman" w:hAnsi="Times New Roman"/>
          <w:sz w:val="24"/>
          <w:szCs w:val="24"/>
        </w:rPr>
        <w:t xml:space="preserve"> л</w:t>
      </w:r>
      <w:r w:rsidR="00137329" w:rsidRPr="001D0095">
        <w:rPr>
          <w:rFonts w:ascii="Times New Roman" w:eastAsia="Times New Roman" w:hAnsi="Times New Roman"/>
          <w:sz w:val="24"/>
          <w:szCs w:val="24"/>
          <w:lang w:eastAsia="ru-RU"/>
        </w:rPr>
        <w:t>иц</w:t>
      </w:r>
      <w:r w:rsidR="00FB7CC5" w:rsidRPr="001D0095">
        <w:rPr>
          <w:rFonts w:ascii="Times New Roman" w:eastAsia="Times New Roman" w:hAnsi="Times New Roman"/>
          <w:sz w:val="24"/>
          <w:szCs w:val="24"/>
          <w:lang w:eastAsia="ru-RU"/>
        </w:rPr>
        <w:t>а в порядке, предусмотренном п.</w:t>
      </w:r>
      <w:r w:rsidR="00C70E10" w:rsidRPr="001D0095">
        <w:rPr>
          <w:rFonts w:ascii="Times New Roman" w:eastAsia="Times New Roman" w:hAnsi="Times New Roman"/>
          <w:sz w:val="24"/>
          <w:szCs w:val="24"/>
          <w:lang w:eastAsia="ru-RU"/>
        </w:rPr>
        <w:t xml:space="preserve"> </w:t>
      </w:r>
      <w:r w:rsidR="00FB7CC5" w:rsidRPr="001D0095">
        <w:rPr>
          <w:rFonts w:ascii="Times New Roman" w:eastAsia="Times New Roman" w:hAnsi="Times New Roman"/>
          <w:sz w:val="24"/>
          <w:szCs w:val="24"/>
          <w:lang w:eastAsia="ru-RU"/>
        </w:rPr>
        <w:t>2.3.4 Договора</w:t>
      </w:r>
      <w:r w:rsidR="00137329" w:rsidRPr="001D0095">
        <w:rPr>
          <w:rFonts w:ascii="Times New Roman" w:eastAsia="Times New Roman" w:hAnsi="Times New Roman"/>
          <w:sz w:val="24"/>
          <w:szCs w:val="24"/>
          <w:lang w:eastAsia="ru-RU"/>
        </w:rPr>
        <w:t>.</w:t>
      </w:r>
    </w:p>
    <w:p w14:paraId="4E3A2462" w14:textId="77777777" w:rsidR="001E1A21" w:rsidRPr="001E1A21" w:rsidRDefault="001E1A21" w:rsidP="00D94E43">
      <w:pPr>
        <w:pStyle w:val="aff1"/>
        <w:numPr>
          <w:ilvl w:val="0"/>
          <w:numId w:val="18"/>
        </w:numPr>
        <w:ind w:left="0" w:firstLine="709"/>
        <w:jc w:val="both"/>
        <w:rPr>
          <w:rFonts w:ascii="Times New Roman" w:hAnsi="Times New Roman"/>
          <w:sz w:val="24"/>
          <w:szCs w:val="24"/>
        </w:rPr>
      </w:pPr>
      <w:r w:rsidRPr="001E1A21">
        <w:rPr>
          <w:rFonts w:ascii="Times New Roman" w:hAnsi="Times New Roman"/>
          <w:sz w:val="24"/>
          <w:szCs w:val="24"/>
        </w:rPr>
        <w:lastRenderedPageBreak/>
        <w:t>После устранения Недостатков Подрядчик обязан незамедлительно письменно оповестить лицо, выдавшее предписание, замечание и (или) указание, об устранении Недостатков, направив соответствующее уведомление. Устранение Недостатков фиксируется двусторонним актом об устранении Недостатков.</w:t>
      </w:r>
    </w:p>
    <w:p w14:paraId="18B3C046" w14:textId="10F54AF6" w:rsidR="008822C7" w:rsidRPr="001D0095" w:rsidRDefault="001E1A21" w:rsidP="00D94E43">
      <w:pPr>
        <w:pStyle w:val="aff1"/>
        <w:numPr>
          <w:ilvl w:val="0"/>
          <w:numId w:val="18"/>
        </w:numPr>
        <w:ind w:left="0" w:firstLine="709"/>
        <w:jc w:val="both"/>
        <w:rPr>
          <w:rFonts w:ascii="Times New Roman" w:hAnsi="Times New Roman"/>
          <w:sz w:val="24"/>
          <w:szCs w:val="24"/>
        </w:rPr>
      </w:pPr>
      <w:r w:rsidRPr="001E1A21">
        <w:rPr>
          <w:rFonts w:ascii="Times New Roman" w:hAnsi="Times New Roman"/>
          <w:sz w:val="24"/>
          <w:szCs w:val="24"/>
        </w:rPr>
        <w:t>Устранение Недостатков выполненных Работ входит в срок выполнения Работ по Договору. Подрядчик не вправе требовать увеличения или любого иного изменения сроков выполнения Работ по причинам, связанным с устранением Недостатков</w:t>
      </w:r>
      <w:r>
        <w:rPr>
          <w:rFonts w:ascii="Times New Roman" w:hAnsi="Times New Roman"/>
          <w:sz w:val="24"/>
          <w:szCs w:val="24"/>
        </w:rPr>
        <w:t xml:space="preserve">. </w:t>
      </w:r>
      <w:r w:rsidR="00E239D7" w:rsidRPr="001D0095">
        <w:rPr>
          <w:rFonts w:ascii="Times New Roman" w:hAnsi="Times New Roman"/>
          <w:sz w:val="24"/>
          <w:szCs w:val="24"/>
        </w:rPr>
        <w:t xml:space="preserve">В рамках исполнения обязательств по </w:t>
      </w:r>
      <w:r w:rsidR="0027073B" w:rsidRPr="001D0095">
        <w:rPr>
          <w:rFonts w:ascii="Times New Roman" w:hAnsi="Times New Roman"/>
          <w:sz w:val="24"/>
          <w:szCs w:val="24"/>
        </w:rPr>
        <w:t>Д</w:t>
      </w:r>
      <w:r w:rsidR="00AE7E20" w:rsidRPr="001D0095">
        <w:rPr>
          <w:rFonts w:ascii="Times New Roman" w:hAnsi="Times New Roman"/>
          <w:sz w:val="24"/>
          <w:szCs w:val="24"/>
        </w:rPr>
        <w:t xml:space="preserve">оговору Подрядчик не имеет </w:t>
      </w:r>
      <w:r w:rsidR="00665013" w:rsidRPr="001D0095">
        <w:rPr>
          <w:rFonts w:ascii="Times New Roman" w:hAnsi="Times New Roman"/>
          <w:sz w:val="24"/>
          <w:szCs w:val="24"/>
        </w:rPr>
        <w:t>права на удержание результата Р</w:t>
      </w:r>
      <w:r w:rsidR="00E239D7" w:rsidRPr="001D0095">
        <w:rPr>
          <w:rFonts w:ascii="Times New Roman" w:hAnsi="Times New Roman"/>
          <w:sz w:val="24"/>
          <w:szCs w:val="24"/>
        </w:rPr>
        <w:t>абот, а также принадлежащих Заказчику оборудования,</w:t>
      </w:r>
      <w:r w:rsidR="00682F50" w:rsidRPr="001D0095">
        <w:rPr>
          <w:rFonts w:ascii="Times New Roman" w:hAnsi="Times New Roman"/>
          <w:sz w:val="24"/>
          <w:szCs w:val="24"/>
        </w:rPr>
        <w:t xml:space="preserve"> материалов, переданных Подрядчику для выполнения Работ</w:t>
      </w:r>
      <w:r w:rsidR="00E239D7" w:rsidRPr="001D0095">
        <w:rPr>
          <w:rFonts w:ascii="Times New Roman" w:hAnsi="Times New Roman"/>
          <w:sz w:val="24"/>
          <w:szCs w:val="24"/>
        </w:rPr>
        <w:t>, остатка неиспользованного материала и другого оказавшегося у него имущества Заказчика, в том числе Исполнительной документации.</w:t>
      </w:r>
    </w:p>
    <w:p w14:paraId="56A90D99" w14:textId="37726E99" w:rsidR="001D4ACF" w:rsidRPr="001D0095" w:rsidRDefault="00BE3589" w:rsidP="00D94E43">
      <w:pPr>
        <w:pStyle w:val="aff1"/>
        <w:numPr>
          <w:ilvl w:val="0"/>
          <w:numId w:val="14"/>
        </w:numPr>
        <w:spacing w:before="120" w:after="120"/>
        <w:ind w:left="0" w:firstLine="0"/>
        <w:jc w:val="center"/>
        <w:rPr>
          <w:rFonts w:ascii="Times New Roman" w:hAnsi="Times New Roman"/>
          <w:b/>
          <w:bCs/>
          <w:spacing w:val="-2"/>
          <w:sz w:val="24"/>
          <w:szCs w:val="24"/>
        </w:rPr>
      </w:pPr>
      <w:bookmarkStart w:id="24" w:name="_Ref7461430"/>
      <w:r w:rsidRPr="001D0095">
        <w:rPr>
          <w:rFonts w:ascii="Times New Roman" w:hAnsi="Times New Roman"/>
          <w:b/>
          <w:bCs/>
          <w:spacing w:val="-2"/>
          <w:sz w:val="24"/>
          <w:szCs w:val="24"/>
        </w:rPr>
        <w:t>Поставка материалов</w:t>
      </w:r>
      <w:r w:rsidR="00335343" w:rsidRPr="001D0095">
        <w:rPr>
          <w:rFonts w:ascii="Times New Roman" w:hAnsi="Times New Roman"/>
          <w:b/>
          <w:bCs/>
          <w:spacing w:val="-2"/>
          <w:sz w:val="24"/>
          <w:szCs w:val="24"/>
        </w:rPr>
        <w:t xml:space="preserve"> и</w:t>
      </w:r>
      <w:r w:rsidRPr="001D0095">
        <w:rPr>
          <w:rFonts w:ascii="Times New Roman" w:hAnsi="Times New Roman"/>
          <w:b/>
          <w:bCs/>
          <w:spacing w:val="-2"/>
          <w:sz w:val="24"/>
          <w:szCs w:val="24"/>
        </w:rPr>
        <w:t xml:space="preserve"> оборудования</w:t>
      </w:r>
      <w:bookmarkEnd w:id="24"/>
    </w:p>
    <w:p w14:paraId="7544E270" w14:textId="77777777" w:rsidR="00955677" w:rsidRPr="00955677" w:rsidRDefault="00BE3589" w:rsidP="00955677">
      <w:pPr>
        <w:pStyle w:val="aff1"/>
        <w:numPr>
          <w:ilvl w:val="0"/>
          <w:numId w:val="22"/>
        </w:numPr>
        <w:ind w:left="0" w:firstLine="709"/>
        <w:jc w:val="both"/>
        <w:rPr>
          <w:rFonts w:ascii="Times New Roman" w:hAnsi="Times New Roman"/>
          <w:spacing w:val="-1"/>
          <w:sz w:val="24"/>
          <w:szCs w:val="24"/>
        </w:rPr>
      </w:pPr>
      <w:r w:rsidRPr="001D0095">
        <w:rPr>
          <w:rFonts w:ascii="Times New Roman" w:hAnsi="Times New Roman"/>
          <w:spacing w:val="-1"/>
          <w:sz w:val="24"/>
          <w:szCs w:val="24"/>
        </w:rPr>
        <w:t>Материально-техническое обеспечение (МТО) всеми материалами и оборудованием (в т</w:t>
      </w:r>
      <w:r w:rsidR="003621EC" w:rsidRPr="001D0095">
        <w:rPr>
          <w:rFonts w:ascii="Times New Roman" w:hAnsi="Times New Roman"/>
          <w:spacing w:val="-1"/>
          <w:sz w:val="24"/>
          <w:szCs w:val="24"/>
        </w:rPr>
        <w:t xml:space="preserve">ом </w:t>
      </w:r>
      <w:r w:rsidRPr="001D0095">
        <w:rPr>
          <w:rFonts w:ascii="Times New Roman" w:hAnsi="Times New Roman"/>
          <w:spacing w:val="-1"/>
          <w:sz w:val="24"/>
          <w:szCs w:val="24"/>
        </w:rPr>
        <w:t>ч</w:t>
      </w:r>
      <w:r w:rsidR="003621EC" w:rsidRPr="001D0095">
        <w:rPr>
          <w:rFonts w:ascii="Times New Roman" w:hAnsi="Times New Roman"/>
          <w:spacing w:val="-1"/>
          <w:sz w:val="24"/>
          <w:szCs w:val="24"/>
        </w:rPr>
        <w:t>исле</w:t>
      </w:r>
      <w:r w:rsidR="00F07EA2" w:rsidRPr="001D0095">
        <w:rPr>
          <w:rFonts w:ascii="Times New Roman" w:hAnsi="Times New Roman"/>
          <w:spacing w:val="-1"/>
          <w:sz w:val="24"/>
          <w:szCs w:val="24"/>
        </w:rPr>
        <w:t xml:space="preserve"> </w:t>
      </w:r>
      <w:r w:rsidRPr="001D0095">
        <w:rPr>
          <w:rFonts w:ascii="Times New Roman" w:hAnsi="Times New Roman"/>
          <w:spacing w:val="-1"/>
          <w:sz w:val="24"/>
          <w:szCs w:val="24"/>
        </w:rPr>
        <w:t xml:space="preserve">временными и расходными материалами), необходимыми для производства Работ, является исключительной </w:t>
      </w:r>
      <w:r w:rsidR="00203826" w:rsidRPr="001D0095">
        <w:rPr>
          <w:rFonts w:ascii="Times New Roman" w:hAnsi="Times New Roman"/>
          <w:spacing w:val="-1"/>
          <w:sz w:val="24"/>
          <w:szCs w:val="24"/>
        </w:rPr>
        <w:t>ответственностью (</w:t>
      </w:r>
      <w:r w:rsidR="00D15FC4" w:rsidRPr="001D0095">
        <w:rPr>
          <w:rFonts w:ascii="Times New Roman" w:hAnsi="Times New Roman"/>
          <w:spacing w:val="-1"/>
          <w:sz w:val="24"/>
          <w:szCs w:val="24"/>
        </w:rPr>
        <w:t xml:space="preserve">обязанностью) </w:t>
      </w:r>
      <w:r w:rsidRPr="001D0095">
        <w:rPr>
          <w:rFonts w:ascii="Times New Roman" w:hAnsi="Times New Roman"/>
          <w:spacing w:val="-1"/>
          <w:sz w:val="24"/>
          <w:szCs w:val="24"/>
        </w:rPr>
        <w:t>Подрядчика,</w:t>
      </w:r>
      <w:r w:rsidR="00085C74" w:rsidRPr="001D0095">
        <w:rPr>
          <w:rFonts w:ascii="Times New Roman" w:hAnsi="Times New Roman"/>
          <w:spacing w:val="-1"/>
          <w:sz w:val="24"/>
          <w:szCs w:val="24"/>
        </w:rPr>
        <w:t xml:space="preserve"> </w:t>
      </w:r>
      <w:r w:rsidR="00085C74" w:rsidRPr="001D0095">
        <w:rPr>
          <w:rFonts w:ascii="Times New Roman" w:hAnsi="Times New Roman"/>
          <w:sz w:val="24"/>
          <w:szCs w:val="24"/>
        </w:rPr>
        <w:t>за исключением материалов и оборудования поставки Зака</w:t>
      </w:r>
      <w:r w:rsidR="00826845" w:rsidRPr="001D0095">
        <w:rPr>
          <w:rFonts w:ascii="Times New Roman" w:hAnsi="Times New Roman"/>
          <w:sz w:val="24"/>
          <w:szCs w:val="24"/>
        </w:rPr>
        <w:t>зчика, указанных в Приложении №</w:t>
      </w:r>
      <w:r w:rsidR="000930EE" w:rsidRPr="001D0095">
        <w:rPr>
          <w:rFonts w:ascii="Times New Roman" w:hAnsi="Times New Roman"/>
          <w:sz w:val="24"/>
          <w:szCs w:val="24"/>
        </w:rPr>
        <w:t xml:space="preserve">20 </w:t>
      </w:r>
      <w:r w:rsidR="00085C74" w:rsidRPr="001D0095">
        <w:rPr>
          <w:rFonts w:ascii="Times New Roman" w:hAnsi="Times New Roman"/>
          <w:sz w:val="24"/>
          <w:szCs w:val="24"/>
        </w:rPr>
        <w:t>«Разделительная ведомость поставки материалов</w:t>
      </w:r>
      <w:r w:rsidR="005A6259" w:rsidRPr="001D0095">
        <w:rPr>
          <w:rFonts w:ascii="Times New Roman" w:hAnsi="Times New Roman"/>
          <w:sz w:val="24"/>
          <w:szCs w:val="24"/>
        </w:rPr>
        <w:t xml:space="preserve"> </w:t>
      </w:r>
      <w:r w:rsidR="00085C74" w:rsidRPr="001D0095">
        <w:rPr>
          <w:rFonts w:ascii="Times New Roman" w:hAnsi="Times New Roman"/>
          <w:sz w:val="24"/>
          <w:szCs w:val="24"/>
        </w:rPr>
        <w:t>между Заказчиком и Подрядчиком»</w:t>
      </w:r>
      <w:r w:rsidR="009217F2" w:rsidRPr="001D0095">
        <w:rPr>
          <w:rFonts w:ascii="Times New Roman" w:hAnsi="Times New Roman"/>
          <w:sz w:val="24"/>
          <w:szCs w:val="24"/>
        </w:rPr>
        <w:t>.</w:t>
      </w:r>
      <w:r w:rsidRPr="001D0095">
        <w:rPr>
          <w:rFonts w:ascii="Times New Roman" w:hAnsi="Times New Roman"/>
          <w:spacing w:val="-1"/>
          <w:sz w:val="24"/>
          <w:szCs w:val="24"/>
        </w:rPr>
        <w:t xml:space="preserve"> </w:t>
      </w:r>
      <w:r w:rsidR="00E0473D" w:rsidRPr="001D0095">
        <w:rPr>
          <w:rFonts w:ascii="Times New Roman" w:hAnsi="Times New Roman"/>
          <w:spacing w:val="-1"/>
          <w:sz w:val="24"/>
          <w:szCs w:val="24"/>
        </w:rPr>
        <w:t xml:space="preserve">Цена </w:t>
      </w:r>
      <w:r w:rsidRPr="001D0095">
        <w:rPr>
          <w:rFonts w:ascii="Times New Roman" w:hAnsi="Times New Roman"/>
          <w:spacing w:val="-1"/>
          <w:sz w:val="24"/>
          <w:szCs w:val="24"/>
        </w:rPr>
        <w:t>Работ, указанная в Статье 3 Договора, включает все затраты Подрядчика на приобретение материалов</w:t>
      </w:r>
      <w:r w:rsidR="009217F2" w:rsidRPr="001D0095">
        <w:rPr>
          <w:rFonts w:ascii="Times New Roman" w:hAnsi="Times New Roman"/>
          <w:spacing w:val="-1"/>
          <w:sz w:val="24"/>
          <w:szCs w:val="24"/>
        </w:rPr>
        <w:t>/оборудования</w:t>
      </w:r>
      <w:r w:rsidRPr="001D0095">
        <w:rPr>
          <w:rFonts w:ascii="Times New Roman" w:hAnsi="Times New Roman"/>
          <w:spacing w:val="-1"/>
          <w:sz w:val="24"/>
          <w:szCs w:val="24"/>
        </w:rPr>
        <w:t xml:space="preserve"> и выполнение всех работ по </w:t>
      </w:r>
      <w:r w:rsidR="000B1313" w:rsidRPr="001D0095">
        <w:rPr>
          <w:rFonts w:ascii="Times New Roman" w:hAnsi="Times New Roman"/>
          <w:spacing w:val="-1"/>
          <w:sz w:val="24"/>
          <w:szCs w:val="24"/>
        </w:rPr>
        <w:t>МТО, в т</w:t>
      </w:r>
      <w:r w:rsidR="00937295" w:rsidRPr="001D0095">
        <w:rPr>
          <w:rFonts w:ascii="Times New Roman" w:hAnsi="Times New Roman"/>
          <w:spacing w:val="-1"/>
          <w:sz w:val="24"/>
          <w:szCs w:val="24"/>
        </w:rPr>
        <w:t xml:space="preserve">ом </w:t>
      </w:r>
      <w:r w:rsidR="000B1313" w:rsidRPr="001D0095">
        <w:rPr>
          <w:rFonts w:ascii="Times New Roman" w:hAnsi="Times New Roman"/>
          <w:spacing w:val="-1"/>
          <w:sz w:val="24"/>
          <w:szCs w:val="24"/>
        </w:rPr>
        <w:t>ч</w:t>
      </w:r>
      <w:r w:rsidR="00937295" w:rsidRPr="001D0095">
        <w:rPr>
          <w:rFonts w:ascii="Times New Roman" w:hAnsi="Times New Roman"/>
          <w:spacing w:val="-1"/>
          <w:sz w:val="24"/>
          <w:szCs w:val="24"/>
        </w:rPr>
        <w:t>исле</w:t>
      </w:r>
      <w:r w:rsidR="000B1313" w:rsidRPr="001D0095">
        <w:rPr>
          <w:rFonts w:ascii="Times New Roman" w:hAnsi="Times New Roman"/>
          <w:spacing w:val="-1"/>
          <w:sz w:val="24"/>
          <w:szCs w:val="24"/>
        </w:rPr>
        <w:t xml:space="preserve"> доставку основных, расходных и прочих материал</w:t>
      </w:r>
      <w:r w:rsidR="00894830" w:rsidRPr="001D0095">
        <w:rPr>
          <w:rFonts w:ascii="Times New Roman" w:hAnsi="Times New Roman"/>
          <w:spacing w:val="-1"/>
          <w:sz w:val="24"/>
          <w:szCs w:val="24"/>
        </w:rPr>
        <w:t>ов</w:t>
      </w:r>
      <w:r w:rsidR="009217F2" w:rsidRPr="001D0095">
        <w:rPr>
          <w:rFonts w:ascii="Times New Roman" w:hAnsi="Times New Roman"/>
          <w:spacing w:val="-1"/>
          <w:sz w:val="24"/>
          <w:szCs w:val="24"/>
        </w:rPr>
        <w:t>/оборудования</w:t>
      </w:r>
      <w:r w:rsidR="00894830" w:rsidRPr="001D0095">
        <w:rPr>
          <w:rFonts w:ascii="Times New Roman" w:hAnsi="Times New Roman"/>
          <w:spacing w:val="-1"/>
          <w:sz w:val="24"/>
          <w:szCs w:val="24"/>
        </w:rPr>
        <w:t xml:space="preserve"> до места производства Р</w:t>
      </w:r>
      <w:r w:rsidR="003B34D8" w:rsidRPr="001D0095">
        <w:rPr>
          <w:rFonts w:ascii="Times New Roman" w:hAnsi="Times New Roman"/>
          <w:spacing w:val="-1"/>
          <w:sz w:val="24"/>
          <w:szCs w:val="24"/>
        </w:rPr>
        <w:t>абот.</w:t>
      </w:r>
      <w:r w:rsidR="00955677" w:rsidRPr="00955677">
        <w:t xml:space="preserve"> </w:t>
      </w:r>
    </w:p>
    <w:p w14:paraId="4CA6CE72" w14:textId="2A8CC3EB" w:rsidR="00955677" w:rsidRPr="00955677" w:rsidRDefault="00955677" w:rsidP="00955677">
      <w:pPr>
        <w:pStyle w:val="aff1"/>
        <w:ind w:left="0" w:firstLine="709"/>
        <w:jc w:val="both"/>
        <w:rPr>
          <w:rFonts w:ascii="Times New Roman" w:hAnsi="Times New Roman"/>
          <w:spacing w:val="-1"/>
          <w:sz w:val="24"/>
          <w:szCs w:val="24"/>
        </w:rPr>
      </w:pPr>
      <w:r w:rsidRPr="00955677">
        <w:rPr>
          <w:rFonts w:ascii="Times New Roman" w:hAnsi="Times New Roman"/>
          <w:spacing w:val="-1"/>
          <w:sz w:val="24"/>
          <w:szCs w:val="24"/>
        </w:rPr>
        <w:t xml:space="preserve">В течении 5 (пяти) календарных дней с момента заключения Договора Подрядчик предоставляет Заказчику график контрактавания и поставки материалов и оборудования, а также способ их доставки на строительную площадку. </w:t>
      </w:r>
    </w:p>
    <w:p w14:paraId="567E386D" w14:textId="364AD823" w:rsidR="00BE3589" w:rsidRPr="001D0095" w:rsidRDefault="00955677" w:rsidP="00955677">
      <w:pPr>
        <w:pStyle w:val="aff1"/>
        <w:ind w:left="0" w:firstLine="709"/>
        <w:jc w:val="both"/>
        <w:rPr>
          <w:spacing w:val="-1"/>
          <w:sz w:val="24"/>
          <w:szCs w:val="24"/>
        </w:rPr>
      </w:pPr>
      <w:r w:rsidRPr="00955677">
        <w:rPr>
          <w:rFonts w:ascii="Times New Roman" w:hAnsi="Times New Roman"/>
          <w:spacing w:val="-1"/>
          <w:sz w:val="24"/>
          <w:szCs w:val="24"/>
        </w:rPr>
        <w:t>Подрядчик производит периодическое обновление графика (еженедельно). Одновременно с графиком предоставляются копии подтверждающих документов- заказы на размещение, договоры поставки, спецификации, товарные накладные, железнодорожные накладные.</w:t>
      </w:r>
    </w:p>
    <w:p w14:paraId="43479573" w14:textId="1BCF7500" w:rsidR="00BE3589" w:rsidRPr="001D0095" w:rsidRDefault="00BE3589"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t xml:space="preserve">Вся деятельность Подрядчика по материально-техническому обеспечению выполняемых Работ должна осуществляться в полном соответствии с Договором, включая, письменное согласование с </w:t>
      </w:r>
      <w:r w:rsidR="003F682F" w:rsidRPr="001D0095">
        <w:rPr>
          <w:rFonts w:ascii="Times New Roman" w:hAnsi="Times New Roman"/>
          <w:spacing w:val="-1"/>
          <w:sz w:val="24"/>
          <w:szCs w:val="24"/>
        </w:rPr>
        <w:t>Заказчиком</w:t>
      </w:r>
      <w:r w:rsidRPr="001D0095">
        <w:rPr>
          <w:rFonts w:ascii="Times New Roman" w:hAnsi="Times New Roman"/>
          <w:spacing w:val="-1"/>
          <w:sz w:val="24"/>
          <w:szCs w:val="24"/>
        </w:rPr>
        <w:t xml:space="preserve"> производителей и поставщиков материалов и оборудования, закупаемых Подрядчиком, до </w:t>
      </w:r>
      <w:r w:rsidR="00D15FC4" w:rsidRPr="001D0095">
        <w:rPr>
          <w:rFonts w:ascii="Times New Roman" w:hAnsi="Times New Roman"/>
          <w:spacing w:val="-1"/>
          <w:sz w:val="24"/>
          <w:szCs w:val="24"/>
        </w:rPr>
        <w:t xml:space="preserve">заключения </w:t>
      </w:r>
      <w:r w:rsidRPr="001D0095">
        <w:rPr>
          <w:rFonts w:ascii="Times New Roman" w:hAnsi="Times New Roman"/>
          <w:spacing w:val="-1"/>
          <w:sz w:val="24"/>
          <w:szCs w:val="24"/>
        </w:rPr>
        <w:t>любых договоров поставки.</w:t>
      </w:r>
    </w:p>
    <w:p w14:paraId="2C3D2D2D" w14:textId="7C38BCB7" w:rsidR="00BE3589" w:rsidRPr="001D0095" w:rsidRDefault="00BE3589"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t xml:space="preserve">Общий объем материалов и оборудования, поставляемых Подрядчиком, включает все материалы, которые обычно характеризуются как расходные (например, сварочные электроды, сварочный газ и т.д.), а также необходимую Исполнительную документацию в соответствии с положениями Договора. Любые материалы или оборудование, явно </w:t>
      </w:r>
      <w:r w:rsidR="008B1352" w:rsidRPr="001D0095">
        <w:rPr>
          <w:rFonts w:ascii="Times New Roman" w:hAnsi="Times New Roman"/>
          <w:spacing w:val="-1"/>
          <w:sz w:val="24"/>
          <w:szCs w:val="24"/>
        </w:rPr>
        <w:t>неуказанные</w:t>
      </w:r>
      <w:r w:rsidRPr="001D0095">
        <w:rPr>
          <w:rFonts w:ascii="Times New Roman" w:hAnsi="Times New Roman"/>
          <w:spacing w:val="-1"/>
          <w:sz w:val="24"/>
          <w:szCs w:val="24"/>
        </w:rPr>
        <w:t xml:space="preserve"> в Проектной и/или Рабочей документации, но необходимые для выполнения и завершения Работ в соответствии с</w:t>
      </w:r>
      <w:r w:rsidR="00AB37C8" w:rsidRPr="001D0095">
        <w:rPr>
          <w:rFonts w:ascii="Times New Roman" w:hAnsi="Times New Roman"/>
          <w:spacing w:val="-1"/>
          <w:sz w:val="24"/>
          <w:szCs w:val="24"/>
        </w:rPr>
        <w:t xml:space="preserve"> Обязательными техническими правилами,</w:t>
      </w:r>
      <w:r w:rsidRPr="001D0095">
        <w:rPr>
          <w:rFonts w:ascii="Times New Roman" w:hAnsi="Times New Roman"/>
          <w:spacing w:val="-1"/>
          <w:sz w:val="24"/>
          <w:szCs w:val="24"/>
        </w:rPr>
        <w:t xml:space="preserve"> стандартами, нормами качества и требованиями Договора, поставляются Подрядчиком и считаются включенными в </w:t>
      </w:r>
      <w:r w:rsidR="00E0473D" w:rsidRPr="001D0095">
        <w:rPr>
          <w:rFonts w:ascii="Times New Roman" w:hAnsi="Times New Roman"/>
          <w:spacing w:val="-1"/>
          <w:sz w:val="24"/>
          <w:szCs w:val="24"/>
        </w:rPr>
        <w:t xml:space="preserve">Цену </w:t>
      </w:r>
      <w:r w:rsidRPr="001D0095">
        <w:rPr>
          <w:rFonts w:ascii="Times New Roman" w:hAnsi="Times New Roman"/>
          <w:spacing w:val="-1"/>
          <w:sz w:val="24"/>
          <w:szCs w:val="24"/>
        </w:rPr>
        <w:t xml:space="preserve">Работ и не являются основанием для изменения </w:t>
      </w:r>
      <w:r w:rsidR="00E0473D" w:rsidRPr="001D0095">
        <w:rPr>
          <w:rFonts w:ascii="Times New Roman" w:hAnsi="Times New Roman"/>
          <w:spacing w:val="-1"/>
          <w:sz w:val="24"/>
          <w:szCs w:val="24"/>
        </w:rPr>
        <w:t>Цены</w:t>
      </w:r>
      <w:r w:rsidRPr="001D0095">
        <w:rPr>
          <w:rFonts w:ascii="Times New Roman" w:hAnsi="Times New Roman"/>
          <w:spacing w:val="-1"/>
          <w:sz w:val="24"/>
          <w:szCs w:val="24"/>
        </w:rPr>
        <w:t xml:space="preserve"> Работ.</w:t>
      </w:r>
    </w:p>
    <w:p w14:paraId="41FAED5E" w14:textId="27ACACB2" w:rsidR="00BE3589" w:rsidRPr="001D0095" w:rsidRDefault="00BE3589"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t xml:space="preserve">Все материалы и оборудование, поставляемые Подрядчиком, должны полностью соответствовать соответствующим ГОСТам, ТУ, а также техническим требованиям </w:t>
      </w:r>
      <w:r w:rsidR="003F682F" w:rsidRPr="001D0095">
        <w:rPr>
          <w:rFonts w:ascii="Times New Roman" w:hAnsi="Times New Roman"/>
          <w:spacing w:val="-1"/>
          <w:sz w:val="24"/>
          <w:szCs w:val="24"/>
        </w:rPr>
        <w:t>Заказчика</w:t>
      </w:r>
      <w:r w:rsidRPr="001D0095">
        <w:rPr>
          <w:rFonts w:ascii="Times New Roman" w:hAnsi="Times New Roman"/>
          <w:spacing w:val="-1"/>
          <w:sz w:val="24"/>
          <w:szCs w:val="24"/>
        </w:rPr>
        <w:t>. Качество материалов и оборудования должно подтверждаться соответствующими сертификатами (паспортами)</w:t>
      </w:r>
      <w:r w:rsidR="00D15FC4" w:rsidRPr="001D0095">
        <w:rPr>
          <w:rFonts w:ascii="Times New Roman" w:hAnsi="Times New Roman"/>
          <w:spacing w:val="-1"/>
          <w:sz w:val="24"/>
          <w:szCs w:val="24"/>
        </w:rPr>
        <w:t>/протоколами испытаний</w:t>
      </w:r>
      <w:r w:rsidRPr="001D0095">
        <w:rPr>
          <w:rFonts w:ascii="Times New Roman" w:hAnsi="Times New Roman"/>
          <w:spacing w:val="-1"/>
          <w:sz w:val="24"/>
          <w:szCs w:val="24"/>
        </w:rPr>
        <w:t>.</w:t>
      </w:r>
    </w:p>
    <w:p w14:paraId="5270F6B4" w14:textId="2C939E14" w:rsidR="00BE3589" w:rsidRPr="001D0095" w:rsidRDefault="00BE3589"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t xml:space="preserve">Все материалы и оборудование должны быть </w:t>
      </w:r>
      <w:r w:rsidR="003F682F" w:rsidRPr="001D0095">
        <w:rPr>
          <w:rFonts w:ascii="Times New Roman" w:hAnsi="Times New Roman"/>
          <w:spacing w:val="-1"/>
          <w:sz w:val="24"/>
          <w:szCs w:val="24"/>
        </w:rPr>
        <w:t xml:space="preserve">новыми, </w:t>
      </w:r>
      <w:r w:rsidRPr="001D0095">
        <w:rPr>
          <w:rFonts w:ascii="Times New Roman" w:hAnsi="Times New Roman"/>
          <w:spacing w:val="-1"/>
          <w:sz w:val="24"/>
          <w:szCs w:val="24"/>
        </w:rPr>
        <w:t xml:space="preserve">должны закупаться непосредственно для </w:t>
      </w:r>
      <w:r w:rsidR="00937295" w:rsidRPr="001D0095">
        <w:rPr>
          <w:rFonts w:ascii="Times New Roman" w:hAnsi="Times New Roman"/>
          <w:spacing w:val="-1"/>
          <w:sz w:val="24"/>
          <w:szCs w:val="24"/>
        </w:rPr>
        <w:t xml:space="preserve">выполнения Работ </w:t>
      </w:r>
      <w:r w:rsidRPr="001D0095">
        <w:rPr>
          <w:rFonts w:ascii="Times New Roman" w:hAnsi="Times New Roman"/>
          <w:spacing w:val="-1"/>
          <w:sz w:val="24"/>
          <w:szCs w:val="24"/>
        </w:rPr>
        <w:t xml:space="preserve">и проходить надлежащую проверку Подрядчиком и (или) сторонним инспектирующим органом, назначенным </w:t>
      </w:r>
      <w:r w:rsidR="003F682F" w:rsidRPr="001D0095">
        <w:rPr>
          <w:rFonts w:ascii="Times New Roman" w:hAnsi="Times New Roman"/>
          <w:spacing w:val="-1"/>
          <w:sz w:val="24"/>
          <w:szCs w:val="24"/>
        </w:rPr>
        <w:t>Заказчиком</w:t>
      </w:r>
      <w:r w:rsidRPr="001D0095">
        <w:rPr>
          <w:rFonts w:ascii="Times New Roman" w:hAnsi="Times New Roman"/>
          <w:spacing w:val="-1"/>
          <w:sz w:val="24"/>
          <w:szCs w:val="24"/>
        </w:rPr>
        <w:t xml:space="preserve"> (только сертификации производителя недостаточно). Все материалы и оборудование должны проходить входной контроль по </w:t>
      </w:r>
      <w:r w:rsidR="00F07EA2" w:rsidRPr="001D0095">
        <w:rPr>
          <w:rFonts w:ascii="Times New Roman" w:hAnsi="Times New Roman"/>
          <w:spacing w:val="-1"/>
          <w:sz w:val="24"/>
          <w:szCs w:val="24"/>
        </w:rPr>
        <w:t>п</w:t>
      </w:r>
      <w:r w:rsidRPr="001D0095">
        <w:rPr>
          <w:rFonts w:ascii="Times New Roman" w:hAnsi="Times New Roman"/>
          <w:spacing w:val="-1"/>
          <w:sz w:val="24"/>
          <w:szCs w:val="24"/>
        </w:rPr>
        <w:t xml:space="preserve">роцедуре, установленной </w:t>
      </w:r>
      <w:r w:rsidR="003F682F" w:rsidRPr="001D0095">
        <w:rPr>
          <w:rFonts w:ascii="Times New Roman" w:hAnsi="Times New Roman"/>
          <w:spacing w:val="-1"/>
          <w:sz w:val="24"/>
          <w:szCs w:val="24"/>
        </w:rPr>
        <w:t>Заказчиком</w:t>
      </w:r>
      <w:r w:rsidRPr="001D0095">
        <w:rPr>
          <w:rFonts w:ascii="Times New Roman" w:hAnsi="Times New Roman"/>
          <w:spacing w:val="-1"/>
          <w:sz w:val="24"/>
          <w:szCs w:val="24"/>
        </w:rPr>
        <w:t>.</w:t>
      </w:r>
    </w:p>
    <w:p w14:paraId="52B54323" w14:textId="77777777" w:rsidR="00BE3589" w:rsidRPr="001D0095" w:rsidRDefault="00BE3589"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lastRenderedPageBreak/>
        <w:t xml:space="preserve">Подрядчик обязан осуществлять контроль качества изготовления, инспектирование и контроль поставки всех закупаемых им материалов и оборудования на предприятиях-изготовителях или на площадках хранения Подрядчика или </w:t>
      </w:r>
      <w:r w:rsidR="003F682F" w:rsidRPr="001D0095">
        <w:rPr>
          <w:rFonts w:ascii="Times New Roman" w:hAnsi="Times New Roman"/>
          <w:spacing w:val="-1"/>
          <w:sz w:val="24"/>
          <w:szCs w:val="24"/>
        </w:rPr>
        <w:t>Заказчика</w:t>
      </w:r>
      <w:r w:rsidRPr="001D0095">
        <w:rPr>
          <w:rFonts w:ascii="Times New Roman" w:hAnsi="Times New Roman"/>
          <w:spacing w:val="-1"/>
          <w:sz w:val="24"/>
          <w:szCs w:val="24"/>
        </w:rPr>
        <w:t xml:space="preserve">. </w:t>
      </w:r>
      <w:r w:rsidR="003F682F" w:rsidRPr="001D0095">
        <w:rPr>
          <w:rFonts w:ascii="Times New Roman" w:hAnsi="Times New Roman"/>
          <w:spacing w:val="-1"/>
          <w:sz w:val="24"/>
          <w:szCs w:val="24"/>
        </w:rPr>
        <w:t>Заказчик</w:t>
      </w:r>
      <w:r w:rsidRPr="001D0095">
        <w:rPr>
          <w:rFonts w:ascii="Times New Roman" w:hAnsi="Times New Roman"/>
          <w:spacing w:val="-1"/>
          <w:sz w:val="24"/>
          <w:szCs w:val="24"/>
        </w:rPr>
        <w:t xml:space="preserve"> имеет право по своему усмотрению направлять своих представителей для участия в данных мероприятиях.</w:t>
      </w:r>
    </w:p>
    <w:p w14:paraId="0EDD7733" w14:textId="6F4D6A29" w:rsidR="00BE3589" w:rsidRPr="001D0095" w:rsidRDefault="00BE3589"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t>Подрядчик обязан организовывать, либо самостоятельно осуществлять транспортировку всех закупаемых им материалов и оборудования (включая их упаковку и крепление для перевозки любыми видами транспорта) от мест изготовления/ сборки к местам хранения и местам производства Работ</w:t>
      </w:r>
      <w:r w:rsidR="00AA7086" w:rsidRPr="001D0095">
        <w:rPr>
          <w:rFonts w:ascii="Times New Roman" w:hAnsi="Times New Roman"/>
          <w:spacing w:val="-1"/>
          <w:sz w:val="24"/>
          <w:szCs w:val="24"/>
        </w:rPr>
        <w:t xml:space="preserve">, а также их погрузку/выгрузку на Строительной площадке и </w:t>
      </w:r>
      <w:r w:rsidR="003429FE" w:rsidRPr="001D0095">
        <w:rPr>
          <w:rFonts w:ascii="Times New Roman" w:hAnsi="Times New Roman"/>
          <w:spacing w:val="-1"/>
          <w:sz w:val="24"/>
          <w:szCs w:val="24"/>
        </w:rPr>
        <w:t>их приведение в монтажное состояние</w:t>
      </w:r>
      <w:r w:rsidR="003F682F" w:rsidRPr="001D0095">
        <w:rPr>
          <w:rFonts w:ascii="Times New Roman" w:hAnsi="Times New Roman"/>
          <w:spacing w:val="-1"/>
          <w:sz w:val="24"/>
          <w:szCs w:val="24"/>
        </w:rPr>
        <w:t>. Хранение материалов и оборудования на Строительной площадке допускается исключительно с</w:t>
      </w:r>
      <w:r w:rsidRPr="001D0095">
        <w:rPr>
          <w:rFonts w:ascii="Times New Roman" w:hAnsi="Times New Roman"/>
          <w:spacing w:val="-1"/>
          <w:sz w:val="24"/>
          <w:szCs w:val="24"/>
        </w:rPr>
        <w:t xml:space="preserve"> письменно</w:t>
      </w:r>
      <w:r w:rsidR="003F682F" w:rsidRPr="001D0095">
        <w:rPr>
          <w:rFonts w:ascii="Times New Roman" w:hAnsi="Times New Roman"/>
          <w:spacing w:val="-1"/>
          <w:sz w:val="24"/>
          <w:szCs w:val="24"/>
        </w:rPr>
        <w:t>го</w:t>
      </w:r>
      <w:r w:rsidRPr="001D0095">
        <w:rPr>
          <w:rFonts w:ascii="Times New Roman" w:hAnsi="Times New Roman"/>
          <w:spacing w:val="-1"/>
          <w:sz w:val="24"/>
          <w:szCs w:val="24"/>
        </w:rPr>
        <w:t xml:space="preserve"> </w:t>
      </w:r>
      <w:r w:rsidR="003F682F" w:rsidRPr="001D0095">
        <w:rPr>
          <w:rFonts w:ascii="Times New Roman" w:hAnsi="Times New Roman"/>
          <w:spacing w:val="-1"/>
          <w:sz w:val="24"/>
          <w:szCs w:val="24"/>
        </w:rPr>
        <w:t>согласия Заказчика</w:t>
      </w:r>
      <w:r w:rsidR="003C7695" w:rsidRPr="001D0095">
        <w:rPr>
          <w:rFonts w:ascii="Times New Roman" w:hAnsi="Times New Roman"/>
          <w:spacing w:val="-1"/>
          <w:sz w:val="24"/>
          <w:szCs w:val="24"/>
        </w:rPr>
        <w:t>.</w:t>
      </w:r>
    </w:p>
    <w:p w14:paraId="61329F11" w14:textId="41450B78" w:rsidR="00BE3589" w:rsidRPr="001D0095" w:rsidRDefault="00BE3589"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t xml:space="preserve">При необходимости Подрядчик должен осуществлять своевременное таможенное оформление закупаемых материалов и оборудования, пользуясь для этого услугами лицензированных, опытных и компетентных таможенных брокеров и </w:t>
      </w:r>
      <w:r w:rsidR="009217F2" w:rsidRPr="001D0095">
        <w:rPr>
          <w:rFonts w:ascii="Times New Roman" w:hAnsi="Times New Roman"/>
          <w:spacing w:val="-1"/>
          <w:sz w:val="24"/>
          <w:szCs w:val="24"/>
        </w:rPr>
        <w:t xml:space="preserve">в целях </w:t>
      </w:r>
      <w:r w:rsidRPr="001D0095">
        <w:rPr>
          <w:rFonts w:ascii="Times New Roman" w:hAnsi="Times New Roman"/>
          <w:spacing w:val="-1"/>
          <w:sz w:val="24"/>
          <w:szCs w:val="24"/>
        </w:rPr>
        <w:t>выполн</w:t>
      </w:r>
      <w:r w:rsidR="009217F2" w:rsidRPr="001D0095">
        <w:rPr>
          <w:rFonts w:ascii="Times New Roman" w:hAnsi="Times New Roman"/>
          <w:spacing w:val="-1"/>
          <w:sz w:val="24"/>
          <w:szCs w:val="24"/>
        </w:rPr>
        <w:t>ения</w:t>
      </w:r>
      <w:r w:rsidRPr="001D0095">
        <w:rPr>
          <w:rFonts w:ascii="Times New Roman" w:hAnsi="Times New Roman"/>
          <w:spacing w:val="-1"/>
          <w:sz w:val="24"/>
          <w:szCs w:val="24"/>
        </w:rPr>
        <w:t xml:space="preserve"> </w:t>
      </w:r>
      <w:r w:rsidR="00C70E10" w:rsidRPr="001D0095">
        <w:rPr>
          <w:rFonts w:ascii="Times New Roman" w:hAnsi="Times New Roman"/>
          <w:spacing w:val="-1"/>
          <w:sz w:val="24"/>
          <w:szCs w:val="24"/>
        </w:rPr>
        <w:t>требований действующего</w:t>
      </w:r>
      <w:r w:rsidRPr="001D0095">
        <w:rPr>
          <w:rFonts w:ascii="Times New Roman" w:hAnsi="Times New Roman"/>
          <w:spacing w:val="-1"/>
          <w:sz w:val="24"/>
          <w:szCs w:val="24"/>
        </w:rPr>
        <w:t xml:space="preserve"> законодательства.</w:t>
      </w:r>
    </w:p>
    <w:p w14:paraId="6E0D2A36" w14:textId="77777777" w:rsidR="00BE3589" w:rsidRPr="001D0095" w:rsidRDefault="00BE3589"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t xml:space="preserve">Подрядчик обязан </w:t>
      </w:r>
      <w:r w:rsidR="003F682F" w:rsidRPr="001D0095">
        <w:rPr>
          <w:rFonts w:ascii="Times New Roman" w:hAnsi="Times New Roman"/>
          <w:spacing w:val="-1"/>
          <w:sz w:val="24"/>
          <w:szCs w:val="24"/>
        </w:rPr>
        <w:t xml:space="preserve">за свой счет </w:t>
      </w:r>
      <w:r w:rsidRPr="001D0095">
        <w:rPr>
          <w:rFonts w:ascii="Times New Roman" w:hAnsi="Times New Roman"/>
          <w:spacing w:val="-1"/>
          <w:sz w:val="24"/>
          <w:szCs w:val="24"/>
        </w:rPr>
        <w:t xml:space="preserve">получить все необходимые </w:t>
      </w:r>
      <w:r w:rsidR="000C3A6C" w:rsidRPr="001D0095">
        <w:rPr>
          <w:rFonts w:ascii="Times New Roman" w:hAnsi="Times New Roman"/>
          <w:spacing w:val="-1"/>
          <w:sz w:val="24"/>
          <w:szCs w:val="24"/>
        </w:rPr>
        <w:t>Р</w:t>
      </w:r>
      <w:r w:rsidRPr="001D0095">
        <w:rPr>
          <w:rFonts w:ascii="Times New Roman" w:hAnsi="Times New Roman"/>
          <w:spacing w:val="-1"/>
          <w:sz w:val="24"/>
          <w:szCs w:val="24"/>
        </w:rPr>
        <w:t xml:space="preserve">азрешения уполномоченных </w:t>
      </w:r>
      <w:r w:rsidR="003621EC" w:rsidRPr="001D0095">
        <w:rPr>
          <w:rFonts w:ascii="Times New Roman" w:hAnsi="Times New Roman"/>
          <w:spacing w:val="-1"/>
          <w:sz w:val="24"/>
          <w:szCs w:val="24"/>
        </w:rPr>
        <w:t xml:space="preserve">Надзорных </w:t>
      </w:r>
      <w:r w:rsidRPr="001D0095">
        <w:rPr>
          <w:rFonts w:ascii="Times New Roman" w:hAnsi="Times New Roman"/>
          <w:spacing w:val="-1"/>
          <w:sz w:val="24"/>
          <w:szCs w:val="24"/>
        </w:rPr>
        <w:t>органов на транспортировку к местам хранения и местам производства Работ крупногабаритных и тяжеловесных грузов.</w:t>
      </w:r>
    </w:p>
    <w:p w14:paraId="0A194E0F" w14:textId="6F5B5D6C" w:rsidR="00BE3589" w:rsidRPr="001D0095" w:rsidRDefault="00BE3589"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t xml:space="preserve">Подрядчик </w:t>
      </w:r>
      <w:r w:rsidR="005A1BFF" w:rsidRPr="001D0095">
        <w:rPr>
          <w:rFonts w:ascii="Times New Roman" w:hAnsi="Times New Roman"/>
          <w:spacing w:val="-1"/>
          <w:sz w:val="24"/>
          <w:szCs w:val="24"/>
        </w:rPr>
        <w:t xml:space="preserve">обязан </w:t>
      </w:r>
      <w:r w:rsidR="000B1313" w:rsidRPr="001D0095">
        <w:rPr>
          <w:rFonts w:ascii="Times New Roman" w:hAnsi="Times New Roman"/>
          <w:spacing w:val="-1"/>
          <w:sz w:val="24"/>
          <w:szCs w:val="24"/>
        </w:rPr>
        <w:t>в счет Цены Работ</w:t>
      </w:r>
      <w:r w:rsidRPr="001D0095">
        <w:rPr>
          <w:rFonts w:ascii="Times New Roman" w:hAnsi="Times New Roman"/>
          <w:spacing w:val="-1"/>
          <w:sz w:val="24"/>
          <w:szCs w:val="24"/>
        </w:rPr>
        <w:t xml:space="preserve"> арендовать на весь срок выполнения Работ и при необходимости обустроить в указанных </w:t>
      </w:r>
      <w:r w:rsidR="003F682F" w:rsidRPr="001D0095">
        <w:rPr>
          <w:rFonts w:ascii="Times New Roman" w:hAnsi="Times New Roman"/>
          <w:spacing w:val="-1"/>
          <w:sz w:val="24"/>
          <w:szCs w:val="24"/>
        </w:rPr>
        <w:t>Заказчиком</w:t>
      </w:r>
      <w:r w:rsidRPr="001D0095">
        <w:rPr>
          <w:rFonts w:ascii="Times New Roman" w:hAnsi="Times New Roman"/>
          <w:spacing w:val="-1"/>
          <w:sz w:val="24"/>
          <w:szCs w:val="24"/>
        </w:rPr>
        <w:t xml:space="preserve"> пунктах доставки, временные складские помещения и площадки для централизованного хранения материалов и оборудования Подрядчика. Помещения и площадки должны быть постоянно охраняемыми и оборудованными необходимыми системами освещения, подъездными путями, дренажными системами, грузоподъемным оборудованием (в т</w:t>
      </w:r>
      <w:r w:rsidR="003621EC" w:rsidRPr="001D0095">
        <w:rPr>
          <w:rFonts w:ascii="Times New Roman" w:hAnsi="Times New Roman"/>
          <w:spacing w:val="-1"/>
          <w:sz w:val="24"/>
          <w:szCs w:val="24"/>
        </w:rPr>
        <w:t>ом числе</w:t>
      </w:r>
      <w:r w:rsidRPr="001D0095">
        <w:rPr>
          <w:rFonts w:ascii="Times New Roman" w:hAnsi="Times New Roman"/>
          <w:spacing w:val="-1"/>
          <w:sz w:val="24"/>
          <w:szCs w:val="24"/>
        </w:rPr>
        <w:t xml:space="preserve"> достаточным для обеспечения эффективного обращения с особо тяжелыми и негабаритными грузами), прокладочными материалами и т.д. в соответствии с применимыми </w:t>
      </w:r>
      <w:r w:rsidR="00207150" w:rsidRPr="001D0095">
        <w:rPr>
          <w:rFonts w:ascii="Times New Roman" w:hAnsi="Times New Roman"/>
          <w:spacing w:val="-1"/>
          <w:sz w:val="24"/>
          <w:szCs w:val="24"/>
        </w:rPr>
        <w:t>Обязательными т</w:t>
      </w:r>
      <w:r w:rsidRPr="001D0095">
        <w:rPr>
          <w:rFonts w:ascii="Times New Roman" w:hAnsi="Times New Roman"/>
          <w:spacing w:val="-1"/>
          <w:sz w:val="24"/>
          <w:szCs w:val="24"/>
        </w:rPr>
        <w:t xml:space="preserve">ехническими </w:t>
      </w:r>
      <w:r w:rsidR="00207150" w:rsidRPr="001D0095">
        <w:rPr>
          <w:rFonts w:ascii="Times New Roman" w:hAnsi="Times New Roman"/>
          <w:spacing w:val="-1"/>
          <w:sz w:val="24"/>
          <w:szCs w:val="24"/>
        </w:rPr>
        <w:t xml:space="preserve">правилами </w:t>
      </w:r>
      <w:r w:rsidRPr="001D0095">
        <w:rPr>
          <w:rFonts w:ascii="Times New Roman" w:hAnsi="Times New Roman"/>
          <w:spacing w:val="-1"/>
          <w:sz w:val="24"/>
          <w:szCs w:val="24"/>
        </w:rPr>
        <w:t>и Процедурами.</w:t>
      </w:r>
    </w:p>
    <w:p w14:paraId="07D4536B" w14:textId="0ABD18BF" w:rsidR="000C3A6C" w:rsidRPr="001D0095" w:rsidRDefault="00BE3589"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t xml:space="preserve">Подрядчик должен от своего имени </w:t>
      </w:r>
      <w:r w:rsidR="00AB37C8" w:rsidRPr="001D0095">
        <w:rPr>
          <w:rFonts w:ascii="Times New Roman" w:hAnsi="Times New Roman"/>
          <w:spacing w:val="-1"/>
          <w:sz w:val="24"/>
          <w:szCs w:val="24"/>
        </w:rPr>
        <w:t xml:space="preserve">и за свой счет </w:t>
      </w:r>
      <w:r w:rsidR="00937295" w:rsidRPr="001D0095">
        <w:rPr>
          <w:rFonts w:ascii="Times New Roman" w:hAnsi="Times New Roman"/>
          <w:spacing w:val="-1"/>
          <w:sz w:val="24"/>
          <w:szCs w:val="24"/>
        </w:rPr>
        <w:t xml:space="preserve">заключить </w:t>
      </w:r>
      <w:r w:rsidRPr="001D0095">
        <w:rPr>
          <w:rFonts w:ascii="Times New Roman" w:hAnsi="Times New Roman"/>
          <w:spacing w:val="-1"/>
          <w:sz w:val="24"/>
          <w:szCs w:val="24"/>
        </w:rPr>
        <w:t>соответствующие договор</w:t>
      </w:r>
      <w:r w:rsidR="00937295" w:rsidRPr="001D0095">
        <w:rPr>
          <w:rFonts w:ascii="Times New Roman" w:hAnsi="Times New Roman"/>
          <w:spacing w:val="-1"/>
          <w:sz w:val="24"/>
          <w:szCs w:val="24"/>
        </w:rPr>
        <w:t>ы</w:t>
      </w:r>
      <w:r w:rsidR="000C3A6C" w:rsidRPr="001D0095">
        <w:rPr>
          <w:rFonts w:ascii="Times New Roman" w:hAnsi="Times New Roman"/>
          <w:spacing w:val="-1"/>
          <w:sz w:val="24"/>
          <w:szCs w:val="24"/>
        </w:rPr>
        <w:t>:</w:t>
      </w:r>
    </w:p>
    <w:p w14:paraId="7790EBA9" w14:textId="5206BF3C" w:rsidR="000C3A6C" w:rsidRPr="001D0095" w:rsidRDefault="00BE3589" w:rsidP="00D94E43">
      <w:pPr>
        <w:numPr>
          <w:ilvl w:val="0"/>
          <w:numId w:val="8"/>
        </w:numPr>
        <w:ind w:left="0" w:firstLine="709"/>
        <w:jc w:val="both"/>
        <w:rPr>
          <w:spacing w:val="-1"/>
          <w:sz w:val="24"/>
          <w:szCs w:val="24"/>
        </w:rPr>
      </w:pPr>
      <w:r w:rsidRPr="001D0095">
        <w:rPr>
          <w:spacing w:val="-1"/>
          <w:sz w:val="24"/>
          <w:szCs w:val="24"/>
        </w:rPr>
        <w:t xml:space="preserve">с владельцами складов, тупиков, площадок на железной дороге на подачу и уборку </w:t>
      </w:r>
      <w:r w:rsidR="003C7695" w:rsidRPr="001D0095">
        <w:rPr>
          <w:spacing w:val="-1"/>
          <w:sz w:val="24"/>
          <w:szCs w:val="24"/>
        </w:rPr>
        <w:t>вагонов, платформ, контейнеров;</w:t>
      </w:r>
    </w:p>
    <w:p w14:paraId="0DADB0A7" w14:textId="14789F7C" w:rsidR="000C3A6C" w:rsidRPr="001D0095" w:rsidRDefault="00BE3589" w:rsidP="00D94E43">
      <w:pPr>
        <w:numPr>
          <w:ilvl w:val="0"/>
          <w:numId w:val="8"/>
        </w:numPr>
        <w:ind w:left="0" w:firstLine="709"/>
        <w:jc w:val="both"/>
        <w:rPr>
          <w:spacing w:val="-1"/>
          <w:sz w:val="24"/>
          <w:szCs w:val="24"/>
        </w:rPr>
      </w:pPr>
      <w:r w:rsidRPr="001D0095">
        <w:rPr>
          <w:spacing w:val="-1"/>
          <w:sz w:val="24"/>
          <w:szCs w:val="24"/>
        </w:rPr>
        <w:t xml:space="preserve">с владельцами транспортных компаний на транспортировку материалов и оборудования от пунктов доставки до площадок хранения и </w:t>
      </w:r>
      <w:r w:rsidR="003C7695" w:rsidRPr="001D0095">
        <w:rPr>
          <w:spacing w:val="-1"/>
          <w:sz w:val="24"/>
          <w:szCs w:val="24"/>
        </w:rPr>
        <w:t>строительных площадок, складов;</w:t>
      </w:r>
    </w:p>
    <w:p w14:paraId="5B5EACB1" w14:textId="1EA0AACE" w:rsidR="00BE3589" w:rsidRPr="001D0095" w:rsidRDefault="00BE3589" w:rsidP="00D94E43">
      <w:pPr>
        <w:numPr>
          <w:ilvl w:val="0"/>
          <w:numId w:val="8"/>
        </w:numPr>
        <w:ind w:left="0" w:firstLine="709"/>
        <w:jc w:val="both"/>
        <w:rPr>
          <w:spacing w:val="-1"/>
          <w:sz w:val="24"/>
          <w:szCs w:val="24"/>
        </w:rPr>
      </w:pPr>
      <w:r w:rsidRPr="001D0095">
        <w:rPr>
          <w:spacing w:val="-1"/>
          <w:sz w:val="24"/>
          <w:szCs w:val="24"/>
        </w:rPr>
        <w:t>с владельцами портов, площадок складирования и складских помещений на перевалку, складирование и ответственное хранение материалов и оборудования</w:t>
      </w:r>
      <w:r w:rsidR="003C7695" w:rsidRPr="001D0095">
        <w:rPr>
          <w:spacing w:val="-1"/>
          <w:sz w:val="24"/>
          <w:szCs w:val="24"/>
        </w:rPr>
        <w:t>.</w:t>
      </w:r>
    </w:p>
    <w:p w14:paraId="5A13DAB7" w14:textId="2C8C795B" w:rsidR="00BE3589" w:rsidRPr="001D0095" w:rsidRDefault="00BE3589" w:rsidP="00D94E43">
      <w:pPr>
        <w:pStyle w:val="aff1"/>
        <w:numPr>
          <w:ilvl w:val="0"/>
          <w:numId w:val="22"/>
        </w:numPr>
        <w:ind w:left="0" w:firstLine="709"/>
        <w:jc w:val="both"/>
        <w:rPr>
          <w:rFonts w:ascii="Times New Roman" w:hAnsi="Times New Roman"/>
          <w:spacing w:val="-1"/>
          <w:sz w:val="24"/>
          <w:szCs w:val="24"/>
        </w:rPr>
      </w:pPr>
      <w:r w:rsidRPr="001D0095">
        <w:rPr>
          <w:rFonts w:ascii="Times New Roman" w:hAnsi="Times New Roman"/>
          <w:spacing w:val="-1"/>
          <w:sz w:val="24"/>
          <w:szCs w:val="24"/>
        </w:rPr>
        <w:t xml:space="preserve">Подрядчик своими силами и в счет </w:t>
      </w:r>
      <w:r w:rsidR="00E0473D" w:rsidRPr="001D0095">
        <w:rPr>
          <w:rFonts w:ascii="Times New Roman" w:hAnsi="Times New Roman"/>
          <w:spacing w:val="-1"/>
          <w:sz w:val="24"/>
          <w:szCs w:val="24"/>
        </w:rPr>
        <w:t>Цены</w:t>
      </w:r>
      <w:r w:rsidR="00AB37C8" w:rsidRPr="001D0095">
        <w:rPr>
          <w:rFonts w:ascii="Times New Roman" w:hAnsi="Times New Roman"/>
          <w:spacing w:val="-1"/>
          <w:sz w:val="24"/>
          <w:szCs w:val="24"/>
        </w:rPr>
        <w:t xml:space="preserve"> </w:t>
      </w:r>
      <w:r w:rsidRPr="001D0095">
        <w:rPr>
          <w:rFonts w:ascii="Times New Roman" w:hAnsi="Times New Roman"/>
          <w:spacing w:val="-1"/>
          <w:sz w:val="24"/>
          <w:szCs w:val="24"/>
        </w:rPr>
        <w:t>Работ для приемки материалов и оборудования, поставляемых Подрядчиком, производит уборку (очистку) железнодорожных вагонов или платформ от мусора, грязи, временных средств крепежа, обеспечивавших фиксацию груза с последующей утилизацией, а также раскредитование железнодорожных вагонов и их возврат в порожнем состоянии с оформлением перевозочных документов согласно инструкционных писем собственников вагонов</w:t>
      </w:r>
      <w:r w:rsidR="0086781B" w:rsidRPr="001D0095">
        <w:rPr>
          <w:rFonts w:ascii="Times New Roman" w:hAnsi="Times New Roman"/>
          <w:spacing w:val="-1"/>
          <w:sz w:val="24"/>
          <w:szCs w:val="24"/>
        </w:rPr>
        <w:t>,</w:t>
      </w:r>
      <w:r w:rsidRPr="001D0095">
        <w:rPr>
          <w:rFonts w:ascii="Times New Roman" w:hAnsi="Times New Roman"/>
          <w:spacing w:val="-1"/>
          <w:sz w:val="24"/>
          <w:szCs w:val="24"/>
        </w:rPr>
        <w:t xml:space="preserve"> транспортно</w:t>
      </w:r>
      <w:r w:rsidR="0086781B" w:rsidRPr="001D0095">
        <w:rPr>
          <w:rFonts w:ascii="Times New Roman" w:hAnsi="Times New Roman"/>
          <w:spacing w:val="-1"/>
          <w:sz w:val="24"/>
          <w:szCs w:val="24"/>
        </w:rPr>
        <w:t>му</w:t>
      </w:r>
      <w:r w:rsidRPr="001D0095">
        <w:rPr>
          <w:rFonts w:ascii="Times New Roman" w:hAnsi="Times New Roman"/>
          <w:spacing w:val="-1"/>
          <w:sz w:val="24"/>
          <w:szCs w:val="24"/>
        </w:rPr>
        <w:t xml:space="preserve"> устав</w:t>
      </w:r>
      <w:r w:rsidR="0086781B" w:rsidRPr="001D0095">
        <w:rPr>
          <w:rFonts w:ascii="Times New Roman" w:hAnsi="Times New Roman"/>
          <w:spacing w:val="-1"/>
          <w:sz w:val="24"/>
          <w:szCs w:val="24"/>
        </w:rPr>
        <w:t>у</w:t>
      </w:r>
      <w:r w:rsidRPr="001D0095">
        <w:rPr>
          <w:rFonts w:ascii="Times New Roman" w:hAnsi="Times New Roman"/>
          <w:spacing w:val="-1"/>
          <w:sz w:val="24"/>
          <w:szCs w:val="24"/>
        </w:rPr>
        <w:t xml:space="preserve"> железных дорог и правил перевозок грузов в Российской Федерации</w:t>
      </w:r>
      <w:r w:rsidR="003C7695" w:rsidRPr="001D0095">
        <w:rPr>
          <w:rFonts w:ascii="Times New Roman" w:hAnsi="Times New Roman"/>
          <w:spacing w:val="-1"/>
          <w:sz w:val="24"/>
          <w:szCs w:val="24"/>
        </w:rPr>
        <w:t>.</w:t>
      </w:r>
    </w:p>
    <w:p w14:paraId="37385699" w14:textId="77777777" w:rsidR="00937295" w:rsidRPr="001D0095" w:rsidRDefault="00BE3589" w:rsidP="00D94E43">
      <w:pPr>
        <w:pStyle w:val="aff1"/>
        <w:numPr>
          <w:ilvl w:val="0"/>
          <w:numId w:val="22"/>
        </w:numPr>
        <w:ind w:left="0" w:firstLine="709"/>
        <w:jc w:val="both"/>
        <w:rPr>
          <w:rFonts w:ascii="Times New Roman" w:hAnsi="Times New Roman"/>
          <w:spacing w:val="-1"/>
          <w:sz w:val="24"/>
          <w:szCs w:val="24"/>
        </w:rPr>
      </w:pPr>
      <w:r w:rsidRPr="001D0095">
        <w:rPr>
          <w:rFonts w:ascii="Times New Roman" w:hAnsi="Times New Roman"/>
          <w:spacing w:val="-1"/>
          <w:sz w:val="24"/>
          <w:szCs w:val="24"/>
        </w:rPr>
        <w:t>Подрядчик должен</w:t>
      </w:r>
      <w:r w:rsidR="00937295" w:rsidRPr="001D0095">
        <w:rPr>
          <w:rFonts w:ascii="Times New Roman" w:hAnsi="Times New Roman"/>
          <w:spacing w:val="-1"/>
          <w:sz w:val="24"/>
          <w:szCs w:val="24"/>
        </w:rPr>
        <w:t>:</w:t>
      </w:r>
    </w:p>
    <w:p w14:paraId="46BA8535" w14:textId="78B01724" w:rsidR="00BE3589" w:rsidRPr="001D0095" w:rsidRDefault="00BE3589" w:rsidP="00D94E43">
      <w:pPr>
        <w:pStyle w:val="aff1"/>
        <w:numPr>
          <w:ilvl w:val="1"/>
          <w:numId w:val="22"/>
        </w:numPr>
        <w:ind w:left="0" w:firstLine="709"/>
        <w:jc w:val="both"/>
        <w:rPr>
          <w:rFonts w:ascii="Times New Roman" w:hAnsi="Times New Roman"/>
          <w:spacing w:val="-1"/>
          <w:sz w:val="24"/>
          <w:szCs w:val="24"/>
        </w:rPr>
      </w:pPr>
      <w:r w:rsidRPr="001D0095">
        <w:rPr>
          <w:rFonts w:ascii="Times New Roman" w:hAnsi="Times New Roman"/>
          <w:spacing w:val="-1"/>
          <w:sz w:val="24"/>
          <w:szCs w:val="24"/>
        </w:rPr>
        <w:t>оказывать своевременное и всестороннее содействие в проведении всех инспекционных работ, которые будут выполняться на железнодорожных станциях в пунктах назначения, таможенных складах временного хранения и складских площадках, во избежание задержек при приемке оборудования и дополнительных затрат.</w:t>
      </w:r>
    </w:p>
    <w:p w14:paraId="1C7C9B4E" w14:textId="2E0439BD" w:rsidR="00937295" w:rsidRPr="001D0095" w:rsidRDefault="00BE3589" w:rsidP="00D94E43">
      <w:pPr>
        <w:pStyle w:val="aff1"/>
        <w:numPr>
          <w:ilvl w:val="1"/>
          <w:numId w:val="22"/>
        </w:numPr>
        <w:ind w:left="0" w:firstLine="709"/>
        <w:jc w:val="both"/>
        <w:rPr>
          <w:rFonts w:ascii="Times New Roman" w:hAnsi="Times New Roman"/>
          <w:spacing w:val="-1"/>
          <w:sz w:val="24"/>
          <w:szCs w:val="24"/>
        </w:rPr>
      </w:pPr>
      <w:r w:rsidRPr="001D0095">
        <w:rPr>
          <w:rFonts w:ascii="Times New Roman" w:hAnsi="Times New Roman"/>
          <w:spacing w:val="-1"/>
          <w:sz w:val="24"/>
          <w:szCs w:val="24"/>
        </w:rPr>
        <w:t xml:space="preserve">обеспечить отдельное место в пределах складской площадки и принять на ответственное хранение все поставляемые материалы и оборудование, которые были </w:t>
      </w:r>
      <w:r w:rsidRPr="001D0095">
        <w:rPr>
          <w:rFonts w:ascii="Times New Roman" w:hAnsi="Times New Roman"/>
          <w:spacing w:val="-1"/>
          <w:sz w:val="24"/>
          <w:szCs w:val="24"/>
        </w:rPr>
        <w:lastRenderedPageBreak/>
        <w:t>признаны инспекцией как дефектные и должны быть отремонтированы, либо заменены соответствующими поставщиками.</w:t>
      </w:r>
    </w:p>
    <w:p w14:paraId="7C951D37" w14:textId="7327D6B5" w:rsidR="00BE3589" w:rsidRPr="001D0095" w:rsidRDefault="00BE3589" w:rsidP="00D94E43">
      <w:pPr>
        <w:pStyle w:val="aff1"/>
        <w:numPr>
          <w:ilvl w:val="1"/>
          <w:numId w:val="22"/>
        </w:numPr>
        <w:ind w:left="0" w:firstLine="709"/>
        <w:jc w:val="both"/>
        <w:rPr>
          <w:rFonts w:ascii="Times New Roman" w:hAnsi="Times New Roman"/>
          <w:spacing w:val="-1"/>
          <w:sz w:val="24"/>
          <w:szCs w:val="24"/>
        </w:rPr>
      </w:pPr>
      <w:r w:rsidRPr="001D0095">
        <w:rPr>
          <w:rFonts w:ascii="Times New Roman" w:hAnsi="Times New Roman"/>
          <w:spacing w:val="-1"/>
          <w:sz w:val="24"/>
          <w:szCs w:val="24"/>
        </w:rPr>
        <w:t xml:space="preserve">обеспечить подробный документальный учет всех дефектных, отремонтированных и/ или замененных материалов и оборудования до их приемки </w:t>
      </w:r>
      <w:r w:rsidR="00207150" w:rsidRPr="001D0095">
        <w:rPr>
          <w:rFonts w:ascii="Times New Roman" w:hAnsi="Times New Roman"/>
          <w:spacing w:val="-1"/>
          <w:sz w:val="24"/>
          <w:szCs w:val="24"/>
        </w:rPr>
        <w:t>Заказчиком</w:t>
      </w:r>
      <w:r w:rsidRPr="001D0095">
        <w:rPr>
          <w:rFonts w:ascii="Times New Roman" w:hAnsi="Times New Roman"/>
          <w:spacing w:val="-1"/>
          <w:sz w:val="24"/>
          <w:szCs w:val="24"/>
        </w:rPr>
        <w:t>.</w:t>
      </w:r>
    </w:p>
    <w:p w14:paraId="7F8EB472" w14:textId="5A64CFCB" w:rsidR="00BE3589" w:rsidRPr="001D0095" w:rsidRDefault="00BE3589" w:rsidP="00D94E43">
      <w:pPr>
        <w:pStyle w:val="aff1"/>
        <w:numPr>
          <w:ilvl w:val="1"/>
          <w:numId w:val="22"/>
        </w:numPr>
        <w:ind w:left="0" w:firstLine="709"/>
        <w:jc w:val="both"/>
        <w:rPr>
          <w:rFonts w:ascii="Times New Roman" w:hAnsi="Times New Roman"/>
          <w:spacing w:val="-1"/>
          <w:sz w:val="24"/>
          <w:szCs w:val="24"/>
        </w:rPr>
      </w:pPr>
      <w:r w:rsidRPr="001D0095">
        <w:rPr>
          <w:rFonts w:ascii="Times New Roman" w:hAnsi="Times New Roman"/>
          <w:spacing w:val="-1"/>
          <w:sz w:val="24"/>
          <w:szCs w:val="24"/>
        </w:rPr>
        <w:t>вести точный учет и своевременно документировать все действия по перемещению всех поставленных материалов и оборудования в соответствии с применимыми Процедурами и требованиями</w:t>
      </w:r>
      <w:r w:rsidR="002621C5" w:rsidRPr="001D0095">
        <w:rPr>
          <w:rFonts w:ascii="Times New Roman" w:hAnsi="Times New Roman"/>
          <w:spacing w:val="-1"/>
          <w:sz w:val="24"/>
          <w:szCs w:val="24"/>
        </w:rPr>
        <w:t xml:space="preserve"> действующего законодательства.</w:t>
      </w:r>
    </w:p>
    <w:p w14:paraId="20AD8828" w14:textId="2CDF7CE6" w:rsidR="00BE3589" w:rsidRPr="001D0095" w:rsidRDefault="00BE3589" w:rsidP="00D94E43">
      <w:pPr>
        <w:pStyle w:val="aff1"/>
        <w:numPr>
          <w:ilvl w:val="1"/>
          <w:numId w:val="22"/>
        </w:numPr>
        <w:ind w:left="0" w:firstLine="709"/>
        <w:jc w:val="both"/>
        <w:rPr>
          <w:rFonts w:ascii="Times New Roman" w:hAnsi="Times New Roman"/>
          <w:spacing w:val="-1"/>
          <w:sz w:val="24"/>
          <w:szCs w:val="24"/>
        </w:rPr>
      </w:pPr>
      <w:r w:rsidRPr="001D0095">
        <w:rPr>
          <w:rFonts w:ascii="Times New Roman" w:hAnsi="Times New Roman"/>
          <w:spacing w:val="-1"/>
          <w:sz w:val="24"/>
          <w:szCs w:val="24"/>
        </w:rPr>
        <w:t xml:space="preserve">в соответствии с условиями Договора регулярно и своевременно предоставлять </w:t>
      </w:r>
      <w:r w:rsidR="00AB37C8" w:rsidRPr="001D0095">
        <w:rPr>
          <w:rFonts w:ascii="Times New Roman" w:hAnsi="Times New Roman"/>
          <w:spacing w:val="-1"/>
          <w:sz w:val="24"/>
          <w:szCs w:val="24"/>
        </w:rPr>
        <w:t>Заказчику</w:t>
      </w:r>
      <w:r w:rsidRPr="001D0095">
        <w:rPr>
          <w:rFonts w:ascii="Times New Roman" w:hAnsi="Times New Roman"/>
          <w:spacing w:val="-1"/>
          <w:sz w:val="24"/>
          <w:szCs w:val="24"/>
        </w:rPr>
        <w:t xml:space="preserve"> отчетность по всем выполняемым работам по матер</w:t>
      </w:r>
      <w:r w:rsidR="00203826" w:rsidRPr="001D0095">
        <w:rPr>
          <w:rFonts w:ascii="Times New Roman" w:hAnsi="Times New Roman"/>
          <w:spacing w:val="-1"/>
          <w:sz w:val="24"/>
          <w:szCs w:val="24"/>
        </w:rPr>
        <w:t xml:space="preserve">иально-техническому обеспечению </w:t>
      </w:r>
      <w:r w:rsidR="00D15FC4" w:rsidRPr="001D0095">
        <w:rPr>
          <w:rFonts w:ascii="Times New Roman" w:hAnsi="Times New Roman"/>
          <w:spacing w:val="-1"/>
          <w:sz w:val="24"/>
          <w:szCs w:val="24"/>
        </w:rPr>
        <w:t>п</w:t>
      </w:r>
      <w:r w:rsidR="00804D2F" w:rsidRPr="001D0095">
        <w:rPr>
          <w:rFonts w:ascii="Times New Roman" w:hAnsi="Times New Roman"/>
          <w:spacing w:val="-1"/>
          <w:sz w:val="24"/>
          <w:szCs w:val="24"/>
        </w:rPr>
        <w:t>о форме согласно Приложению №</w:t>
      </w:r>
      <w:r w:rsidR="000930EE" w:rsidRPr="001D0095">
        <w:rPr>
          <w:rFonts w:ascii="Times New Roman" w:hAnsi="Times New Roman"/>
          <w:spacing w:val="-1"/>
          <w:sz w:val="24"/>
          <w:szCs w:val="24"/>
        </w:rPr>
        <w:t>5</w:t>
      </w:r>
      <w:r w:rsidR="00407B90" w:rsidRPr="001D0095">
        <w:rPr>
          <w:rFonts w:ascii="Times New Roman" w:hAnsi="Times New Roman"/>
          <w:spacing w:val="-1"/>
          <w:sz w:val="24"/>
          <w:szCs w:val="24"/>
        </w:rPr>
        <w:t xml:space="preserve"> </w:t>
      </w:r>
      <w:r w:rsidRPr="001D0095">
        <w:rPr>
          <w:rFonts w:ascii="Times New Roman" w:hAnsi="Times New Roman"/>
          <w:spacing w:val="-1"/>
          <w:sz w:val="24"/>
          <w:szCs w:val="24"/>
        </w:rPr>
        <w:t>к Договору.</w:t>
      </w:r>
    </w:p>
    <w:p w14:paraId="3C4D1B0E" w14:textId="24186B88" w:rsidR="00BE3589" w:rsidRPr="001D0095" w:rsidRDefault="00BE3589" w:rsidP="00D94E43">
      <w:pPr>
        <w:pStyle w:val="aff1"/>
        <w:numPr>
          <w:ilvl w:val="1"/>
          <w:numId w:val="22"/>
        </w:numPr>
        <w:ind w:left="0" w:firstLine="709"/>
        <w:jc w:val="both"/>
        <w:rPr>
          <w:rFonts w:ascii="Times New Roman" w:hAnsi="Times New Roman"/>
          <w:spacing w:val="-1"/>
          <w:sz w:val="24"/>
          <w:szCs w:val="24"/>
        </w:rPr>
      </w:pPr>
      <w:r w:rsidRPr="001D0095">
        <w:rPr>
          <w:rFonts w:ascii="Times New Roman" w:hAnsi="Times New Roman"/>
          <w:spacing w:val="-1"/>
          <w:sz w:val="24"/>
          <w:szCs w:val="24"/>
        </w:rPr>
        <w:t xml:space="preserve">поддерживать все складские объекты в </w:t>
      </w:r>
      <w:r w:rsidR="0086781B" w:rsidRPr="001D0095">
        <w:rPr>
          <w:rFonts w:ascii="Times New Roman" w:hAnsi="Times New Roman"/>
          <w:spacing w:val="-1"/>
          <w:sz w:val="24"/>
          <w:szCs w:val="24"/>
        </w:rPr>
        <w:t xml:space="preserve">надлежащем </w:t>
      </w:r>
      <w:r w:rsidRPr="001D0095">
        <w:rPr>
          <w:rFonts w:ascii="Times New Roman" w:hAnsi="Times New Roman"/>
          <w:spacing w:val="-1"/>
          <w:sz w:val="24"/>
          <w:szCs w:val="24"/>
        </w:rPr>
        <w:t xml:space="preserve">состоянии и обеспечивать безопасный и легкий доступ для представителей </w:t>
      </w:r>
      <w:r w:rsidR="00AB37C8" w:rsidRPr="001D0095">
        <w:rPr>
          <w:rFonts w:ascii="Times New Roman" w:hAnsi="Times New Roman"/>
          <w:spacing w:val="-1"/>
          <w:sz w:val="24"/>
          <w:szCs w:val="24"/>
        </w:rPr>
        <w:t>Заказчика и Генпроектировщика</w:t>
      </w:r>
      <w:r w:rsidRPr="001D0095">
        <w:rPr>
          <w:rFonts w:ascii="Times New Roman" w:hAnsi="Times New Roman"/>
          <w:spacing w:val="-1"/>
          <w:sz w:val="24"/>
          <w:szCs w:val="24"/>
        </w:rPr>
        <w:t xml:space="preserve"> без ограничения или осложнения такого доступа в силу климатических условий, официальных праздников и любых других обстоятельств.</w:t>
      </w:r>
    </w:p>
    <w:p w14:paraId="7513CE96" w14:textId="2D49850E" w:rsidR="00BE3589" w:rsidRPr="001D0095" w:rsidRDefault="00BE3589" w:rsidP="00D94E43">
      <w:pPr>
        <w:pStyle w:val="aff1"/>
        <w:numPr>
          <w:ilvl w:val="1"/>
          <w:numId w:val="22"/>
        </w:numPr>
        <w:ind w:left="0" w:firstLine="709"/>
        <w:jc w:val="both"/>
        <w:rPr>
          <w:spacing w:val="-1"/>
          <w:sz w:val="24"/>
          <w:szCs w:val="24"/>
        </w:rPr>
      </w:pPr>
      <w:r w:rsidRPr="001D0095">
        <w:rPr>
          <w:rFonts w:ascii="Times New Roman" w:hAnsi="Times New Roman"/>
          <w:spacing w:val="-1"/>
          <w:sz w:val="24"/>
          <w:szCs w:val="24"/>
        </w:rPr>
        <w:t xml:space="preserve">обеспечить полное и неукоснительное соблюдение всем персоналом, задействованным в выполнении работ по МТО, требований </w:t>
      </w:r>
      <w:r w:rsidR="00207150" w:rsidRPr="001D0095">
        <w:rPr>
          <w:rFonts w:ascii="Times New Roman" w:hAnsi="Times New Roman"/>
          <w:spacing w:val="-1"/>
          <w:sz w:val="24"/>
          <w:szCs w:val="24"/>
        </w:rPr>
        <w:t>Заказчика</w:t>
      </w:r>
      <w:r w:rsidR="00F76090" w:rsidRPr="001D0095">
        <w:rPr>
          <w:rFonts w:ascii="Times New Roman" w:hAnsi="Times New Roman"/>
          <w:spacing w:val="-1"/>
          <w:sz w:val="24"/>
          <w:szCs w:val="24"/>
        </w:rPr>
        <w:t xml:space="preserve"> по ОТ, </w:t>
      </w:r>
      <w:r w:rsidRPr="001D0095">
        <w:rPr>
          <w:rFonts w:ascii="Times New Roman" w:hAnsi="Times New Roman"/>
          <w:spacing w:val="-1"/>
          <w:sz w:val="24"/>
          <w:szCs w:val="24"/>
        </w:rPr>
        <w:t xml:space="preserve">ПБ и </w:t>
      </w:r>
      <w:r w:rsidR="000C03C2">
        <w:rPr>
          <w:rFonts w:ascii="Times New Roman" w:hAnsi="Times New Roman"/>
          <w:spacing w:val="-1"/>
          <w:sz w:val="24"/>
          <w:szCs w:val="24"/>
        </w:rPr>
        <w:t>Э</w:t>
      </w:r>
      <w:r w:rsidRPr="001D0095">
        <w:rPr>
          <w:rFonts w:ascii="Times New Roman" w:hAnsi="Times New Roman"/>
          <w:spacing w:val="-1"/>
          <w:sz w:val="24"/>
          <w:szCs w:val="24"/>
        </w:rPr>
        <w:t>, указанных в Приложении №</w:t>
      </w:r>
      <w:r w:rsidR="000930EE" w:rsidRPr="001D0095">
        <w:rPr>
          <w:rFonts w:ascii="Times New Roman" w:hAnsi="Times New Roman"/>
          <w:spacing w:val="-1"/>
          <w:sz w:val="24"/>
          <w:szCs w:val="24"/>
        </w:rPr>
        <w:t xml:space="preserve">22 </w:t>
      </w:r>
      <w:r w:rsidRPr="001D0095">
        <w:rPr>
          <w:rFonts w:ascii="Times New Roman" w:hAnsi="Times New Roman"/>
          <w:spacing w:val="-1"/>
          <w:sz w:val="24"/>
          <w:szCs w:val="24"/>
        </w:rPr>
        <w:t>к настоящему Договору.</w:t>
      </w:r>
    </w:p>
    <w:p w14:paraId="13E93CEB" w14:textId="6B7C5274" w:rsidR="00BE3589" w:rsidRPr="001D0095" w:rsidRDefault="002F4605"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t xml:space="preserve">Подрядчик несёт полную ответственность за сохранность любых Материалов, Оборудования, Строительной техники и иного имущества (в том числе имущества Заказчика и третьих лиц), находящихся на </w:t>
      </w:r>
      <w:r w:rsidR="003547B1" w:rsidRPr="001D0095">
        <w:rPr>
          <w:rFonts w:ascii="Times New Roman" w:hAnsi="Times New Roman"/>
          <w:spacing w:val="-1"/>
          <w:sz w:val="24"/>
          <w:szCs w:val="24"/>
        </w:rPr>
        <w:t>Строительной площадке</w:t>
      </w:r>
      <w:r w:rsidRPr="001D0095">
        <w:rPr>
          <w:rFonts w:ascii="Times New Roman" w:hAnsi="Times New Roman"/>
          <w:spacing w:val="-1"/>
          <w:sz w:val="24"/>
          <w:szCs w:val="24"/>
        </w:rPr>
        <w:t xml:space="preserve">, с момента подписания акта приема-передачи </w:t>
      </w:r>
      <w:r w:rsidR="003547B1" w:rsidRPr="001D0095">
        <w:rPr>
          <w:rFonts w:ascii="Times New Roman" w:hAnsi="Times New Roman"/>
          <w:spacing w:val="-1"/>
          <w:sz w:val="24"/>
          <w:szCs w:val="24"/>
        </w:rPr>
        <w:t>Строительной площадки</w:t>
      </w:r>
      <w:r w:rsidRPr="001D0095">
        <w:rPr>
          <w:rFonts w:ascii="Times New Roman" w:hAnsi="Times New Roman"/>
          <w:spacing w:val="-1"/>
          <w:sz w:val="24"/>
          <w:szCs w:val="24"/>
        </w:rPr>
        <w:t xml:space="preserve"> до момента подписания КС-11 (после устранения всех замечаний, выявленных как в ходе производства строительно-монтажных работ, так и </w:t>
      </w:r>
      <w:r w:rsidR="00C70E10" w:rsidRPr="001D0095">
        <w:rPr>
          <w:rFonts w:ascii="Times New Roman" w:hAnsi="Times New Roman"/>
          <w:spacing w:val="-1"/>
          <w:sz w:val="24"/>
          <w:szCs w:val="24"/>
        </w:rPr>
        <w:t>при приемке</w:t>
      </w:r>
      <w:r w:rsidRPr="001D0095">
        <w:rPr>
          <w:rFonts w:ascii="Times New Roman" w:hAnsi="Times New Roman"/>
          <w:spacing w:val="-1"/>
          <w:sz w:val="24"/>
          <w:szCs w:val="24"/>
        </w:rPr>
        <w:t xml:space="preserve"> Работ).</w:t>
      </w:r>
    </w:p>
    <w:p w14:paraId="75D2B08D" w14:textId="77777777" w:rsidR="00BE3589" w:rsidRPr="001D0095" w:rsidRDefault="00BE3589" w:rsidP="00D94E43">
      <w:pPr>
        <w:pStyle w:val="aff1"/>
        <w:ind w:left="0" w:firstLine="709"/>
        <w:jc w:val="both"/>
        <w:rPr>
          <w:spacing w:val="-1"/>
          <w:sz w:val="24"/>
          <w:szCs w:val="24"/>
        </w:rPr>
      </w:pPr>
      <w:r w:rsidRPr="001D0095">
        <w:rPr>
          <w:rFonts w:ascii="Times New Roman" w:hAnsi="Times New Roman"/>
          <w:spacing w:val="-1"/>
          <w:sz w:val="24"/>
          <w:szCs w:val="24"/>
        </w:rPr>
        <w:t xml:space="preserve">Подрядчик несет ответственность за сроки выполнения и качество </w:t>
      </w:r>
      <w:r w:rsidR="00B92652" w:rsidRPr="001D0095">
        <w:rPr>
          <w:rFonts w:ascii="Times New Roman" w:hAnsi="Times New Roman"/>
          <w:spacing w:val="-1"/>
          <w:sz w:val="24"/>
          <w:szCs w:val="24"/>
        </w:rPr>
        <w:t>р</w:t>
      </w:r>
      <w:r w:rsidRPr="001D0095">
        <w:rPr>
          <w:rFonts w:ascii="Times New Roman" w:hAnsi="Times New Roman"/>
          <w:spacing w:val="-1"/>
          <w:sz w:val="24"/>
          <w:szCs w:val="24"/>
        </w:rPr>
        <w:t>абот по МТО.</w:t>
      </w:r>
    </w:p>
    <w:p w14:paraId="2ECBFF5E" w14:textId="77777777" w:rsidR="00BE3589" w:rsidRPr="001D0095" w:rsidRDefault="00BE3589"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t xml:space="preserve">Подрядчик </w:t>
      </w:r>
      <w:r w:rsidR="00207150" w:rsidRPr="001D0095">
        <w:rPr>
          <w:rFonts w:ascii="Times New Roman" w:hAnsi="Times New Roman"/>
          <w:spacing w:val="-1"/>
          <w:sz w:val="24"/>
          <w:szCs w:val="24"/>
        </w:rPr>
        <w:t>самостоятельно обеспечивает получение</w:t>
      </w:r>
      <w:r w:rsidRPr="001D0095">
        <w:rPr>
          <w:rFonts w:ascii="Times New Roman" w:hAnsi="Times New Roman"/>
          <w:spacing w:val="-1"/>
          <w:sz w:val="24"/>
          <w:szCs w:val="24"/>
        </w:rPr>
        <w:t xml:space="preserve"> </w:t>
      </w:r>
      <w:r w:rsidR="00207150" w:rsidRPr="001D0095">
        <w:rPr>
          <w:rFonts w:ascii="Times New Roman" w:hAnsi="Times New Roman"/>
          <w:spacing w:val="-1"/>
          <w:sz w:val="24"/>
          <w:szCs w:val="24"/>
        </w:rPr>
        <w:t xml:space="preserve">необходимых </w:t>
      </w:r>
      <w:r w:rsidRPr="001D0095">
        <w:rPr>
          <w:rFonts w:ascii="Times New Roman" w:hAnsi="Times New Roman"/>
          <w:spacing w:val="-1"/>
          <w:sz w:val="24"/>
          <w:szCs w:val="24"/>
        </w:rPr>
        <w:t>согласов</w:t>
      </w:r>
      <w:r w:rsidR="00207150" w:rsidRPr="001D0095">
        <w:rPr>
          <w:rFonts w:ascii="Times New Roman" w:hAnsi="Times New Roman"/>
          <w:spacing w:val="-1"/>
          <w:sz w:val="24"/>
          <w:szCs w:val="24"/>
        </w:rPr>
        <w:t>аний</w:t>
      </w:r>
      <w:r w:rsidRPr="001D0095">
        <w:rPr>
          <w:rFonts w:ascii="Times New Roman" w:hAnsi="Times New Roman"/>
          <w:spacing w:val="-1"/>
          <w:sz w:val="24"/>
          <w:szCs w:val="24"/>
        </w:rPr>
        <w:t xml:space="preserve"> </w:t>
      </w:r>
      <w:r w:rsidR="003621EC" w:rsidRPr="001D0095">
        <w:rPr>
          <w:rFonts w:ascii="Times New Roman" w:hAnsi="Times New Roman"/>
          <w:spacing w:val="-1"/>
          <w:sz w:val="24"/>
          <w:szCs w:val="24"/>
        </w:rPr>
        <w:t>Надзорных</w:t>
      </w:r>
      <w:r w:rsidRPr="001D0095">
        <w:rPr>
          <w:rFonts w:ascii="Times New Roman" w:hAnsi="Times New Roman"/>
          <w:spacing w:val="-1"/>
          <w:sz w:val="24"/>
          <w:szCs w:val="24"/>
        </w:rPr>
        <w:t xml:space="preserve"> орган</w:t>
      </w:r>
      <w:r w:rsidR="00207150" w:rsidRPr="001D0095">
        <w:rPr>
          <w:rFonts w:ascii="Times New Roman" w:hAnsi="Times New Roman"/>
          <w:spacing w:val="-1"/>
          <w:sz w:val="24"/>
          <w:szCs w:val="24"/>
        </w:rPr>
        <w:t>ов</w:t>
      </w:r>
      <w:r w:rsidRPr="001D0095">
        <w:rPr>
          <w:rFonts w:ascii="Times New Roman" w:hAnsi="Times New Roman"/>
          <w:spacing w:val="-1"/>
          <w:sz w:val="24"/>
          <w:szCs w:val="24"/>
        </w:rPr>
        <w:t xml:space="preserve"> </w:t>
      </w:r>
      <w:r w:rsidR="00207150" w:rsidRPr="001D0095">
        <w:rPr>
          <w:rFonts w:ascii="Times New Roman" w:hAnsi="Times New Roman"/>
          <w:spacing w:val="-1"/>
          <w:sz w:val="24"/>
          <w:szCs w:val="24"/>
        </w:rPr>
        <w:t xml:space="preserve">на </w:t>
      </w:r>
      <w:r w:rsidRPr="001D0095">
        <w:rPr>
          <w:rFonts w:ascii="Times New Roman" w:hAnsi="Times New Roman"/>
          <w:spacing w:val="-1"/>
          <w:sz w:val="24"/>
          <w:szCs w:val="24"/>
        </w:rPr>
        <w:t>технический водозабор воды, очистку и сброс.</w:t>
      </w:r>
    </w:p>
    <w:p w14:paraId="63109396" w14:textId="722E852A" w:rsidR="00D743DA" w:rsidRPr="00D5709B" w:rsidRDefault="00D743DA" w:rsidP="00D94E43">
      <w:pPr>
        <w:pStyle w:val="aff1"/>
        <w:numPr>
          <w:ilvl w:val="0"/>
          <w:numId w:val="22"/>
        </w:numPr>
        <w:ind w:left="0" w:firstLine="709"/>
        <w:jc w:val="both"/>
        <w:rPr>
          <w:spacing w:val="-1"/>
          <w:sz w:val="24"/>
          <w:szCs w:val="24"/>
        </w:rPr>
      </w:pPr>
      <w:r w:rsidRPr="001D0095">
        <w:rPr>
          <w:rFonts w:ascii="Times New Roman" w:hAnsi="Times New Roman"/>
          <w:spacing w:val="-1"/>
          <w:sz w:val="24"/>
          <w:szCs w:val="24"/>
        </w:rPr>
        <w:t>Подрядчик поставляет оборудование и/или материалы свободны</w:t>
      </w:r>
      <w:r w:rsidR="00207150" w:rsidRPr="001D0095">
        <w:rPr>
          <w:rFonts w:ascii="Times New Roman" w:hAnsi="Times New Roman"/>
          <w:spacing w:val="-1"/>
          <w:sz w:val="24"/>
          <w:szCs w:val="24"/>
        </w:rPr>
        <w:t>ми</w:t>
      </w:r>
      <w:r w:rsidRPr="001D0095">
        <w:rPr>
          <w:rFonts w:ascii="Times New Roman" w:hAnsi="Times New Roman"/>
          <w:spacing w:val="-1"/>
          <w:sz w:val="24"/>
          <w:szCs w:val="24"/>
        </w:rPr>
        <w:t xml:space="preserve"> от прав третьих лиц. Оборудование и/или материалы поступают в свободное распоряжение </w:t>
      </w:r>
      <w:r w:rsidR="00207150" w:rsidRPr="001D0095">
        <w:rPr>
          <w:rFonts w:ascii="Times New Roman" w:hAnsi="Times New Roman"/>
          <w:spacing w:val="-1"/>
          <w:sz w:val="24"/>
          <w:szCs w:val="24"/>
        </w:rPr>
        <w:t>Заказчика</w:t>
      </w:r>
      <w:r w:rsidRPr="001D0095">
        <w:rPr>
          <w:rFonts w:ascii="Times New Roman" w:hAnsi="Times New Roman"/>
          <w:spacing w:val="-1"/>
          <w:sz w:val="24"/>
          <w:szCs w:val="24"/>
        </w:rPr>
        <w:t xml:space="preserve"> и не счита</w:t>
      </w:r>
      <w:r w:rsidR="00B92652" w:rsidRPr="001D0095">
        <w:rPr>
          <w:rFonts w:ascii="Times New Roman" w:hAnsi="Times New Roman"/>
          <w:spacing w:val="-1"/>
          <w:sz w:val="24"/>
          <w:szCs w:val="24"/>
        </w:rPr>
        <w:t>ю</w:t>
      </w:r>
      <w:r w:rsidRPr="001D0095">
        <w:rPr>
          <w:rFonts w:ascii="Times New Roman" w:hAnsi="Times New Roman"/>
          <w:spacing w:val="-1"/>
          <w:sz w:val="24"/>
          <w:szCs w:val="24"/>
        </w:rPr>
        <w:t xml:space="preserve">тся находящимся в залоге у Подрядчика. Подрядчик гарантирует, что при поставке оборудования и/или материалов, в том числе ввозе и/или таможенной очистке объема поставки Подрядчика, их последующем использовании на территории Российской Федерации и распоряжении им со стороны </w:t>
      </w:r>
      <w:r w:rsidR="00207150" w:rsidRPr="001D0095">
        <w:rPr>
          <w:rFonts w:ascii="Times New Roman" w:hAnsi="Times New Roman"/>
          <w:spacing w:val="-1"/>
          <w:sz w:val="24"/>
          <w:szCs w:val="24"/>
        </w:rPr>
        <w:t>Заказчика</w:t>
      </w:r>
      <w:r w:rsidRPr="001D0095">
        <w:rPr>
          <w:rFonts w:ascii="Times New Roman" w:hAnsi="Times New Roman"/>
          <w:spacing w:val="-1"/>
          <w:sz w:val="24"/>
          <w:szCs w:val="24"/>
        </w:rPr>
        <w:t xml:space="preserve"> или конечного пользователя, исключительные и иные права третьих лиц на объекты интеллектуальной собственности не нарушаются. В случае предъявления к Заказчику требований или претензий, связанных с нарушением прав или предполагаемым нарушением прав </w:t>
      </w:r>
      <w:r w:rsidR="00207150" w:rsidRPr="001D0095">
        <w:rPr>
          <w:rFonts w:ascii="Times New Roman" w:hAnsi="Times New Roman"/>
          <w:spacing w:val="-1"/>
          <w:sz w:val="24"/>
          <w:szCs w:val="24"/>
        </w:rPr>
        <w:t>третьих лиц</w:t>
      </w:r>
      <w:r w:rsidR="00867765" w:rsidRPr="001D0095">
        <w:rPr>
          <w:rFonts w:ascii="Times New Roman" w:hAnsi="Times New Roman"/>
          <w:spacing w:val="-1"/>
          <w:sz w:val="24"/>
          <w:szCs w:val="24"/>
        </w:rPr>
        <w:t>, Подрядчик обязуется урегули</w:t>
      </w:r>
      <w:r w:rsidRPr="001D0095">
        <w:rPr>
          <w:rFonts w:ascii="Times New Roman" w:hAnsi="Times New Roman"/>
          <w:spacing w:val="-1"/>
          <w:sz w:val="24"/>
          <w:szCs w:val="24"/>
        </w:rPr>
        <w:t xml:space="preserve">ровать указанные претензии (требования) и возникшие в связи с ними споры (в том числе, судебные) своими силами и за свой счет, а также возместить Заказчику в полном объеме убытки, связанные с нарушением гарантии, упомянутой в настоящем пункте. </w:t>
      </w:r>
      <w:r w:rsidR="00207150" w:rsidRPr="001D0095">
        <w:rPr>
          <w:rFonts w:ascii="Times New Roman" w:hAnsi="Times New Roman"/>
          <w:spacing w:val="-1"/>
          <w:sz w:val="24"/>
          <w:szCs w:val="24"/>
        </w:rPr>
        <w:t>Заказчик</w:t>
      </w:r>
      <w:r w:rsidRPr="001D0095">
        <w:rPr>
          <w:rFonts w:ascii="Times New Roman" w:hAnsi="Times New Roman"/>
          <w:spacing w:val="-1"/>
          <w:sz w:val="24"/>
          <w:szCs w:val="24"/>
        </w:rPr>
        <w:t xml:space="preserve"> обязуется сообщать Подрядчику обо всех претензиях (требованиях) третьих лиц, касающихся оборудования и/или материалов в течение 1</w:t>
      </w:r>
      <w:r w:rsidR="00B92652" w:rsidRPr="001D0095">
        <w:rPr>
          <w:rFonts w:ascii="Times New Roman" w:hAnsi="Times New Roman"/>
          <w:spacing w:val="-1"/>
          <w:sz w:val="24"/>
          <w:szCs w:val="24"/>
        </w:rPr>
        <w:t>5</w:t>
      </w:r>
      <w:r w:rsidRPr="001D0095">
        <w:rPr>
          <w:rFonts w:ascii="Times New Roman" w:hAnsi="Times New Roman"/>
          <w:spacing w:val="-1"/>
          <w:sz w:val="24"/>
          <w:szCs w:val="24"/>
        </w:rPr>
        <w:t xml:space="preserve"> </w:t>
      </w:r>
      <w:r w:rsidR="00207150" w:rsidRPr="001D0095">
        <w:rPr>
          <w:rFonts w:ascii="Times New Roman" w:hAnsi="Times New Roman"/>
          <w:spacing w:val="-1"/>
          <w:sz w:val="24"/>
          <w:szCs w:val="24"/>
        </w:rPr>
        <w:t>(</w:t>
      </w:r>
      <w:r w:rsidR="00B92652" w:rsidRPr="001D0095">
        <w:rPr>
          <w:rFonts w:ascii="Times New Roman" w:hAnsi="Times New Roman"/>
          <w:spacing w:val="-1"/>
          <w:sz w:val="24"/>
          <w:szCs w:val="24"/>
        </w:rPr>
        <w:t>пятнадцати</w:t>
      </w:r>
      <w:r w:rsidR="00207150" w:rsidRPr="001D0095">
        <w:rPr>
          <w:rFonts w:ascii="Times New Roman" w:hAnsi="Times New Roman"/>
          <w:spacing w:val="-1"/>
          <w:sz w:val="24"/>
          <w:szCs w:val="24"/>
        </w:rPr>
        <w:t xml:space="preserve">) календарных </w:t>
      </w:r>
      <w:r w:rsidRPr="001D0095">
        <w:rPr>
          <w:rFonts w:ascii="Times New Roman" w:hAnsi="Times New Roman"/>
          <w:spacing w:val="-1"/>
          <w:sz w:val="24"/>
          <w:szCs w:val="24"/>
        </w:rPr>
        <w:t>дней со дня предъявления таких претензий (требований).</w:t>
      </w:r>
    </w:p>
    <w:p w14:paraId="7D0F33E5" w14:textId="79E5E153" w:rsidR="001E1A21" w:rsidRPr="00042744" w:rsidRDefault="001E1A21" w:rsidP="00D94E43">
      <w:pPr>
        <w:pStyle w:val="2Verdana"/>
        <w:numPr>
          <w:ilvl w:val="0"/>
          <w:numId w:val="22"/>
        </w:numPr>
        <w:spacing w:after="0" w:line="240" w:lineRule="auto"/>
        <w:ind w:left="0" w:firstLine="709"/>
        <w:rPr>
          <w:rFonts w:ascii="Times New Roman" w:hAnsi="Times New Roman"/>
          <w:sz w:val="24"/>
          <w:szCs w:val="24"/>
        </w:rPr>
      </w:pPr>
      <w:bookmarkStart w:id="25" w:name="_Ref76389551"/>
      <w:r w:rsidRPr="00042744">
        <w:rPr>
          <w:rFonts w:ascii="Times New Roman" w:hAnsi="Times New Roman"/>
          <w:sz w:val="24"/>
          <w:szCs w:val="24"/>
        </w:rPr>
        <w:t>Заказчик вправе (в любое время в ходе выполнения Работ) самостоятельно осуществить поставку материалов и оборудования</w:t>
      </w:r>
      <w:r w:rsidR="002B4524" w:rsidRPr="002B4524">
        <w:rPr>
          <w:rFonts w:ascii="Times New Roman" w:hAnsi="Times New Roman"/>
          <w:sz w:val="24"/>
          <w:szCs w:val="24"/>
        </w:rPr>
        <w:t xml:space="preserve"> </w:t>
      </w:r>
      <w:r w:rsidR="002B4524">
        <w:rPr>
          <w:rFonts w:ascii="Times New Roman" w:hAnsi="Times New Roman"/>
          <w:sz w:val="24"/>
          <w:szCs w:val="24"/>
        </w:rPr>
        <w:t>и изъять соответствующие материалы и оборудование поставки Подрядчика</w:t>
      </w:r>
      <w:r w:rsidRPr="00042744">
        <w:rPr>
          <w:rFonts w:ascii="Times New Roman" w:hAnsi="Times New Roman"/>
          <w:sz w:val="24"/>
          <w:szCs w:val="24"/>
        </w:rPr>
        <w:t>, необходимых для выполнения Работ по Договору, изъяв соответствующие материалы и оборудование из объемов поставки Подрядчика. Изъятие материалов и оборудования в обозначенном случае осуществляется с заблаговременным направлением Заказчиком Подрядчику письменного уведомления о таком изъятии.</w:t>
      </w:r>
    </w:p>
    <w:p w14:paraId="559934F7" w14:textId="01191025" w:rsidR="001E1A21" w:rsidRPr="00042744" w:rsidRDefault="001E1A21" w:rsidP="00D94E43">
      <w:pPr>
        <w:pStyle w:val="2Verdana"/>
        <w:tabs>
          <w:tab w:val="clear" w:pos="851"/>
        </w:tabs>
        <w:spacing w:after="0" w:line="240" w:lineRule="auto"/>
        <w:ind w:left="0" w:firstLine="709"/>
        <w:rPr>
          <w:rFonts w:ascii="Times New Roman" w:hAnsi="Times New Roman"/>
          <w:sz w:val="24"/>
          <w:szCs w:val="24"/>
        </w:rPr>
      </w:pPr>
      <w:r w:rsidRPr="00042744">
        <w:rPr>
          <w:rFonts w:ascii="Times New Roman" w:hAnsi="Times New Roman"/>
          <w:sz w:val="24"/>
          <w:szCs w:val="24"/>
        </w:rPr>
        <w:t xml:space="preserve">В случае изъятия </w:t>
      </w:r>
      <w:r w:rsidR="00D061DC">
        <w:rPr>
          <w:rFonts w:ascii="Times New Roman" w:hAnsi="Times New Roman"/>
          <w:sz w:val="24"/>
          <w:szCs w:val="24"/>
        </w:rPr>
        <w:t>Заказчиком</w:t>
      </w:r>
      <w:r w:rsidR="00D061DC" w:rsidRPr="00042744">
        <w:rPr>
          <w:rFonts w:ascii="Times New Roman" w:hAnsi="Times New Roman"/>
          <w:sz w:val="24"/>
          <w:szCs w:val="24"/>
        </w:rPr>
        <w:t xml:space="preserve"> </w:t>
      </w:r>
      <w:r w:rsidRPr="00042744">
        <w:rPr>
          <w:rFonts w:ascii="Times New Roman" w:hAnsi="Times New Roman"/>
          <w:sz w:val="24"/>
          <w:szCs w:val="24"/>
        </w:rPr>
        <w:t xml:space="preserve">материалов и оборудования Цена Работ подлежит автоматическому уменьшению на стоимость материалов и оборудования </w:t>
      </w:r>
      <w:r w:rsidR="00D061DC">
        <w:rPr>
          <w:rFonts w:ascii="Times New Roman" w:hAnsi="Times New Roman"/>
          <w:sz w:val="24"/>
          <w:szCs w:val="24"/>
        </w:rPr>
        <w:t>поставки Подрядчика</w:t>
      </w:r>
      <w:r w:rsidRPr="00042744">
        <w:rPr>
          <w:rFonts w:ascii="Times New Roman" w:hAnsi="Times New Roman"/>
          <w:sz w:val="24"/>
          <w:szCs w:val="24"/>
        </w:rPr>
        <w:t>.</w:t>
      </w:r>
    </w:p>
    <w:p w14:paraId="7191B91A" w14:textId="398D0FBE" w:rsidR="001E1A21" w:rsidRDefault="001E1A21" w:rsidP="00D94E43">
      <w:pPr>
        <w:ind w:firstLine="709"/>
        <w:jc w:val="both"/>
      </w:pPr>
      <w:r w:rsidRPr="00721770">
        <w:rPr>
          <w:sz w:val="24"/>
          <w:szCs w:val="24"/>
        </w:rPr>
        <w:lastRenderedPageBreak/>
        <w:t>В случае превышения стоимости закупленных Заказчиком материалов и оборудования, изъятых по причинам, связанным с нарушением Подрядчиком условий Договора, относительно их стоимости в соответствии с Договором, Подрядчик компенсирует Заказчику разницу между фактической стоимостью материалов и оборудования, включая стоимость транспортировки, и стоимостью изъятых материалов и оборудования</w:t>
      </w:r>
      <w:r w:rsidR="00D061DC">
        <w:rPr>
          <w:sz w:val="24"/>
          <w:szCs w:val="24"/>
        </w:rPr>
        <w:t xml:space="preserve"> по</w:t>
      </w:r>
      <w:r w:rsidRPr="00721770">
        <w:rPr>
          <w:sz w:val="24"/>
          <w:szCs w:val="24"/>
        </w:rPr>
        <w:t xml:space="preserve"> Договору</w:t>
      </w:r>
      <w:r>
        <w:rPr>
          <w:sz w:val="24"/>
          <w:szCs w:val="24"/>
        </w:rPr>
        <w:t>.</w:t>
      </w:r>
    </w:p>
    <w:bookmarkEnd w:id="25"/>
    <w:p w14:paraId="7DB78382" w14:textId="77777777" w:rsidR="001E1A21" w:rsidRPr="001D0095" w:rsidRDefault="001E1A21" w:rsidP="00D94E43">
      <w:pPr>
        <w:pStyle w:val="aff1"/>
        <w:ind w:left="709"/>
        <w:jc w:val="both"/>
        <w:rPr>
          <w:spacing w:val="-1"/>
          <w:sz w:val="24"/>
          <w:szCs w:val="24"/>
        </w:rPr>
      </w:pPr>
    </w:p>
    <w:p w14:paraId="2F76EB70" w14:textId="266EFACA" w:rsidR="003368D7" w:rsidRPr="001D0095" w:rsidRDefault="001E1A21" w:rsidP="00D94E43">
      <w:pPr>
        <w:pStyle w:val="aff1"/>
        <w:ind w:left="709"/>
        <w:jc w:val="both"/>
        <w:rPr>
          <w:rFonts w:ascii="Times New Roman" w:hAnsi="Times New Roman"/>
          <w:b/>
          <w:bCs/>
          <w:iCs/>
          <w:spacing w:val="-1"/>
          <w:sz w:val="24"/>
          <w:szCs w:val="24"/>
        </w:rPr>
      </w:pPr>
      <w:r>
        <w:rPr>
          <w:rFonts w:ascii="Times New Roman" w:hAnsi="Times New Roman"/>
          <w:b/>
          <w:spacing w:val="-1"/>
          <w:sz w:val="24"/>
          <w:szCs w:val="24"/>
        </w:rPr>
        <w:t xml:space="preserve"> 16.18. </w:t>
      </w:r>
      <w:r w:rsidR="0018543E" w:rsidRPr="001D0095">
        <w:rPr>
          <w:rFonts w:ascii="Times New Roman" w:hAnsi="Times New Roman"/>
          <w:b/>
          <w:spacing w:val="-1"/>
          <w:sz w:val="24"/>
          <w:szCs w:val="24"/>
        </w:rPr>
        <w:t>П</w:t>
      </w:r>
      <w:r w:rsidR="003368D7" w:rsidRPr="001D0095">
        <w:rPr>
          <w:rFonts w:ascii="Times New Roman" w:hAnsi="Times New Roman"/>
          <w:b/>
          <w:bCs/>
          <w:iCs/>
          <w:spacing w:val="-1"/>
          <w:sz w:val="24"/>
          <w:szCs w:val="24"/>
        </w:rPr>
        <w:t>ередач</w:t>
      </w:r>
      <w:r w:rsidR="0018543E" w:rsidRPr="001D0095">
        <w:rPr>
          <w:rFonts w:ascii="Times New Roman" w:hAnsi="Times New Roman"/>
          <w:b/>
          <w:bCs/>
          <w:iCs/>
          <w:spacing w:val="-1"/>
          <w:sz w:val="24"/>
          <w:szCs w:val="24"/>
        </w:rPr>
        <w:t>а</w:t>
      </w:r>
      <w:r w:rsidR="003368D7" w:rsidRPr="001D0095">
        <w:rPr>
          <w:rFonts w:ascii="Times New Roman" w:hAnsi="Times New Roman"/>
          <w:b/>
          <w:bCs/>
          <w:iCs/>
          <w:spacing w:val="-1"/>
          <w:sz w:val="24"/>
          <w:szCs w:val="24"/>
        </w:rPr>
        <w:t xml:space="preserve"> оборудования и материалов Зак</w:t>
      </w:r>
      <w:r w:rsidR="002621C5" w:rsidRPr="001D0095">
        <w:rPr>
          <w:rFonts w:ascii="Times New Roman" w:hAnsi="Times New Roman"/>
          <w:b/>
          <w:bCs/>
          <w:iCs/>
          <w:spacing w:val="-1"/>
          <w:sz w:val="24"/>
          <w:szCs w:val="24"/>
        </w:rPr>
        <w:t>азчика:</w:t>
      </w:r>
    </w:p>
    <w:p w14:paraId="0032EC1A" w14:textId="6631E672" w:rsidR="003368D7" w:rsidRPr="0040214F" w:rsidRDefault="003368D7" w:rsidP="00D94E43">
      <w:pPr>
        <w:pStyle w:val="aff1"/>
        <w:numPr>
          <w:ilvl w:val="0"/>
          <w:numId w:val="23"/>
        </w:numPr>
        <w:ind w:left="0" w:firstLine="709"/>
        <w:jc w:val="both"/>
        <w:rPr>
          <w:rFonts w:ascii="Times New Roman" w:hAnsi="Times New Roman"/>
          <w:spacing w:val="2"/>
          <w:sz w:val="24"/>
          <w:szCs w:val="24"/>
        </w:rPr>
      </w:pPr>
      <w:r w:rsidRPr="001D0095">
        <w:rPr>
          <w:rFonts w:ascii="Times New Roman" w:hAnsi="Times New Roman"/>
          <w:sz w:val="24"/>
          <w:szCs w:val="24"/>
        </w:rPr>
        <w:t>Заказчик за свой счет закупит и поставит на Строительную площадку оборудование и материалы в соответствии с Разделительной ведомост</w:t>
      </w:r>
      <w:r w:rsidR="0018543E" w:rsidRPr="001D0095">
        <w:rPr>
          <w:rFonts w:ascii="Times New Roman" w:hAnsi="Times New Roman"/>
          <w:sz w:val="24"/>
          <w:szCs w:val="24"/>
        </w:rPr>
        <w:t>ью</w:t>
      </w:r>
      <w:r w:rsidRPr="001D0095">
        <w:rPr>
          <w:rFonts w:ascii="Times New Roman" w:hAnsi="Times New Roman"/>
          <w:sz w:val="24"/>
          <w:szCs w:val="24"/>
        </w:rPr>
        <w:t xml:space="preserve"> поставки материалов между Заказчиком и Подрядчиком.</w:t>
      </w:r>
    </w:p>
    <w:p w14:paraId="6AB3921E" w14:textId="77777777" w:rsidR="00B40CCD" w:rsidRPr="001D0095" w:rsidRDefault="00B40CCD" w:rsidP="00D94E43">
      <w:pPr>
        <w:pStyle w:val="aff1"/>
        <w:numPr>
          <w:ilvl w:val="0"/>
          <w:numId w:val="23"/>
        </w:numPr>
        <w:ind w:left="0" w:firstLine="709"/>
        <w:jc w:val="both"/>
        <w:rPr>
          <w:rFonts w:ascii="Times New Roman" w:eastAsia="Times New Roman" w:hAnsi="Times New Roman"/>
          <w:spacing w:val="2"/>
          <w:sz w:val="24"/>
          <w:szCs w:val="24"/>
          <w:lang w:eastAsia="ru-RU"/>
        </w:rPr>
      </w:pPr>
      <w:r w:rsidRPr="001D0095">
        <w:rPr>
          <w:rFonts w:ascii="Times New Roman" w:hAnsi="Times New Roman"/>
          <w:sz w:val="24"/>
          <w:szCs w:val="24"/>
        </w:rPr>
        <w:t>Материалы</w:t>
      </w:r>
      <w:r w:rsidRPr="001D0095">
        <w:rPr>
          <w:rFonts w:ascii="Times New Roman" w:eastAsia="Times New Roman" w:hAnsi="Times New Roman"/>
          <w:spacing w:val="2"/>
          <w:sz w:val="24"/>
          <w:szCs w:val="24"/>
          <w:lang w:eastAsia="ru-RU"/>
        </w:rPr>
        <w:t xml:space="preserve"> поставки Заказчика передаются Подрядчику для выполнения Работ со склада Заказчика по давальческой схеме с оформлением накладной на отпуск материалов на сторону по унифицированной форме М-15, утвержденной постановлением Госкомстата №71а от 30.10.1997.</w:t>
      </w:r>
    </w:p>
    <w:p w14:paraId="05F96EBB" w14:textId="77777777" w:rsidR="00B40CCD" w:rsidRPr="001D0095" w:rsidRDefault="00B40CCD" w:rsidP="00D94E43">
      <w:pPr>
        <w:pStyle w:val="aff1"/>
        <w:widowControl w:val="0"/>
        <w:tabs>
          <w:tab w:val="left" w:pos="0"/>
          <w:tab w:val="left" w:pos="567"/>
          <w:tab w:val="left" w:pos="852"/>
          <w:tab w:val="left" w:pos="1418"/>
        </w:tabs>
        <w:autoSpaceDE w:val="0"/>
        <w:autoSpaceDN w:val="0"/>
        <w:adjustRightInd w:val="0"/>
        <w:ind w:left="0" w:firstLine="709"/>
        <w:jc w:val="both"/>
        <w:rPr>
          <w:rFonts w:ascii="Times New Roman" w:eastAsia="Times New Roman" w:hAnsi="Times New Roman"/>
          <w:spacing w:val="2"/>
          <w:sz w:val="24"/>
          <w:szCs w:val="24"/>
          <w:lang w:eastAsia="ru-RU"/>
        </w:rPr>
      </w:pPr>
      <w:r w:rsidRPr="001D0095">
        <w:rPr>
          <w:rFonts w:ascii="Times New Roman" w:eastAsia="Times New Roman" w:hAnsi="Times New Roman"/>
          <w:spacing w:val="2"/>
          <w:sz w:val="24"/>
          <w:szCs w:val="24"/>
          <w:lang w:eastAsia="ru-RU"/>
        </w:rPr>
        <w:t>Оборудование поставки Заказчика передается Подрядчику со склада Заказчика в монтаж для использования в Работах по давальческой схеме с оформлением акта (формы ОС-15).</w:t>
      </w:r>
    </w:p>
    <w:p w14:paraId="4D19A9A4" w14:textId="77777777" w:rsidR="00B40CCD" w:rsidRPr="001D0095" w:rsidRDefault="00B40CCD" w:rsidP="00D94E43">
      <w:pPr>
        <w:tabs>
          <w:tab w:val="left" w:pos="0"/>
          <w:tab w:val="left" w:pos="567"/>
          <w:tab w:val="left" w:pos="1418"/>
          <w:tab w:val="left" w:pos="1560"/>
        </w:tabs>
        <w:ind w:firstLine="709"/>
        <w:jc w:val="both"/>
        <w:rPr>
          <w:sz w:val="24"/>
          <w:szCs w:val="24"/>
        </w:rPr>
      </w:pPr>
      <w:r w:rsidRPr="001D0095">
        <w:rPr>
          <w:sz w:val="24"/>
          <w:szCs w:val="24"/>
        </w:rPr>
        <w:t>Приемка, погрузка на складе Заказчика /выгрузка на Строительной площадке оборудования и материалов, а также хранение на Строительной площадке осуществляется Подрядчиком собственными силами в счет Цены Работ. Комиссия в составе Заказчика, Подрядчика и представителей Строительного контроля производит освидетельствование оборудования и материалов с составлением акта входного контроля.</w:t>
      </w:r>
    </w:p>
    <w:p w14:paraId="62420FB6" w14:textId="77777777" w:rsidR="00493D27" w:rsidRPr="001D0095" w:rsidRDefault="00493D27" w:rsidP="00D94E43">
      <w:pPr>
        <w:ind w:firstLine="709"/>
        <w:jc w:val="both"/>
        <w:rPr>
          <w:sz w:val="24"/>
          <w:szCs w:val="24"/>
        </w:rPr>
      </w:pPr>
      <w:r w:rsidRPr="001D0095">
        <w:rPr>
          <w:sz w:val="24"/>
          <w:szCs w:val="24"/>
        </w:rPr>
        <w:t>Риски случайного повреждения и (или) случайной гибели оборудования и материалов поставки Заказчика переходят на Подрядчика с момента подписания акта (формы ОС-15/М-15), при этом право собственности на указанное оборудование/материалы остается у Заказчика.</w:t>
      </w:r>
    </w:p>
    <w:p w14:paraId="2CD9A404" w14:textId="4E1C4756" w:rsidR="000138B9" w:rsidRPr="001D0095" w:rsidRDefault="000138B9" w:rsidP="00D94E43">
      <w:pPr>
        <w:pStyle w:val="aff1"/>
        <w:numPr>
          <w:ilvl w:val="0"/>
          <w:numId w:val="23"/>
        </w:numPr>
        <w:ind w:left="0" w:firstLine="709"/>
        <w:jc w:val="both"/>
        <w:rPr>
          <w:rFonts w:ascii="Times New Roman" w:hAnsi="Times New Roman"/>
          <w:sz w:val="24"/>
          <w:szCs w:val="24"/>
        </w:rPr>
      </w:pPr>
      <w:r w:rsidRPr="001D0095">
        <w:rPr>
          <w:rFonts w:ascii="Times New Roman" w:hAnsi="Times New Roman"/>
          <w:sz w:val="24"/>
          <w:szCs w:val="24"/>
        </w:rPr>
        <w:t>Поставка бетонных и растворных смесей Подрядчику осуществляется в соответствии с Регламентом формирования и согласования заявок на выдачу бетонных и рас</w:t>
      </w:r>
      <w:r w:rsidR="00EA757F" w:rsidRPr="001D0095">
        <w:rPr>
          <w:rFonts w:ascii="Times New Roman" w:hAnsi="Times New Roman"/>
          <w:sz w:val="24"/>
          <w:szCs w:val="24"/>
        </w:rPr>
        <w:t>творных смесей (Приложение №</w:t>
      </w:r>
      <w:r w:rsidRPr="001D0095">
        <w:rPr>
          <w:rFonts w:ascii="Times New Roman" w:hAnsi="Times New Roman"/>
          <w:sz w:val="24"/>
          <w:szCs w:val="24"/>
        </w:rPr>
        <w:t>27 к</w:t>
      </w:r>
      <w:r w:rsidR="00EA757F" w:rsidRPr="001D0095">
        <w:rPr>
          <w:rFonts w:ascii="Times New Roman" w:hAnsi="Times New Roman"/>
          <w:sz w:val="24"/>
          <w:szCs w:val="24"/>
        </w:rPr>
        <w:t xml:space="preserve"> </w:t>
      </w:r>
      <w:r w:rsidRPr="001D0095">
        <w:rPr>
          <w:rFonts w:ascii="Times New Roman" w:hAnsi="Times New Roman"/>
          <w:sz w:val="24"/>
          <w:szCs w:val="24"/>
        </w:rPr>
        <w:t xml:space="preserve">Договору). </w:t>
      </w:r>
    </w:p>
    <w:p w14:paraId="393AA4C8" w14:textId="7F44A682" w:rsidR="000138B9" w:rsidRPr="001D0095" w:rsidRDefault="000138B9" w:rsidP="00D94E43">
      <w:pPr>
        <w:pStyle w:val="aff1"/>
        <w:ind w:left="0" w:firstLine="709"/>
        <w:jc w:val="both"/>
        <w:rPr>
          <w:rFonts w:ascii="Times New Roman" w:hAnsi="Times New Roman"/>
          <w:sz w:val="24"/>
          <w:szCs w:val="24"/>
        </w:rPr>
      </w:pPr>
      <w:r w:rsidRPr="001D0095">
        <w:rPr>
          <w:rFonts w:ascii="Times New Roman" w:hAnsi="Times New Roman"/>
          <w:sz w:val="24"/>
          <w:szCs w:val="24"/>
        </w:rPr>
        <w:t>Лица, ответственные за подписание Заявок на поставку продукции РБУ со стороны Подрядчика, а также на получение бетонных и растворных смесей, должны иметь надлежащим образом оформленные полномочия (доверенность или иной документ</w:t>
      </w:r>
      <w:r w:rsidR="00171914" w:rsidRPr="001D0095">
        <w:rPr>
          <w:rFonts w:ascii="Times New Roman" w:hAnsi="Times New Roman"/>
          <w:sz w:val="24"/>
          <w:szCs w:val="24"/>
        </w:rPr>
        <w:t>,</w:t>
      </w:r>
      <w:r w:rsidRPr="001D0095">
        <w:rPr>
          <w:rFonts w:ascii="Times New Roman" w:hAnsi="Times New Roman"/>
          <w:sz w:val="24"/>
          <w:szCs w:val="24"/>
        </w:rPr>
        <w:t xml:space="preserve"> позволяющий подписывать документы без доверенности) на право подписи соответствующих документов.</w:t>
      </w:r>
    </w:p>
    <w:p w14:paraId="793C592F" w14:textId="75DCF89D" w:rsidR="003368D7" w:rsidRPr="001D0095" w:rsidRDefault="003368D7" w:rsidP="00D94E43">
      <w:pPr>
        <w:pStyle w:val="aff1"/>
        <w:numPr>
          <w:ilvl w:val="0"/>
          <w:numId w:val="23"/>
        </w:numPr>
        <w:ind w:left="0" w:firstLine="709"/>
        <w:jc w:val="both"/>
        <w:rPr>
          <w:rFonts w:ascii="Times New Roman" w:hAnsi="Times New Roman"/>
          <w:sz w:val="24"/>
          <w:szCs w:val="24"/>
        </w:rPr>
      </w:pPr>
      <w:r w:rsidRPr="001D0095">
        <w:rPr>
          <w:rFonts w:ascii="Times New Roman" w:hAnsi="Times New Roman"/>
          <w:sz w:val="24"/>
          <w:szCs w:val="24"/>
        </w:rPr>
        <w:t xml:space="preserve">После передачи </w:t>
      </w:r>
      <w:r w:rsidR="00937295" w:rsidRPr="001D0095">
        <w:rPr>
          <w:rFonts w:ascii="Times New Roman" w:hAnsi="Times New Roman"/>
          <w:sz w:val="24"/>
          <w:szCs w:val="24"/>
        </w:rPr>
        <w:t xml:space="preserve">Подрядчику </w:t>
      </w:r>
      <w:r w:rsidRPr="001D0095">
        <w:rPr>
          <w:rFonts w:ascii="Times New Roman" w:hAnsi="Times New Roman"/>
          <w:sz w:val="24"/>
          <w:szCs w:val="24"/>
        </w:rPr>
        <w:t xml:space="preserve">оборудования и материалов по </w:t>
      </w:r>
      <w:r w:rsidR="00937295" w:rsidRPr="001D0095">
        <w:rPr>
          <w:rFonts w:ascii="Times New Roman" w:hAnsi="Times New Roman"/>
          <w:sz w:val="24"/>
          <w:szCs w:val="24"/>
        </w:rPr>
        <w:t xml:space="preserve">накладным </w:t>
      </w:r>
      <w:r w:rsidRPr="001D0095">
        <w:rPr>
          <w:rFonts w:ascii="Times New Roman" w:hAnsi="Times New Roman"/>
          <w:sz w:val="24"/>
          <w:szCs w:val="24"/>
        </w:rPr>
        <w:t xml:space="preserve">ОС-15 и </w:t>
      </w:r>
      <w:r w:rsidR="0018543E" w:rsidRPr="001D0095">
        <w:rPr>
          <w:rFonts w:ascii="Times New Roman" w:hAnsi="Times New Roman"/>
          <w:sz w:val="24"/>
          <w:szCs w:val="24"/>
        </w:rPr>
        <w:t xml:space="preserve">актам </w:t>
      </w:r>
      <w:r w:rsidRPr="001D0095">
        <w:rPr>
          <w:rFonts w:ascii="Times New Roman" w:hAnsi="Times New Roman"/>
          <w:sz w:val="24"/>
          <w:szCs w:val="24"/>
        </w:rPr>
        <w:t>М-15 Подрядчик самостоятельно осуществляет складирование, хранение, учет материалов и оборудования. Во время хранения, монтажа, испытаний материалов и оборудования поставки Заказчика Подрядчик должен предпринимать все необходимые меры по обеспечению сохранности оборудования и материалов, в том числе меры (но не ограничиваясь ими), установленные Обязательными техническими нормами и правилами, правилами противопожарной безопасности, правилами промышленной безопасности и охраны труда.</w:t>
      </w:r>
    </w:p>
    <w:p w14:paraId="1B364D52" w14:textId="77777777" w:rsidR="003368D7" w:rsidRPr="001D0095" w:rsidRDefault="003368D7" w:rsidP="00D94E43">
      <w:pPr>
        <w:pStyle w:val="aff1"/>
        <w:widowControl w:val="0"/>
        <w:numPr>
          <w:ilvl w:val="0"/>
          <w:numId w:val="23"/>
        </w:numPr>
        <w:ind w:left="0" w:firstLine="709"/>
        <w:jc w:val="both"/>
        <w:rPr>
          <w:rFonts w:ascii="Times New Roman" w:eastAsia="Times New Roman" w:hAnsi="Times New Roman"/>
          <w:spacing w:val="2"/>
          <w:sz w:val="24"/>
          <w:szCs w:val="24"/>
          <w:lang w:eastAsia="ru-RU"/>
        </w:rPr>
      </w:pPr>
      <w:r w:rsidRPr="001D0095">
        <w:rPr>
          <w:rFonts w:ascii="Times New Roman" w:hAnsi="Times New Roman"/>
          <w:sz w:val="24"/>
          <w:szCs w:val="24"/>
        </w:rPr>
        <w:t>Подрядчи</w:t>
      </w:r>
      <w:r w:rsidRPr="001D0095">
        <w:rPr>
          <w:rFonts w:ascii="Times New Roman" w:eastAsia="Times New Roman" w:hAnsi="Times New Roman"/>
          <w:spacing w:val="2"/>
          <w:sz w:val="24"/>
          <w:szCs w:val="24"/>
          <w:lang w:eastAsia="ru-RU"/>
        </w:rPr>
        <w:t>к обязан письменно уведомить Заказчика не позднее 10 (десяти) календарных дней о готовности принять оборудование в монтаж, согласовать с Заказчиком место складирования, ответственное лицо за хранение и производство монтажа.</w:t>
      </w:r>
    </w:p>
    <w:p w14:paraId="0D411656" w14:textId="4F75F428" w:rsidR="003368D7" w:rsidRPr="001D0095" w:rsidRDefault="003368D7" w:rsidP="00D94E43">
      <w:pPr>
        <w:tabs>
          <w:tab w:val="left" w:pos="0"/>
          <w:tab w:val="left" w:pos="1418"/>
        </w:tabs>
        <w:ind w:firstLine="852"/>
        <w:jc w:val="both"/>
        <w:rPr>
          <w:spacing w:val="2"/>
          <w:sz w:val="24"/>
          <w:szCs w:val="24"/>
        </w:rPr>
      </w:pPr>
      <w:r w:rsidRPr="001D0095">
        <w:rPr>
          <w:spacing w:val="2"/>
          <w:sz w:val="24"/>
          <w:szCs w:val="24"/>
        </w:rPr>
        <w:t xml:space="preserve">В случае если шефмонтаж оборудования должен выполняться </w:t>
      </w:r>
      <w:r w:rsidR="0018543E" w:rsidRPr="001D0095">
        <w:rPr>
          <w:spacing w:val="2"/>
          <w:sz w:val="24"/>
          <w:szCs w:val="24"/>
        </w:rPr>
        <w:t>третьим лицом</w:t>
      </w:r>
      <w:r w:rsidRPr="001D0095">
        <w:rPr>
          <w:spacing w:val="2"/>
          <w:sz w:val="24"/>
          <w:szCs w:val="24"/>
        </w:rPr>
        <w:t>, не связанным с Подрядчиком договорными обязательствами, Подрядчик обязан письменно известить о готовности к монтажу Заказчика не позднее 30 (тридцати) календарных дней до его начала.</w:t>
      </w:r>
    </w:p>
    <w:p w14:paraId="1502A907" w14:textId="77777777" w:rsidR="003368D7" w:rsidRPr="001D0095" w:rsidRDefault="003368D7" w:rsidP="00D94E43">
      <w:pPr>
        <w:pStyle w:val="aff1"/>
        <w:widowControl w:val="0"/>
        <w:numPr>
          <w:ilvl w:val="0"/>
          <w:numId w:val="23"/>
        </w:numPr>
        <w:ind w:left="0" w:firstLine="709"/>
        <w:jc w:val="both"/>
        <w:rPr>
          <w:rFonts w:ascii="Times New Roman" w:hAnsi="Times New Roman"/>
          <w:sz w:val="24"/>
          <w:szCs w:val="24"/>
        </w:rPr>
      </w:pPr>
      <w:r w:rsidRPr="001D0095">
        <w:rPr>
          <w:rFonts w:ascii="Times New Roman" w:eastAsia="Times New Roman" w:hAnsi="Times New Roman"/>
          <w:spacing w:val="2"/>
          <w:sz w:val="24"/>
          <w:szCs w:val="24"/>
          <w:lang w:eastAsia="ru-RU"/>
        </w:rPr>
        <w:t xml:space="preserve">Сторона, передающая оборудование в монтаж, обязана сопроводить его </w:t>
      </w:r>
      <w:r w:rsidRPr="001D0095">
        <w:rPr>
          <w:rFonts w:ascii="Times New Roman" w:hAnsi="Times New Roman"/>
          <w:sz w:val="24"/>
          <w:szCs w:val="24"/>
        </w:rPr>
        <w:lastRenderedPageBreak/>
        <w:t>документацией предприятия изготовителя, необходимой для монтажа, а документацию на иностранном языке сопроводить дополнительно качественным переводом на русский язык. При поступлении оборудования на склад Заказчика, Заказчик заблаговременно передает Подрядчику паспорта и иную техническую документацию для своевременного осуществления Подрядчиком монтажа данного оборудования.</w:t>
      </w:r>
    </w:p>
    <w:p w14:paraId="221B2578" w14:textId="08D09B07" w:rsidR="003368D7" w:rsidRDefault="0030719C" w:rsidP="00D94E43">
      <w:pPr>
        <w:pStyle w:val="aff1"/>
        <w:widowControl w:val="0"/>
        <w:numPr>
          <w:ilvl w:val="0"/>
          <w:numId w:val="23"/>
        </w:numPr>
        <w:ind w:left="0" w:firstLine="709"/>
        <w:jc w:val="both"/>
        <w:rPr>
          <w:rFonts w:ascii="Times New Roman" w:hAnsi="Times New Roman"/>
          <w:sz w:val="24"/>
          <w:szCs w:val="24"/>
        </w:rPr>
      </w:pPr>
      <w:r w:rsidRPr="001D0095">
        <w:rPr>
          <w:rFonts w:ascii="Times New Roman" w:hAnsi="Times New Roman"/>
          <w:sz w:val="24"/>
          <w:szCs w:val="24"/>
        </w:rPr>
        <w:t xml:space="preserve">По завершении Работ либо при расторжении Договора по любым основаниям Подрядчик передает Заказчику поставленные Заказчиком в рамках Договора оборудование, материалы, включая оборотную тару (включая, приспособления, металлические конструкции для транспортировки и хранения, опоры (ложементы) и т.п.), которые не были использованы в ходе выполнения Работ, при этом оборудование возвращается на склад Заказчика по акту (форма ОС-15), а материалы возвращаются на склад Заказчика, либо в иное указанное Заказчиком место по накладной (форма М-15). Возвращаемые неиспользованные материалы и оборудование должны быть надлежащего качества, комплектны, сопровождаться сертификатами, паспортами или иными документами, </w:t>
      </w:r>
      <w:r w:rsidR="00F50308">
        <w:rPr>
          <w:rFonts w:ascii="Times New Roman" w:hAnsi="Times New Roman"/>
          <w:sz w:val="24"/>
          <w:szCs w:val="24"/>
        </w:rPr>
        <w:t xml:space="preserve">ранее </w:t>
      </w:r>
      <w:r w:rsidRPr="001D0095">
        <w:rPr>
          <w:rFonts w:ascii="Times New Roman" w:hAnsi="Times New Roman"/>
          <w:sz w:val="24"/>
          <w:szCs w:val="24"/>
        </w:rPr>
        <w:t xml:space="preserve">переданными Подрядчику. Возвращаемая оборотная тара (включая, приспособления, металлические конструкции для транспортировки и хранения, опоры (ложементы) и т.п.) должны иметь маркировку и (или) иную идентификацию (с указанием упаковочного листа, инвойса), позволяющую достоверно установить какое оборудование (компоненты оборудования), материалы были поставлены в возвращаемой таре. Все неиспользованные в Работах Оборудование, Материалы, оборотная тара (включая, приспособления, металлические конструкции для транспортировки и хранения, опоры (ложементы) и т.п.) поставки Заказчика, а также ликвидные остатки подлежат передаче Заказчику </w:t>
      </w:r>
      <w:r w:rsidR="00F50308">
        <w:rPr>
          <w:rFonts w:ascii="Times New Roman" w:hAnsi="Times New Roman"/>
          <w:sz w:val="24"/>
          <w:szCs w:val="24"/>
        </w:rPr>
        <w:t>не позднее чем за</w:t>
      </w:r>
      <w:r w:rsidRPr="001D0095">
        <w:rPr>
          <w:rFonts w:ascii="Times New Roman" w:hAnsi="Times New Roman"/>
          <w:sz w:val="24"/>
          <w:szCs w:val="24"/>
        </w:rPr>
        <w:t xml:space="preserve"> 15 (пятнадцати) дней </w:t>
      </w:r>
      <w:r w:rsidR="00F50308">
        <w:rPr>
          <w:rFonts w:ascii="Times New Roman" w:hAnsi="Times New Roman"/>
          <w:sz w:val="24"/>
          <w:szCs w:val="24"/>
        </w:rPr>
        <w:t>до</w:t>
      </w:r>
      <w:r w:rsidRPr="001D0095">
        <w:rPr>
          <w:rFonts w:ascii="Times New Roman" w:hAnsi="Times New Roman"/>
          <w:sz w:val="24"/>
          <w:szCs w:val="24"/>
        </w:rPr>
        <w:t xml:space="preserve"> даты подписания</w:t>
      </w:r>
      <w:r w:rsidR="00F50308">
        <w:rPr>
          <w:rFonts w:ascii="Times New Roman" w:hAnsi="Times New Roman"/>
          <w:sz w:val="24"/>
          <w:szCs w:val="24"/>
        </w:rPr>
        <w:t xml:space="preserve"> Заказчиком</w:t>
      </w:r>
      <w:r w:rsidRPr="001D0095">
        <w:rPr>
          <w:rFonts w:ascii="Times New Roman" w:hAnsi="Times New Roman"/>
          <w:sz w:val="24"/>
          <w:szCs w:val="24"/>
        </w:rPr>
        <w:t xml:space="preserve"> Акта по форме КС-11</w:t>
      </w:r>
      <w:r w:rsidR="00F50308">
        <w:rPr>
          <w:rFonts w:ascii="Times New Roman" w:hAnsi="Times New Roman"/>
          <w:sz w:val="24"/>
          <w:szCs w:val="24"/>
        </w:rPr>
        <w:t>, а в случае досрочного прекращения Договора – не позднее чем за 15 (пятнадцать) рабочих дней до даты досрочного прекращения Договора, если иной срок не согласован Сторонами</w:t>
      </w:r>
      <w:r w:rsidRPr="001D0095">
        <w:rPr>
          <w:rFonts w:ascii="Times New Roman" w:hAnsi="Times New Roman"/>
          <w:sz w:val="24"/>
          <w:szCs w:val="24"/>
        </w:rPr>
        <w:t>. Перечень подлежащих возврату Оборудования и Материалов, оборотной тары должен быть</w:t>
      </w:r>
      <w:r w:rsidR="00F50308">
        <w:rPr>
          <w:rFonts w:ascii="Times New Roman" w:hAnsi="Times New Roman"/>
          <w:sz w:val="24"/>
          <w:szCs w:val="24"/>
        </w:rPr>
        <w:t xml:space="preserve"> письменно</w:t>
      </w:r>
      <w:r w:rsidRPr="001D0095">
        <w:rPr>
          <w:rFonts w:ascii="Times New Roman" w:hAnsi="Times New Roman"/>
          <w:sz w:val="24"/>
          <w:szCs w:val="24"/>
        </w:rPr>
        <w:t xml:space="preserve"> согласован</w:t>
      </w:r>
      <w:r w:rsidR="00F50308">
        <w:rPr>
          <w:rFonts w:ascii="Times New Roman" w:hAnsi="Times New Roman"/>
          <w:sz w:val="24"/>
          <w:szCs w:val="24"/>
        </w:rPr>
        <w:t xml:space="preserve"> Подрядчиком с</w:t>
      </w:r>
      <w:r w:rsidRPr="001D0095">
        <w:rPr>
          <w:rFonts w:ascii="Times New Roman" w:hAnsi="Times New Roman"/>
          <w:sz w:val="24"/>
          <w:szCs w:val="24"/>
        </w:rPr>
        <w:t xml:space="preserve"> представителем Заказчика</w:t>
      </w:r>
      <w:r w:rsidR="003368D7" w:rsidRPr="001D0095">
        <w:rPr>
          <w:rFonts w:ascii="Times New Roman" w:hAnsi="Times New Roman"/>
          <w:sz w:val="24"/>
          <w:szCs w:val="24"/>
        </w:rPr>
        <w:t>.</w:t>
      </w:r>
    </w:p>
    <w:p w14:paraId="067941B7" w14:textId="622427CB" w:rsidR="003368D7" w:rsidRPr="001D0095" w:rsidRDefault="003368D7" w:rsidP="00D94E43">
      <w:pPr>
        <w:pStyle w:val="aff1"/>
        <w:widowControl w:val="0"/>
        <w:numPr>
          <w:ilvl w:val="0"/>
          <w:numId w:val="23"/>
        </w:numPr>
        <w:ind w:left="0" w:firstLine="709"/>
        <w:jc w:val="both"/>
        <w:rPr>
          <w:rFonts w:ascii="Times New Roman" w:hAnsi="Times New Roman"/>
          <w:sz w:val="24"/>
          <w:szCs w:val="24"/>
        </w:rPr>
      </w:pPr>
      <w:r w:rsidRPr="001D0095">
        <w:rPr>
          <w:rFonts w:ascii="Times New Roman" w:hAnsi="Times New Roman"/>
          <w:sz w:val="24"/>
          <w:szCs w:val="24"/>
        </w:rPr>
        <w:t xml:space="preserve">Заказчик вправе удержать </w:t>
      </w:r>
      <w:r w:rsidR="00937295" w:rsidRPr="001D0095">
        <w:rPr>
          <w:rFonts w:ascii="Times New Roman" w:hAnsi="Times New Roman"/>
          <w:sz w:val="24"/>
          <w:szCs w:val="24"/>
        </w:rPr>
        <w:t xml:space="preserve">из суммы оплаты за выполненные Работы </w:t>
      </w:r>
      <w:r w:rsidRPr="001D0095">
        <w:rPr>
          <w:rFonts w:ascii="Times New Roman" w:hAnsi="Times New Roman"/>
          <w:sz w:val="24"/>
          <w:szCs w:val="24"/>
        </w:rPr>
        <w:t>стоимость утраченн</w:t>
      </w:r>
      <w:r w:rsidR="00937295" w:rsidRPr="001D0095">
        <w:rPr>
          <w:rFonts w:ascii="Times New Roman" w:hAnsi="Times New Roman"/>
          <w:sz w:val="24"/>
          <w:szCs w:val="24"/>
        </w:rPr>
        <w:t>ых</w:t>
      </w:r>
      <w:r w:rsidRPr="001D0095">
        <w:rPr>
          <w:rFonts w:ascii="Times New Roman" w:hAnsi="Times New Roman"/>
          <w:sz w:val="24"/>
          <w:szCs w:val="24"/>
        </w:rPr>
        <w:t>, некомплектн</w:t>
      </w:r>
      <w:r w:rsidR="00937295" w:rsidRPr="001D0095">
        <w:rPr>
          <w:rFonts w:ascii="Times New Roman" w:hAnsi="Times New Roman"/>
          <w:sz w:val="24"/>
          <w:szCs w:val="24"/>
        </w:rPr>
        <w:t>ых</w:t>
      </w:r>
      <w:r w:rsidRPr="001D0095">
        <w:rPr>
          <w:rFonts w:ascii="Times New Roman" w:hAnsi="Times New Roman"/>
          <w:sz w:val="24"/>
          <w:szCs w:val="24"/>
        </w:rPr>
        <w:t>, приведенн</w:t>
      </w:r>
      <w:r w:rsidR="00937295" w:rsidRPr="001D0095">
        <w:rPr>
          <w:rFonts w:ascii="Times New Roman" w:hAnsi="Times New Roman"/>
          <w:sz w:val="24"/>
          <w:szCs w:val="24"/>
        </w:rPr>
        <w:t>ых</w:t>
      </w:r>
      <w:r w:rsidRPr="001D0095">
        <w:rPr>
          <w:rFonts w:ascii="Times New Roman" w:hAnsi="Times New Roman"/>
          <w:sz w:val="24"/>
          <w:szCs w:val="24"/>
        </w:rPr>
        <w:t xml:space="preserve"> в негодность оборудования</w:t>
      </w:r>
      <w:r w:rsidR="00937295" w:rsidRPr="001D0095">
        <w:rPr>
          <w:rFonts w:ascii="Times New Roman" w:hAnsi="Times New Roman"/>
          <w:sz w:val="24"/>
          <w:szCs w:val="24"/>
        </w:rPr>
        <w:t xml:space="preserve"> и</w:t>
      </w:r>
      <w:r w:rsidRPr="001D0095">
        <w:rPr>
          <w:rFonts w:ascii="Times New Roman" w:hAnsi="Times New Roman"/>
          <w:sz w:val="24"/>
          <w:szCs w:val="24"/>
        </w:rPr>
        <w:t xml:space="preserve"> материалов </w:t>
      </w:r>
      <w:r w:rsidR="00937295" w:rsidRPr="001D0095">
        <w:rPr>
          <w:rFonts w:ascii="Times New Roman" w:hAnsi="Times New Roman"/>
          <w:sz w:val="24"/>
          <w:szCs w:val="24"/>
        </w:rPr>
        <w:t>п</w:t>
      </w:r>
      <w:r w:rsidRPr="001D0095">
        <w:rPr>
          <w:rFonts w:ascii="Times New Roman" w:hAnsi="Times New Roman"/>
          <w:sz w:val="24"/>
          <w:szCs w:val="24"/>
        </w:rPr>
        <w:t xml:space="preserve">оставки </w:t>
      </w:r>
      <w:r w:rsidR="00937295" w:rsidRPr="001D0095">
        <w:rPr>
          <w:rFonts w:ascii="Times New Roman" w:hAnsi="Times New Roman"/>
          <w:sz w:val="24"/>
          <w:szCs w:val="24"/>
        </w:rPr>
        <w:t>Заказчика</w:t>
      </w:r>
      <w:r w:rsidRPr="001D0095">
        <w:rPr>
          <w:rFonts w:ascii="Times New Roman" w:hAnsi="Times New Roman"/>
          <w:sz w:val="24"/>
          <w:szCs w:val="24"/>
        </w:rPr>
        <w:t>.</w:t>
      </w:r>
    </w:p>
    <w:p w14:paraId="1749514D" w14:textId="50EA49AD" w:rsidR="00EA50BC" w:rsidRPr="001D0095" w:rsidRDefault="00EA50BC" w:rsidP="00D94E43">
      <w:pPr>
        <w:pStyle w:val="aff1"/>
        <w:numPr>
          <w:ilvl w:val="0"/>
          <w:numId w:val="23"/>
        </w:numPr>
        <w:ind w:left="0" w:firstLine="709"/>
        <w:jc w:val="both"/>
        <w:rPr>
          <w:rFonts w:ascii="Times New Roman" w:hAnsi="Times New Roman"/>
          <w:sz w:val="24"/>
          <w:szCs w:val="24"/>
        </w:rPr>
      </w:pPr>
      <w:bookmarkStart w:id="26" w:name="_Ref7461457"/>
      <w:r w:rsidRPr="001D0095">
        <w:rPr>
          <w:rFonts w:ascii="Times New Roman" w:hAnsi="Times New Roman"/>
          <w:sz w:val="24"/>
          <w:szCs w:val="24"/>
        </w:rPr>
        <w:t xml:space="preserve">С целью проверки наличия </w:t>
      </w:r>
      <w:r w:rsidR="003547B1" w:rsidRPr="001D0095">
        <w:rPr>
          <w:rFonts w:ascii="Times New Roman" w:hAnsi="Times New Roman"/>
          <w:sz w:val="24"/>
          <w:szCs w:val="24"/>
        </w:rPr>
        <w:t xml:space="preserve">материалов </w:t>
      </w:r>
      <w:r w:rsidRPr="001D0095">
        <w:rPr>
          <w:rFonts w:ascii="Times New Roman" w:hAnsi="Times New Roman"/>
          <w:sz w:val="24"/>
          <w:szCs w:val="24"/>
        </w:rPr>
        <w:t xml:space="preserve">и </w:t>
      </w:r>
      <w:r w:rsidR="003547B1" w:rsidRPr="001D0095">
        <w:rPr>
          <w:rFonts w:ascii="Times New Roman" w:hAnsi="Times New Roman"/>
          <w:sz w:val="24"/>
          <w:szCs w:val="24"/>
        </w:rPr>
        <w:t xml:space="preserve">оборудования </w:t>
      </w:r>
      <w:r w:rsidRPr="001D0095">
        <w:rPr>
          <w:rFonts w:ascii="Times New Roman" w:hAnsi="Times New Roman"/>
          <w:sz w:val="24"/>
          <w:szCs w:val="24"/>
        </w:rPr>
        <w:t xml:space="preserve">поставки Заказчика, переданных Подрядчику, а также проверки их количества и качества, Заказчик вправе проводить инвентаризацию. Инвентаризация проводится с участием представителей Подрядчика. Подрядчик обязан к дате начала проведения инвентаризации, указанной в уведомлении Заказчика, подготовить оборудование и материалы для целей проведения инвентаризации. </w:t>
      </w:r>
    </w:p>
    <w:p w14:paraId="72C0C0B3" w14:textId="2F0EC743" w:rsidR="00EA50BC" w:rsidRPr="001D0095" w:rsidRDefault="00EA50BC" w:rsidP="00D94E43">
      <w:pPr>
        <w:ind w:firstLine="851"/>
        <w:jc w:val="both"/>
        <w:rPr>
          <w:sz w:val="24"/>
          <w:szCs w:val="24"/>
          <w:lang w:eastAsia="en-US"/>
        </w:rPr>
      </w:pPr>
      <w:r w:rsidRPr="001D0095">
        <w:rPr>
          <w:sz w:val="24"/>
          <w:szCs w:val="24"/>
        </w:rPr>
        <w:t>По результатам инвентаризации Сторонами оформляется Акт инвентаризации, который подписывается уполномоченными представителями Сторон. По итогам инвентаризации Заказчик передает Подрядчику ведомость по переданным материалам</w:t>
      </w:r>
      <w:r w:rsidR="002D1D42">
        <w:rPr>
          <w:sz w:val="24"/>
          <w:szCs w:val="24"/>
        </w:rPr>
        <w:t xml:space="preserve"> и оборудованию</w:t>
      </w:r>
      <w:r w:rsidRPr="001D0095">
        <w:rPr>
          <w:sz w:val="24"/>
          <w:szCs w:val="24"/>
        </w:rPr>
        <w:t xml:space="preserve"> поставки Заказчика, содержащую информацию о передаче, расходе и остатках по всем материалам</w:t>
      </w:r>
      <w:r w:rsidR="002D1D42">
        <w:rPr>
          <w:sz w:val="24"/>
          <w:szCs w:val="24"/>
        </w:rPr>
        <w:t xml:space="preserve"> и оборудованию</w:t>
      </w:r>
      <w:r w:rsidRPr="001D0095">
        <w:rPr>
          <w:sz w:val="24"/>
          <w:szCs w:val="24"/>
        </w:rPr>
        <w:t xml:space="preserve"> поставки Заказчика в натуральных и стоимостных единицах. Подрядчик подписывает ведомость по переданным материалам</w:t>
      </w:r>
      <w:r w:rsidR="002D1D42">
        <w:rPr>
          <w:sz w:val="24"/>
          <w:szCs w:val="24"/>
        </w:rPr>
        <w:t xml:space="preserve"> и оборудованию</w:t>
      </w:r>
      <w:r w:rsidRPr="001D0095">
        <w:rPr>
          <w:sz w:val="24"/>
          <w:szCs w:val="24"/>
        </w:rPr>
        <w:t xml:space="preserve"> поставки Заказчика уполномоченным лицом и передаёт 1 (один) экземпляр ведомости Заказчику в течение 5 (пяти) рабочих дней с даты получения. При несогласии с данными, представленными в ведомости по переданным материалам</w:t>
      </w:r>
      <w:r w:rsidR="002D1D42">
        <w:rPr>
          <w:sz w:val="24"/>
          <w:szCs w:val="24"/>
        </w:rPr>
        <w:t xml:space="preserve"> и оборудованию</w:t>
      </w:r>
      <w:r w:rsidRPr="001D0095">
        <w:rPr>
          <w:sz w:val="24"/>
          <w:szCs w:val="24"/>
        </w:rPr>
        <w:t xml:space="preserve"> поставки Заказчика, Подрядчик составляет протокол разногласий, 1 (один) экземпляр ведомости и 2 (два) экземпляра протокола разногласий возвращает Заказчику. При несогласии с протоколом разногласий Заказчик направляет Подрядчику документы, подтверждающие разницу в отчетах. В случае отказа представителя Подрядчика от подписания ведомости ведомость подписывается   комиссией Заказчика. </w:t>
      </w:r>
    </w:p>
    <w:p w14:paraId="67AD890A" w14:textId="45D801FB" w:rsidR="00EA50BC" w:rsidRPr="001D0095" w:rsidRDefault="00EA50BC" w:rsidP="00D94E43">
      <w:pPr>
        <w:ind w:firstLine="851"/>
        <w:jc w:val="both"/>
        <w:rPr>
          <w:rFonts w:ascii="Calibri" w:hAnsi="Calibri" w:cs="Calibri"/>
          <w:spacing w:val="2"/>
          <w:sz w:val="24"/>
          <w:szCs w:val="24"/>
        </w:rPr>
      </w:pPr>
      <w:r w:rsidRPr="001D0095">
        <w:rPr>
          <w:sz w:val="24"/>
          <w:szCs w:val="24"/>
        </w:rPr>
        <w:t xml:space="preserve">В случае выявления в ходе инвентаризации недостачи или повреждения </w:t>
      </w:r>
      <w:r w:rsidRPr="001D0095">
        <w:rPr>
          <w:sz w:val="24"/>
          <w:szCs w:val="24"/>
        </w:rPr>
        <w:lastRenderedPageBreak/>
        <w:t>материалов и оборудования поставки Заказчика Подрядчик обязан возместить Заказчику связанные с этим документально подтвержденные убытки в течение 15 (пятнадцати) календарных дней</w:t>
      </w:r>
      <w:r w:rsidR="002D1D42">
        <w:rPr>
          <w:sz w:val="24"/>
          <w:szCs w:val="24"/>
        </w:rPr>
        <w:t xml:space="preserve"> с даты получения соответствующего требования Заказчика</w:t>
      </w:r>
      <w:r w:rsidRPr="001D0095">
        <w:rPr>
          <w:sz w:val="24"/>
          <w:szCs w:val="24"/>
        </w:rPr>
        <w:t>. В случае, если в установленный срок документально подтвержденные убытки не перечислены/не возмещены Заказчику, Заказчик вправе в одностороннем порядке вычесть сумму документально подтвержденных убытков из любых сумм, причитающихся Подрядчику, руководствуясь п.3.1</w:t>
      </w:r>
      <w:r w:rsidR="005E5031">
        <w:rPr>
          <w:sz w:val="24"/>
          <w:szCs w:val="24"/>
        </w:rPr>
        <w:t>4</w:t>
      </w:r>
      <w:r w:rsidRPr="001D0095">
        <w:rPr>
          <w:sz w:val="24"/>
          <w:szCs w:val="24"/>
        </w:rPr>
        <w:t xml:space="preserve"> Договора</w:t>
      </w:r>
      <w:r w:rsidRPr="001D0095">
        <w:t xml:space="preserve"> </w:t>
      </w:r>
      <w:r w:rsidRPr="001D0095">
        <w:rPr>
          <w:sz w:val="24"/>
          <w:szCs w:val="24"/>
        </w:rPr>
        <w:t>предварительно уведомив Подрядчика не менее чем за 10 (десять) рабочих дней.</w:t>
      </w:r>
    </w:p>
    <w:p w14:paraId="68530DA4" w14:textId="706B54A9" w:rsidR="00BE3589" w:rsidRPr="001D0095" w:rsidRDefault="00BE3589" w:rsidP="00D94E43">
      <w:pPr>
        <w:pStyle w:val="aff1"/>
        <w:numPr>
          <w:ilvl w:val="0"/>
          <w:numId w:val="14"/>
        </w:numPr>
        <w:spacing w:before="120" w:after="120"/>
        <w:ind w:left="0" w:firstLine="0"/>
        <w:jc w:val="center"/>
        <w:rPr>
          <w:rFonts w:ascii="Times New Roman" w:eastAsia="Times New Roman" w:hAnsi="Times New Roman"/>
          <w:b/>
          <w:bCs/>
          <w:spacing w:val="-2"/>
          <w:sz w:val="24"/>
          <w:szCs w:val="24"/>
          <w:lang w:eastAsia="ru-RU"/>
        </w:rPr>
      </w:pPr>
      <w:r w:rsidRPr="001D0095">
        <w:rPr>
          <w:rFonts w:ascii="Times New Roman" w:eastAsia="Times New Roman" w:hAnsi="Times New Roman"/>
          <w:b/>
          <w:bCs/>
          <w:spacing w:val="-2"/>
          <w:sz w:val="24"/>
          <w:szCs w:val="24"/>
          <w:lang w:eastAsia="ru-RU"/>
        </w:rPr>
        <w:t xml:space="preserve">Устранение </w:t>
      </w:r>
      <w:r w:rsidR="00AB37C8" w:rsidRPr="001D0095">
        <w:rPr>
          <w:rFonts w:ascii="Times New Roman" w:eastAsia="Times New Roman" w:hAnsi="Times New Roman"/>
          <w:b/>
          <w:bCs/>
          <w:spacing w:val="-2"/>
          <w:sz w:val="24"/>
          <w:szCs w:val="24"/>
          <w:lang w:eastAsia="ru-RU"/>
        </w:rPr>
        <w:t>Недостатков</w:t>
      </w:r>
      <w:r w:rsidR="00937295" w:rsidRPr="001D0095">
        <w:rPr>
          <w:rFonts w:ascii="Times New Roman" w:eastAsia="Times New Roman" w:hAnsi="Times New Roman"/>
          <w:b/>
          <w:bCs/>
          <w:spacing w:val="-2"/>
          <w:sz w:val="24"/>
          <w:szCs w:val="24"/>
          <w:lang w:eastAsia="ru-RU"/>
        </w:rPr>
        <w:t>.</w:t>
      </w:r>
      <w:r w:rsidR="00AB37C8" w:rsidRPr="001D0095">
        <w:rPr>
          <w:rFonts w:ascii="Times New Roman" w:eastAsia="Times New Roman" w:hAnsi="Times New Roman"/>
          <w:b/>
          <w:bCs/>
          <w:spacing w:val="-2"/>
          <w:sz w:val="24"/>
          <w:szCs w:val="24"/>
          <w:lang w:eastAsia="ru-RU"/>
        </w:rPr>
        <w:t xml:space="preserve"> </w:t>
      </w:r>
      <w:bookmarkEnd w:id="26"/>
      <w:r w:rsidR="00731483" w:rsidRPr="001D0095">
        <w:rPr>
          <w:rFonts w:ascii="Times New Roman" w:eastAsia="Times New Roman" w:hAnsi="Times New Roman"/>
          <w:b/>
          <w:bCs/>
          <w:spacing w:val="-2"/>
          <w:sz w:val="24"/>
          <w:szCs w:val="24"/>
          <w:lang w:eastAsia="ru-RU"/>
        </w:rPr>
        <w:t>Гарантийный период</w:t>
      </w:r>
    </w:p>
    <w:p w14:paraId="553F442A" w14:textId="4A5CEDB8" w:rsidR="00731483" w:rsidRPr="001D0095" w:rsidRDefault="00731483" w:rsidP="00D94E43">
      <w:pPr>
        <w:pStyle w:val="aff1"/>
        <w:numPr>
          <w:ilvl w:val="0"/>
          <w:numId w:val="24"/>
        </w:numPr>
        <w:ind w:left="0" w:firstLine="709"/>
        <w:jc w:val="both"/>
        <w:rPr>
          <w:rFonts w:ascii="Times New Roman" w:hAnsi="Times New Roman"/>
          <w:sz w:val="24"/>
          <w:szCs w:val="24"/>
        </w:rPr>
      </w:pPr>
      <w:r w:rsidRPr="001D0095">
        <w:rPr>
          <w:rFonts w:ascii="Times New Roman" w:hAnsi="Times New Roman"/>
          <w:sz w:val="24"/>
          <w:szCs w:val="24"/>
        </w:rPr>
        <w:t xml:space="preserve">Гарантийный срок в отношении результатов </w:t>
      </w:r>
      <w:r w:rsidR="00C70E10" w:rsidRPr="001D0095">
        <w:rPr>
          <w:rFonts w:ascii="Times New Roman" w:hAnsi="Times New Roman"/>
          <w:sz w:val="24"/>
          <w:szCs w:val="24"/>
        </w:rPr>
        <w:t xml:space="preserve">Работ, </w:t>
      </w:r>
      <w:r w:rsidR="0030719C" w:rsidRPr="001D0095">
        <w:rPr>
          <w:rFonts w:ascii="Times New Roman" w:hAnsi="Times New Roman"/>
          <w:sz w:val="24"/>
          <w:szCs w:val="24"/>
        </w:rPr>
        <w:t xml:space="preserve">включая </w:t>
      </w:r>
      <w:r w:rsidR="003547B1" w:rsidRPr="001D0095">
        <w:rPr>
          <w:rFonts w:ascii="Times New Roman" w:hAnsi="Times New Roman"/>
          <w:sz w:val="24"/>
          <w:szCs w:val="24"/>
        </w:rPr>
        <w:t xml:space="preserve">оборудование и </w:t>
      </w:r>
      <w:r w:rsidR="00C70E10" w:rsidRPr="001D0095">
        <w:rPr>
          <w:rFonts w:ascii="Times New Roman" w:hAnsi="Times New Roman"/>
          <w:sz w:val="24"/>
          <w:szCs w:val="24"/>
        </w:rPr>
        <w:t>материалы</w:t>
      </w:r>
      <w:r w:rsidR="0030719C" w:rsidRPr="001D0095">
        <w:rPr>
          <w:rFonts w:ascii="Times New Roman" w:hAnsi="Times New Roman"/>
          <w:sz w:val="24"/>
          <w:szCs w:val="24"/>
        </w:rPr>
        <w:t xml:space="preserve"> поставки Подрядчика</w:t>
      </w:r>
      <w:r w:rsidR="00C70E10" w:rsidRPr="001D0095">
        <w:rPr>
          <w:rStyle w:val="af5"/>
          <w:rFonts w:ascii="Times New Roman" w:eastAsia="Times New Roman" w:hAnsi="Times New Roman"/>
          <w:lang w:eastAsia="ru-RU"/>
        </w:rPr>
        <w:t>,</w:t>
      </w:r>
      <w:r w:rsidR="003547B1" w:rsidRPr="001D0095">
        <w:rPr>
          <w:rStyle w:val="af5"/>
          <w:rFonts w:ascii="Times New Roman" w:eastAsia="Times New Roman" w:hAnsi="Times New Roman"/>
          <w:lang w:eastAsia="ru-RU"/>
        </w:rPr>
        <w:t xml:space="preserve"> </w:t>
      </w:r>
      <w:r w:rsidR="0027073B" w:rsidRPr="001D0095">
        <w:rPr>
          <w:rFonts w:ascii="Times New Roman" w:hAnsi="Times New Roman"/>
          <w:sz w:val="24"/>
          <w:szCs w:val="24"/>
        </w:rPr>
        <w:t xml:space="preserve">составляет </w:t>
      </w:r>
      <w:r w:rsidR="0030719C" w:rsidRPr="001D0095">
        <w:rPr>
          <w:rFonts w:ascii="Times New Roman" w:hAnsi="Times New Roman"/>
          <w:sz w:val="24"/>
          <w:szCs w:val="24"/>
        </w:rPr>
        <w:t>60</w:t>
      </w:r>
      <w:r w:rsidR="0027073B" w:rsidRPr="001D0095">
        <w:rPr>
          <w:rFonts w:ascii="Times New Roman" w:hAnsi="Times New Roman"/>
          <w:sz w:val="24"/>
          <w:szCs w:val="24"/>
        </w:rPr>
        <w:t xml:space="preserve"> (</w:t>
      </w:r>
      <w:r w:rsidR="0030719C" w:rsidRPr="001D0095">
        <w:rPr>
          <w:rFonts w:ascii="Times New Roman" w:hAnsi="Times New Roman"/>
          <w:sz w:val="24"/>
          <w:szCs w:val="24"/>
        </w:rPr>
        <w:t>месяцев</w:t>
      </w:r>
      <w:r w:rsidR="0027073B" w:rsidRPr="001D0095">
        <w:rPr>
          <w:rFonts w:ascii="Times New Roman" w:hAnsi="Times New Roman"/>
          <w:sz w:val="24"/>
          <w:szCs w:val="24"/>
        </w:rPr>
        <w:t xml:space="preserve">) </w:t>
      </w:r>
      <w:r w:rsidR="00FF711F" w:rsidRPr="001D0095">
        <w:rPr>
          <w:rFonts w:ascii="Times New Roman" w:hAnsi="Times New Roman"/>
          <w:sz w:val="24"/>
          <w:szCs w:val="24"/>
        </w:rPr>
        <w:t>месяцев</w:t>
      </w:r>
      <w:r w:rsidR="0027073B" w:rsidRPr="001D0095">
        <w:rPr>
          <w:rFonts w:ascii="Times New Roman" w:hAnsi="Times New Roman"/>
          <w:sz w:val="24"/>
          <w:szCs w:val="24"/>
        </w:rPr>
        <w:t xml:space="preserve"> и </w:t>
      </w:r>
      <w:r w:rsidRPr="001D0095">
        <w:rPr>
          <w:rFonts w:ascii="Times New Roman" w:hAnsi="Times New Roman"/>
          <w:sz w:val="24"/>
          <w:szCs w:val="24"/>
        </w:rPr>
        <w:t>исчисляется с момента подписания Сторонами Акта приемки законченного строит</w:t>
      </w:r>
      <w:r w:rsidR="0027073B" w:rsidRPr="001D0095">
        <w:rPr>
          <w:rFonts w:ascii="Times New Roman" w:hAnsi="Times New Roman"/>
          <w:sz w:val="24"/>
          <w:szCs w:val="24"/>
        </w:rPr>
        <w:t xml:space="preserve">ельством Объекта (форма КС-11), </w:t>
      </w:r>
      <w:r w:rsidRPr="001D0095">
        <w:rPr>
          <w:rFonts w:ascii="Times New Roman" w:hAnsi="Times New Roman"/>
          <w:sz w:val="24"/>
          <w:szCs w:val="24"/>
        </w:rPr>
        <w:t>подтверждающего выполнение Работ в полном объеме.</w:t>
      </w:r>
    </w:p>
    <w:p w14:paraId="27CDEC7B" w14:textId="6397194C" w:rsidR="00D735DA" w:rsidRPr="001D0095" w:rsidRDefault="00731483" w:rsidP="00D94E43">
      <w:pPr>
        <w:pStyle w:val="aff1"/>
        <w:numPr>
          <w:ilvl w:val="0"/>
          <w:numId w:val="24"/>
        </w:numPr>
        <w:ind w:left="0" w:firstLine="709"/>
        <w:jc w:val="both"/>
        <w:rPr>
          <w:rFonts w:ascii="Times New Roman" w:hAnsi="Times New Roman"/>
          <w:sz w:val="24"/>
          <w:szCs w:val="24"/>
        </w:rPr>
      </w:pPr>
      <w:r w:rsidRPr="001D0095">
        <w:rPr>
          <w:rFonts w:ascii="Times New Roman" w:hAnsi="Times New Roman"/>
          <w:sz w:val="24"/>
          <w:szCs w:val="24"/>
        </w:rPr>
        <w:t xml:space="preserve">Если в период Гарантийного срока обнаружены Недостатки в результатах </w:t>
      </w:r>
      <w:r w:rsidR="0018543E" w:rsidRPr="001D0095">
        <w:rPr>
          <w:rFonts w:ascii="Times New Roman" w:hAnsi="Times New Roman"/>
          <w:sz w:val="24"/>
          <w:szCs w:val="24"/>
        </w:rPr>
        <w:t>Р</w:t>
      </w:r>
      <w:r w:rsidRPr="001D0095">
        <w:rPr>
          <w:rFonts w:ascii="Times New Roman" w:hAnsi="Times New Roman"/>
          <w:sz w:val="24"/>
          <w:szCs w:val="24"/>
        </w:rPr>
        <w:t xml:space="preserve">абот, то Подрядчик обязан своими силами, за свой счет, без увеличения Цены Работ, в указанные Заказчиком сроки, переделать эти Работы для обеспечения их соответствия требованиям Договора, а также возместить расходы Заказчика, понесенные в связи с такими Недостатками, в том числе расходы на оплату работ иных подрядчиков, которая не потребовалась, если бы Подрядчиком не были допущены Недостатки выполненных Работ.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3 (трех) рабочих дней со дня получения письменного извещения (по электронной почте) Заказчика. Если Подрядчик (представитель Подрядчика) отказывается от подписания акта, фиксирующего Недостатки, или не прибыл в установленный срок Заказчик вправе составить такой акт в одностороннем </w:t>
      </w:r>
      <w:r w:rsidR="001E4969" w:rsidRPr="001D0095">
        <w:rPr>
          <w:rFonts w:ascii="Times New Roman" w:hAnsi="Times New Roman"/>
          <w:sz w:val="24"/>
          <w:szCs w:val="24"/>
        </w:rPr>
        <w:t>порядке и</w:t>
      </w:r>
      <w:r w:rsidRPr="001D0095">
        <w:rPr>
          <w:rFonts w:ascii="Times New Roman" w:hAnsi="Times New Roman"/>
          <w:sz w:val="24"/>
          <w:szCs w:val="24"/>
        </w:rPr>
        <w:t xml:space="preserve"> Подрядчик обязан устранить все Недостатки, указанные в таком акте</w:t>
      </w:r>
      <w:r w:rsidR="0018543E" w:rsidRPr="001D0095">
        <w:rPr>
          <w:rFonts w:ascii="Times New Roman" w:hAnsi="Times New Roman"/>
          <w:sz w:val="24"/>
          <w:szCs w:val="24"/>
        </w:rPr>
        <w:t>,</w:t>
      </w:r>
      <w:r w:rsidRPr="001D0095">
        <w:rPr>
          <w:rFonts w:ascii="Times New Roman" w:hAnsi="Times New Roman"/>
          <w:sz w:val="24"/>
          <w:szCs w:val="24"/>
        </w:rPr>
        <w:t xml:space="preserve"> в сроки, указанные в таком акте своими силами и за свой счет. Течение Гарантийного срока в этом случае приостанавливается на период с момента получения Подрядчиком извещения о Недостатках до устранения выявленных Заказчиком Недостатков.</w:t>
      </w:r>
      <w:r w:rsidR="001E1A21" w:rsidRPr="001E1A21">
        <w:t xml:space="preserve"> </w:t>
      </w:r>
      <w:r w:rsidR="001E1A21" w:rsidRPr="001E1A21">
        <w:rPr>
          <w:rFonts w:ascii="Times New Roman" w:hAnsi="Times New Roman"/>
          <w:sz w:val="24"/>
          <w:szCs w:val="24"/>
        </w:rPr>
        <w:t>Возмещение расходов осуществляется Подрядчиком в срок, не превышающий 10</w:t>
      </w:r>
      <w:r w:rsidR="001E1A21">
        <w:rPr>
          <w:rFonts w:ascii="Times New Roman" w:hAnsi="Times New Roman"/>
          <w:sz w:val="24"/>
          <w:szCs w:val="24"/>
        </w:rPr>
        <w:t xml:space="preserve"> (десяти)</w:t>
      </w:r>
      <w:r w:rsidR="001E1A21" w:rsidRPr="001E1A21">
        <w:rPr>
          <w:rFonts w:ascii="Times New Roman" w:hAnsi="Times New Roman"/>
          <w:sz w:val="24"/>
          <w:szCs w:val="24"/>
        </w:rPr>
        <w:t xml:space="preserve"> календарных дней с даты получения требования Заказчика. К требованию Заказчика прилагается счет и калькуляция затрат.</w:t>
      </w:r>
    </w:p>
    <w:p w14:paraId="21F5F457" w14:textId="2D96FC5B" w:rsidR="00FB31E8" w:rsidRPr="001D0095" w:rsidRDefault="00D735DA" w:rsidP="00D94E43">
      <w:pPr>
        <w:pStyle w:val="aff1"/>
        <w:widowControl w:val="0"/>
        <w:tabs>
          <w:tab w:val="left" w:pos="1843"/>
        </w:tabs>
        <w:autoSpaceDE w:val="0"/>
        <w:autoSpaceDN w:val="0"/>
        <w:adjustRightInd w:val="0"/>
        <w:ind w:left="0" w:firstLine="709"/>
        <w:contextualSpacing/>
        <w:jc w:val="both"/>
        <w:rPr>
          <w:rFonts w:ascii="Times New Roman" w:eastAsia="Times New Roman" w:hAnsi="Times New Roman"/>
          <w:sz w:val="24"/>
          <w:szCs w:val="24"/>
          <w:lang w:eastAsia="ru-RU"/>
        </w:rPr>
      </w:pPr>
      <w:r w:rsidRPr="001D0095">
        <w:rPr>
          <w:rFonts w:ascii="Times New Roman" w:eastAsia="Times New Roman" w:hAnsi="Times New Roman"/>
          <w:sz w:val="24"/>
          <w:szCs w:val="24"/>
          <w:lang w:eastAsia="ru-RU"/>
        </w:rPr>
        <w:t>В</w:t>
      </w:r>
      <w:r w:rsidR="00FB31E8" w:rsidRPr="001D0095">
        <w:rPr>
          <w:rFonts w:ascii="Times New Roman" w:eastAsia="Times New Roman" w:hAnsi="Times New Roman"/>
          <w:sz w:val="24"/>
          <w:szCs w:val="24"/>
          <w:lang w:eastAsia="ru-RU"/>
        </w:rPr>
        <w:t xml:space="preserve"> случае не устранения </w:t>
      </w:r>
      <w:r w:rsidRPr="001D0095">
        <w:rPr>
          <w:rFonts w:ascii="Times New Roman" w:eastAsia="Times New Roman" w:hAnsi="Times New Roman"/>
          <w:sz w:val="24"/>
          <w:szCs w:val="24"/>
          <w:lang w:eastAsia="ru-RU"/>
        </w:rPr>
        <w:t xml:space="preserve">Подрядчиком Недостатков </w:t>
      </w:r>
      <w:r w:rsidR="00596218" w:rsidRPr="001D0095">
        <w:rPr>
          <w:rFonts w:ascii="Times New Roman" w:eastAsia="Times New Roman" w:hAnsi="Times New Roman"/>
          <w:sz w:val="24"/>
          <w:szCs w:val="24"/>
          <w:lang w:eastAsia="ru-RU"/>
        </w:rPr>
        <w:t xml:space="preserve">в сроки, указанные в акте, фиксирующем Недостатки, </w:t>
      </w:r>
      <w:r w:rsidRPr="001D0095">
        <w:rPr>
          <w:rFonts w:ascii="Times New Roman" w:eastAsia="Times New Roman" w:hAnsi="Times New Roman"/>
          <w:sz w:val="24"/>
          <w:szCs w:val="24"/>
          <w:lang w:eastAsia="ru-RU"/>
        </w:rPr>
        <w:t xml:space="preserve">Заказчик вправе </w:t>
      </w:r>
      <w:r w:rsidR="00FB31E8" w:rsidRPr="001D0095">
        <w:rPr>
          <w:rFonts w:ascii="Times New Roman" w:eastAsia="Times New Roman" w:hAnsi="Times New Roman"/>
          <w:sz w:val="24"/>
          <w:szCs w:val="24"/>
          <w:lang w:eastAsia="ru-RU"/>
        </w:rPr>
        <w:t xml:space="preserve">за счет Подрядчика устранить </w:t>
      </w:r>
      <w:r w:rsidRPr="001D0095">
        <w:rPr>
          <w:rFonts w:ascii="Times New Roman" w:eastAsia="Times New Roman" w:hAnsi="Times New Roman"/>
          <w:sz w:val="24"/>
          <w:szCs w:val="24"/>
          <w:lang w:eastAsia="ru-RU"/>
        </w:rPr>
        <w:t>Недостатки</w:t>
      </w:r>
      <w:r w:rsidR="00FB31E8" w:rsidRPr="001D0095">
        <w:rPr>
          <w:rFonts w:ascii="Times New Roman" w:eastAsia="Times New Roman" w:hAnsi="Times New Roman"/>
          <w:sz w:val="24"/>
          <w:szCs w:val="24"/>
          <w:lang w:eastAsia="ru-RU"/>
        </w:rPr>
        <w:t xml:space="preserve"> путем привлечения треть</w:t>
      </w:r>
      <w:r w:rsidR="00561CC8" w:rsidRPr="001D0095">
        <w:rPr>
          <w:rFonts w:ascii="Times New Roman" w:eastAsia="Times New Roman" w:hAnsi="Times New Roman"/>
          <w:sz w:val="24"/>
          <w:szCs w:val="24"/>
          <w:lang w:eastAsia="ru-RU"/>
        </w:rPr>
        <w:t>его</w:t>
      </w:r>
      <w:r w:rsidR="00FB31E8" w:rsidRPr="001D0095">
        <w:rPr>
          <w:rFonts w:ascii="Times New Roman" w:eastAsia="Times New Roman" w:hAnsi="Times New Roman"/>
          <w:sz w:val="24"/>
          <w:szCs w:val="24"/>
          <w:lang w:eastAsia="ru-RU"/>
        </w:rPr>
        <w:t xml:space="preserve"> лиц</w:t>
      </w:r>
      <w:r w:rsidR="00561CC8" w:rsidRPr="001D0095">
        <w:rPr>
          <w:rFonts w:ascii="Times New Roman" w:eastAsia="Times New Roman" w:hAnsi="Times New Roman"/>
          <w:sz w:val="24"/>
          <w:szCs w:val="24"/>
          <w:lang w:eastAsia="ru-RU"/>
        </w:rPr>
        <w:t>а в порядке, предусмотренном п.2.3.4 Договора</w:t>
      </w:r>
      <w:r w:rsidR="00FB31E8" w:rsidRPr="001D0095">
        <w:rPr>
          <w:rFonts w:ascii="Times New Roman" w:eastAsia="Times New Roman" w:hAnsi="Times New Roman"/>
          <w:sz w:val="24"/>
          <w:szCs w:val="24"/>
          <w:lang w:eastAsia="ru-RU"/>
        </w:rPr>
        <w:t>.</w:t>
      </w:r>
      <w:r w:rsidR="001E1A21">
        <w:rPr>
          <w:rFonts w:ascii="Times New Roman" w:eastAsia="Times New Roman" w:hAnsi="Times New Roman"/>
          <w:sz w:val="24"/>
          <w:szCs w:val="24"/>
          <w:lang w:eastAsia="ru-RU"/>
        </w:rPr>
        <w:t xml:space="preserve"> </w:t>
      </w:r>
      <w:r w:rsidR="001E1A21" w:rsidRPr="001E1A21">
        <w:rPr>
          <w:rFonts w:ascii="Times New Roman" w:eastAsia="Times New Roman" w:hAnsi="Times New Roman"/>
          <w:sz w:val="24"/>
          <w:szCs w:val="24"/>
          <w:lang w:eastAsia="ru-RU"/>
        </w:rPr>
        <w:t>Заказчик вправе по собственному усмотрению удержать стоимость затрат, связанных с устранением Недостатков, из платежей, причитающихся Подрядчику в счет оплаты выполненных Работ, удержа</w:t>
      </w:r>
      <w:r w:rsidR="001E1A21">
        <w:rPr>
          <w:rFonts w:ascii="Times New Roman" w:eastAsia="Times New Roman" w:hAnsi="Times New Roman"/>
          <w:sz w:val="24"/>
          <w:szCs w:val="24"/>
          <w:lang w:eastAsia="ru-RU"/>
        </w:rPr>
        <w:t xml:space="preserve">ть из Гарантийной суммы </w:t>
      </w:r>
      <w:r w:rsidR="001E1A21" w:rsidRPr="001E1A21">
        <w:rPr>
          <w:rFonts w:ascii="Times New Roman" w:eastAsia="Times New Roman" w:hAnsi="Times New Roman"/>
          <w:sz w:val="24"/>
          <w:szCs w:val="24"/>
          <w:lang w:eastAsia="ru-RU"/>
        </w:rPr>
        <w:t>при ее выплате или истребовать соответствующий платеж по банковской гарантии исполнения обязательств.</w:t>
      </w:r>
    </w:p>
    <w:p w14:paraId="4388A3F6" w14:textId="4C598960" w:rsidR="0030719C" w:rsidRPr="001D0095" w:rsidRDefault="0030719C" w:rsidP="00D94E43">
      <w:pPr>
        <w:pStyle w:val="aff1"/>
        <w:widowControl w:val="0"/>
        <w:tabs>
          <w:tab w:val="left" w:pos="1843"/>
        </w:tabs>
        <w:autoSpaceDE w:val="0"/>
        <w:autoSpaceDN w:val="0"/>
        <w:adjustRightInd w:val="0"/>
        <w:ind w:left="0" w:firstLine="709"/>
        <w:contextualSpacing/>
        <w:jc w:val="both"/>
        <w:rPr>
          <w:rFonts w:ascii="Times New Roman" w:eastAsia="Times New Roman" w:hAnsi="Times New Roman"/>
          <w:sz w:val="24"/>
          <w:szCs w:val="24"/>
          <w:lang w:eastAsia="ru-RU"/>
        </w:rPr>
      </w:pPr>
      <w:r w:rsidRPr="001D0095">
        <w:rPr>
          <w:rFonts w:ascii="Times New Roman" w:eastAsia="Times New Roman" w:hAnsi="Times New Roman"/>
          <w:sz w:val="24"/>
          <w:szCs w:val="24"/>
          <w:lang w:eastAsia="ru-RU"/>
        </w:rPr>
        <w:t>7.3. В случае расторжения Договора гарантийный период, установленный п. 7.1 Договора, в отношении всех результатов работ по Договору начинает исчисляться с даты расторжения Договора (если иной срок не будет согласован Сторонами) и заканчивается по истечении срока, указанного в п. 7.1. Договора, исчисляемого с даты расторжения Договора.</w:t>
      </w:r>
    </w:p>
    <w:p w14:paraId="13E5AFB4" w14:textId="77777777" w:rsidR="00BE3589" w:rsidRPr="001D0095" w:rsidRDefault="00BE3589" w:rsidP="00D94E43">
      <w:pPr>
        <w:pStyle w:val="aff1"/>
        <w:numPr>
          <w:ilvl w:val="0"/>
          <w:numId w:val="14"/>
        </w:numPr>
        <w:spacing w:before="120" w:after="120"/>
        <w:ind w:left="0" w:firstLine="0"/>
        <w:jc w:val="center"/>
        <w:rPr>
          <w:rFonts w:ascii="Times New Roman" w:hAnsi="Times New Roman"/>
          <w:b/>
          <w:bCs/>
          <w:spacing w:val="-2"/>
          <w:sz w:val="24"/>
          <w:szCs w:val="24"/>
        </w:rPr>
      </w:pPr>
      <w:bookmarkStart w:id="27" w:name="_Ref7461482"/>
      <w:r w:rsidRPr="001D0095">
        <w:rPr>
          <w:rFonts w:ascii="Times New Roman" w:hAnsi="Times New Roman"/>
          <w:b/>
          <w:bCs/>
          <w:spacing w:val="-2"/>
          <w:sz w:val="24"/>
          <w:szCs w:val="24"/>
        </w:rPr>
        <w:t>Ответственность Сторон</w:t>
      </w:r>
      <w:bookmarkEnd w:id="27"/>
    </w:p>
    <w:p w14:paraId="220D1244" w14:textId="2FFA4964" w:rsidR="00BE3589" w:rsidRPr="001D0095" w:rsidRDefault="00BE3589" w:rsidP="00D94E43">
      <w:pPr>
        <w:pStyle w:val="aff1"/>
        <w:numPr>
          <w:ilvl w:val="0"/>
          <w:numId w:val="25"/>
        </w:numPr>
        <w:ind w:left="0" w:firstLine="709"/>
        <w:jc w:val="both"/>
        <w:rPr>
          <w:sz w:val="24"/>
          <w:szCs w:val="24"/>
        </w:rPr>
      </w:pPr>
      <w:r w:rsidRPr="001D0095">
        <w:rPr>
          <w:rFonts w:ascii="Times New Roman" w:hAnsi="Times New Roman"/>
          <w:sz w:val="24"/>
          <w:szCs w:val="24"/>
        </w:rPr>
        <w:t>За неисполнение или ненадлежащее исполнение взятых на себя обязательств</w:t>
      </w:r>
      <w:r w:rsidR="00937295" w:rsidRPr="001D0095">
        <w:rPr>
          <w:rFonts w:ascii="Times New Roman" w:hAnsi="Times New Roman"/>
          <w:sz w:val="24"/>
          <w:szCs w:val="24"/>
        </w:rPr>
        <w:t xml:space="preserve"> по Договору</w:t>
      </w:r>
      <w:r w:rsidRPr="001D0095">
        <w:rPr>
          <w:rFonts w:ascii="Times New Roman" w:hAnsi="Times New Roman"/>
          <w:sz w:val="24"/>
          <w:szCs w:val="24"/>
        </w:rPr>
        <w:t xml:space="preserve"> Стороны несут ответственность в порядке, определенном действующим законодательством</w:t>
      </w:r>
      <w:r w:rsidR="00937295" w:rsidRPr="001D0095">
        <w:rPr>
          <w:rFonts w:ascii="Times New Roman" w:hAnsi="Times New Roman"/>
          <w:sz w:val="24"/>
          <w:szCs w:val="24"/>
        </w:rPr>
        <w:t xml:space="preserve"> РФ</w:t>
      </w:r>
      <w:r w:rsidRPr="001D0095">
        <w:rPr>
          <w:rFonts w:ascii="Times New Roman" w:hAnsi="Times New Roman"/>
          <w:sz w:val="24"/>
          <w:szCs w:val="24"/>
        </w:rPr>
        <w:t xml:space="preserve"> и настоящим Договором.</w:t>
      </w:r>
    </w:p>
    <w:p w14:paraId="6A828328" w14:textId="33E1E8EC" w:rsidR="00727E55" w:rsidRPr="001D0095" w:rsidRDefault="00BE3589" w:rsidP="00D94E43">
      <w:pPr>
        <w:pStyle w:val="aff1"/>
        <w:numPr>
          <w:ilvl w:val="0"/>
          <w:numId w:val="25"/>
        </w:numPr>
        <w:ind w:left="0" w:firstLine="709"/>
        <w:jc w:val="both"/>
        <w:rPr>
          <w:sz w:val="24"/>
          <w:szCs w:val="24"/>
        </w:rPr>
      </w:pPr>
      <w:r w:rsidRPr="001D0095">
        <w:rPr>
          <w:rFonts w:ascii="Times New Roman" w:hAnsi="Times New Roman"/>
          <w:sz w:val="24"/>
          <w:szCs w:val="24"/>
        </w:rPr>
        <w:t>За нарушение как начального, так и конечного сроков выполнения Работ</w:t>
      </w:r>
      <w:r w:rsidR="007A29AF" w:rsidRPr="001D0095">
        <w:rPr>
          <w:rFonts w:ascii="Times New Roman" w:hAnsi="Times New Roman"/>
          <w:sz w:val="24"/>
          <w:szCs w:val="24"/>
        </w:rPr>
        <w:t>,</w:t>
      </w:r>
      <w:r w:rsidRPr="001D0095">
        <w:rPr>
          <w:rFonts w:ascii="Times New Roman" w:hAnsi="Times New Roman"/>
          <w:sz w:val="24"/>
          <w:szCs w:val="24"/>
        </w:rPr>
        <w:t xml:space="preserve"> </w:t>
      </w:r>
      <w:r w:rsidR="0016616A" w:rsidRPr="001D0095">
        <w:rPr>
          <w:rFonts w:ascii="Times New Roman" w:hAnsi="Times New Roman"/>
          <w:sz w:val="24"/>
          <w:szCs w:val="24"/>
        </w:rPr>
        <w:t>установленных пунктом 4.1 Договора,</w:t>
      </w:r>
      <w:r w:rsidR="00727E55" w:rsidRPr="001D0095">
        <w:rPr>
          <w:rFonts w:ascii="Times New Roman" w:hAnsi="Times New Roman"/>
          <w:sz w:val="24"/>
          <w:szCs w:val="24"/>
        </w:rPr>
        <w:t xml:space="preserve"> </w:t>
      </w:r>
      <w:r w:rsidR="00E73208" w:rsidRPr="001D0095">
        <w:rPr>
          <w:rFonts w:ascii="Times New Roman" w:hAnsi="Times New Roman"/>
          <w:sz w:val="24"/>
          <w:szCs w:val="24"/>
        </w:rPr>
        <w:t>Заказчик</w:t>
      </w:r>
      <w:r w:rsidRPr="001D0095">
        <w:rPr>
          <w:rFonts w:ascii="Times New Roman" w:hAnsi="Times New Roman"/>
          <w:sz w:val="24"/>
          <w:szCs w:val="24"/>
        </w:rPr>
        <w:t xml:space="preserve"> вправе взыскать с Подрядчика неустойку (пени) в размере</w:t>
      </w:r>
      <w:r w:rsidR="007A29AF" w:rsidRPr="001D0095">
        <w:rPr>
          <w:rFonts w:ascii="Times New Roman" w:hAnsi="Times New Roman"/>
          <w:sz w:val="24"/>
          <w:szCs w:val="24"/>
        </w:rPr>
        <w:t xml:space="preserve"> 0,1%</w:t>
      </w:r>
      <w:r w:rsidR="00727E55" w:rsidRPr="001D0095">
        <w:rPr>
          <w:rFonts w:ascii="Times New Roman" w:hAnsi="Times New Roman"/>
          <w:sz w:val="24"/>
          <w:szCs w:val="24"/>
        </w:rPr>
        <w:t xml:space="preserve"> (ноль целых одна десятая процента)</w:t>
      </w:r>
      <w:r w:rsidR="007527A0" w:rsidRPr="001D0095">
        <w:rPr>
          <w:rFonts w:ascii="Times New Roman" w:hAnsi="Times New Roman"/>
          <w:sz w:val="24"/>
          <w:szCs w:val="24"/>
        </w:rPr>
        <w:t xml:space="preserve"> </w:t>
      </w:r>
      <w:r w:rsidRPr="001D0095">
        <w:rPr>
          <w:rFonts w:ascii="Times New Roman" w:hAnsi="Times New Roman"/>
          <w:sz w:val="24"/>
          <w:szCs w:val="24"/>
        </w:rPr>
        <w:t xml:space="preserve">от </w:t>
      </w:r>
      <w:r w:rsidR="00E0473D" w:rsidRPr="001D0095">
        <w:rPr>
          <w:rFonts w:ascii="Times New Roman" w:hAnsi="Times New Roman"/>
          <w:sz w:val="24"/>
          <w:szCs w:val="24"/>
        </w:rPr>
        <w:t>Цены</w:t>
      </w:r>
      <w:r w:rsidR="00C302B0" w:rsidRPr="001D0095">
        <w:rPr>
          <w:rFonts w:ascii="Times New Roman" w:hAnsi="Times New Roman"/>
          <w:sz w:val="24"/>
          <w:szCs w:val="24"/>
        </w:rPr>
        <w:t xml:space="preserve"> Работ по Договору </w:t>
      </w:r>
      <w:r w:rsidRPr="001D0095">
        <w:rPr>
          <w:rFonts w:ascii="Times New Roman" w:hAnsi="Times New Roman"/>
          <w:sz w:val="24"/>
          <w:szCs w:val="24"/>
        </w:rPr>
        <w:t>за каждый день просрочки</w:t>
      </w:r>
      <w:r w:rsidR="00211A41" w:rsidRPr="001D0095">
        <w:rPr>
          <w:rFonts w:ascii="Times New Roman" w:hAnsi="Times New Roman"/>
          <w:sz w:val="24"/>
          <w:szCs w:val="24"/>
        </w:rPr>
        <w:t>.</w:t>
      </w:r>
    </w:p>
    <w:p w14:paraId="2BEE882C" w14:textId="2A854474" w:rsidR="00727E55" w:rsidRPr="001D0095" w:rsidRDefault="007A29AF" w:rsidP="00D94E43">
      <w:pPr>
        <w:pStyle w:val="aff1"/>
        <w:numPr>
          <w:ilvl w:val="0"/>
          <w:numId w:val="26"/>
        </w:numPr>
        <w:ind w:left="0" w:firstLine="709"/>
        <w:jc w:val="both"/>
        <w:rPr>
          <w:rFonts w:ascii="Times New Roman" w:hAnsi="Times New Roman"/>
          <w:sz w:val="24"/>
          <w:szCs w:val="24"/>
        </w:rPr>
      </w:pPr>
      <w:r w:rsidRPr="001D0095">
        <w:rPr>
          <w:rFonts w:ascii="Times New Roman" w:hAnsi="Times New Roman"/>
          <w:sz w:val="24"/>
          <w:szCs w:val="24"/>
        </w:rPr>
        <w:lastRenderedPageBreak/>
        <w:t xml:space="preserve">За </w:t>
      </w:r>
      <w:r w:rsidR="00560C2F" w:rsidRPr="001D0095">
        <w:rPr>
          <w:rFonts w:ascii="Times New Roman" w:hAnsi="Times New Roman"/>
          <w:sz w:val="24"/>
          <w:szCs w:val="24"/>
        </w:rPr>
        <w:t>нарушение</w:t>
      </w:r>
      <w:r w:rsidR="00727E55" w:rsidRPr="001D0095">
        <w:rPr>
          <w:rFonts w:ascii="Times New Roman" w:hAnsi="Times New Roman"/>
          <w:sz w:val="24"/>
          <w:szCs w:val="24"/>
        </w:rPr>
        <w:t xml:space="preserve"> Подрядчиком сроков достижения </w:t>
      </w:r>
      <w:r w:rsidR="00937295" w:rsidRPr="001D0095">
        <w:rPr>
          <w:rFonts w:ascii="Times New Roman" w:hAnsi="Times New Roman"/>
          <w:sz w:val="24"/>
          <w:szCs w:val="24"/>
        </w:rPr>
        <w:t xml:space="preserve">любой из </w:t>
      </w:r>
      <w:r w:rsidR="00727E55" w:rsidRPr="001D0095">
        <w:rPr>
          <w:rFonts w:ascii="Times New Roman" w:hAnsi="Times New Roman"/>
          <w:sz w:val="24"/>
          <w:szCs w:val="24"/>
        </w:rPr>
        <w:t>Вех</w:t>
      </w:r>
      <w:r w:rsidR="003B34D8" w:rsidRPr="001D0095">
        <w:rPr>
          <w:rFonts w:ascii="Times New Roman" w:hAnsi="Times New Roman"/>
          <w:sz w:val="24"/>
          <w:szCs w:val="24"/>
        </w:rPr>
        <w:t xml:space="preserve">, </w:t>
      </w:r>
      <w:r w:rsidR="00727E55" w:rsidRPr="001D0095">
        <w:rPr>
          <w:rFonts w:ascii="Times New Roman" w:hAnsi="Times New Roman"/>
          <w:sz w:val="24"/>
          <w:szCs w:val="24"/>
        </w:rPr>
        <w:t>установленных</w:t>
      </w:r>
      <w:r w:rsidR="003B34D8" w:rsidRPr="001D0095">
        <w:rPr>
          <w:rFonts w:ascii="Times New Roman" w:hAnsi="Times New Roman"/>
          <w:sz w:val="24"/>
          <w:szCs w:val="24"/>
        </w:rPr>
        <w:t xml:space="preserve"> </w:t>
      </w:r>
      <w:r w:rsidR="00937295" w:rsidRPr="001D0095">
        <w:rPr>
          <w:rFonts w:ascii="Times New Roman" w:hAnsi="Times New Roman"/>
          <w:sz w:val="24"/>
          <w:szCs w:val="24"/>
        </w:rPr>
        <w:t>Г</w:t>
      </w:r>
      <w:r w:rsidR="00727E55" w:rsidRPr="001D0095">
        <w:rPr>
          <w:rFonts w:ascii="Times New Roman" w:hAnsi="Times New Roman"/>
          <w:sz w:val="24"/>
          <w:szCs w:val="24"/>
        </w:rPr>
        <w:t>рафиком достижения Вех к Договору)</w:t>
      </w:r>
      <w:r w:rsidR="003B34D8" w:rsidRPr="001D0095">
        <w:rPr>
          <w:rFonts w:ascii="Times New Roman" w:hAnsi="Times New Roman"/>
          <w:sz w:val="24"/>
          <w:szCs w:val="24"/>
        </w:rPr>
        <w:t>,</w:t>
      </w:r>
      <w:r w:rsidRPr="001D0095">
        <w:rPr>
          <w:rFonts w:ascii="Times New Roman" w:hAnsi="Times New Roman"/>
          <w:sz w:val="24"/>
          <w:szCs w:val="24"/>
        </w:rPr>
        <w:t xml:space="preserve"> Заказчик вправе взыскать с Подрядчика неустойку (пени</w:t>
      </w:r>
      <w:r w:rsidR="001E1A21">
        <w:rPr>
          <w:rFonts w:ascii="Times New Roman" w:hAnsi="Times New Roman"/>
          <w:sz w:val="24"/>
          <w:szCs w:val="24"/>
        </w:rPr>
        <w:t>, штраф</w:t>
      </w:r>
      <w:r w:rsidRPr="001D0095">
        <w:rPr>
          <w:rFonts w:ascii="Times New Roman" w:hAnsi="Times New Roman"/>
          <w:sz w:val="24"/>
          <w:szCs w:val="24"/>
        </w:rPr>
        <w:t xml:space="preserve">) </w:t>
      </w:r>
      <w:r w:rsidR="00727E55" w:rsidRPr="001D0095">
        <w:rPr>
          <w:rFonts w:ascii="Times New Roman" w:hAnsi="Times New Roman"/>
          <w:sz w:val="24"/>
          <w:szCs w:val="24"/>
        </w:rPr>
        <w:t>в размере,</w:t>
      </w:r>
      <w:r w:rsidRPr="001D0095">
        <w:rPr>
          <w:rFonts w:ascii="Times New Roman" w:hAnsi="Times New Roman"/>
          <w:sz w:val="24"/>
          <w:szCs w:val="24"/>
        </w:rPr>
        <w:t xml:space="preserve"> </w:t>
      </w:r>
      <w:r w:rsidR="00A8374B" w:rsidRPr="001D0095">
        <w:rPr>
          <w:rFonts w:ascii="Times New Roman" w:hAnsi="Times New Roman"/>
          <w:sz w:val="24"/>
          <w:szCs w:val="24"/>
        </w:rPr>
        <w:t>указанном</w:t>
      </w:r>
      <w:r w:rsidR="0016616A" w:rsidRPr="001D0095">
        <w:rPr>
          <w:rFonts w:ascii="Times New Roman" w:hAnsi="Times New Roman"/>
          <w:sz w:val="24"/>
          <w:szCs w:val="24"/>
        </w:rPr>
        <w:t xml:space="preserve"> в </w:t>
      </w:r>
      <w:r w:rsidR="0018543E" w:rsidRPr="001D0095">
        <w:rPr>
          <w:rFonts w:ascii="Times New Roman" w:hAnsi="Times New Roman"/>
          <w:sz w:val="24"/>
          <w:szCs w:val="24"/>
        </w:rPr>
        <w:t>П</w:t>
      </w:r>
      <w:r w:rsidR="0016616A" w:rsidRPr="001D0095">
        <w:rPr>
          <w:rFonts w:ascii="Times New Roman" w:hAnsi="Times New Roman"/>
          <w:sz w:val="24"/>
          <w:szCs w:val="24"/>
        </w:rPr>
        <w:t>риложении №</w:t>
      </w:r>
      <w:r w:rsidR="000930EE" w:rsidRPr="001D0095">
        <w:rPr>
          <w:rFonts w:ascii="Times New Roman" w:hAnsi="Times New Roman"/>
          <w:sz w:val="24"/>
          <w:szCs w:val="24"/>
        </w:rPr>
        <w:t>19</w:t>
      </w:r>
      <w:r w:rsidR="00C70E10" w:rsidRPr="001D0095">
        <w:rPr>
          <w:rFonts w:ascii="Times New Roman" w:hAnsi="Times New Roman"/>
          <w:sz w:val="24"/>
          <w:szCs w:val="24"/>
        </w:rPr>
        <w:t>(</w:t>
      </w:r>
      <w:r w:rsidR="000A6017">
        <w:rPr>
          <w:rFonts w:ascii="Times New Roman" w:hAnsi="Times New Roman"/>
          <w:sz w:val="24"/>
          <w:szCs w:val="24"/>
        </w:rPr>
        <w:t>б</w:t>
      </w:r>
      <w:r w:rsidR="00C70E10" w:rsidRPr="001D0095">
        <w:rPr>
          <w:rFonts w:ascii="Times New Roman" w:hAnsi="Times New Roman"/>
          <w:sz w:val="24"/>
          <w:szCs w:val="24"/>
        </w:rPr>
        <w:t>)</w:t>
      </w:r>
      <w:r w:rsidR="0016616A" w:rsidRPr="001D0095">
        <w:rPr>
          <w:rFonts w:ascii="Times New Roman" w:hAnsi="Times New Roman"/>
          <w:sz w:val="24"/>
          <w:szCs w:val="24"/>
        </w:rPr>
        <w:t xml:space="preserve"> </w:t>
      </w:r>
      <w:r w:rsidR="00727E55" w:rsidRPr="001D0095">
        <w:rPr>
          <w:rFonts w:ascii="Times New Roman" w:hAnsi="Times New Roman"/>
          <w:sz w:val="24"/>
          <w:szCs w:val="24"/>
        </w:rPr>
        <w:t>к Договору</w:t>
      </w:r>
      <w:r w:rsidR="002621C5" w:rsidRPr="001D0095">
        <w:rPr>
          <w:rFonts w:ascii="Times New Roman" w:hAnsi="Times New Roman"/>
          <w:sz w:val="24"/>
          <w:szCs w:val="24"/>
        </w:rPr>
        <w:t>.</w:t>
      </w:r>
    </w:p>
    <w:p w14:paraId="0222EB66" w14:textId="2FD62969" w:rsidR="004C2C58" w:rsidRPr="001D0095" w:rsidRDefault="00BE3589" w:rsidP="00D94E43">
      <w:pPr>
        <w:pStyle w:val="aff1"/>
        <w:numPr>
          <w:ilvl w:val="0"/>
          <w:numId w:val="25"/>
        </w:numPr>
        <w:ind w:left="0" w:firstLine="709"/>
        <w:jc w:val="both"/>
        <w:rPr>
          <w:sz w:val="24"/>
          <w:szCs w:val="24"/>
        </w:rPr>
      </w:pPr>
      <w:r w:rsidRPr="001D0095">
        <w:rPr>
          <w:rFonts w:ascii="Times New Roman" w:hAnsi="Times New Roman"/>
          <w:sz w:val="24"/>
          <w:szCs w:val="24"/>
        </w:rPr>
        <w:t>Подрядчик несет ответственность за любой ущерб, причиненный действиями/бездействиями Подрядчика</w:t>
      </w:r>
      <w:r w:rsidR="00A06D9A" w:rsidRPr="001D0095">
        <w:rPr>
          <w:rFonts w:ascii="Times New Roman" w:hAnsi="Times New Roman"/>
          <w:sz w:val="24"/>
          <w:szCs w:val="24"/>
        </w:rPr>
        <w:t>, Субподрядчиков</w:t>
      </w:r>
      <w:r w:rsidR="00EB1371" w:rsidRPr="001D0095">
        <w:rPr>
          <w:rFonts w:ascii="Times New Roman" w:hAnsi="Times New Roman"/>
          <w:sz w:val="24"/>
          <w:szCs w:val="24"/>
        </w:rPr>
        <w:t xml:space="preserve">, в том числе </w:t>
      </w:r>
      <w:r w:rsidRPr="001D0095">
        <w:rPr>
          <w:rFonts w:ascii="Times New Roman" w:hAnsi="Times New Roman"/>
          <w:sz w:val="24"/>
          <w:szCs w:val="24"/>
        </w:rPr>
        <w:t>территориям общего пользования, дорогам, улицам, тротуарам, канализационным системам, электролиниям, телеграфным или телефонным цепям, трубопроводам или иным конструкциям коммунальных сетей, оборудованию, материалам Заказчика</w:t>
      </w:r>
      <w:r w:rsidR="001E1A21">
        <w:rPr>
          <w:rFonts w:ascii="Times New Roman" w:hAnsi="Times New Roman"/>
          <w:sz w:val="24"/>
          <w:szCs w:val="24"/>
        </w:rPr>
        <w:t xml:space="preserve"> или</w:t>
      </w:r>
      <w:r w:rsidRPr="001D0095">
        <w:rPr>
          <w:rFonts w:ascii="Times New Roman" w:hAnsi="Times New Roman"/>
          <w:sz w:val="24"/>
          <w:szCs w:val="24"/>
        </w:rPr>
        <w:t xml:space="preserve"> третьих лиц, произошедший в ходе выполнения Работ</w:t>
      </w:r>
      <w:r w:rsidR="001441A0" w:rsidRPr="001D0095">
        <w:rPr>
          <w:rFonts w:ascii="Times New Roman" w:hAnsi="Times New Roman"/>
          <w:sz w:val="24"/>
          <w:szCs w:val="24"/>
        </w:rPr>
        <w:t xml:space="preserve">, а также в случае случайной утраты, включая хищения любого вида, или порчи результата Работ, или любой его части, или ВЗиС, а также вверенного Подрядчику имущества Заказчика, Подрядчик обязан в установленный Заказчиком </w:t>
      </w:r>
      <w:r w:rsidR="00CF5463" w:rsidRPr="001D0095">
        <w:rPr>
          <w:rFonts w:ascii="Times New Roman" w:hAnsi="Times New Roman"/>
          <w:sz w:val="24"/>
          <w:szCs w:val="24"/>
        </w:rPr>
        <w:t xml:space="preserve">срок </w:t>
      </w:r>
      <w:r w:rsidR="001441A0" w:rsidRPr="001D0095">
        <w:rPr>
          <w:rFonts w:ascii="Times New Roman" w:hAnsi="Times New Roman"/>
          <w:sz w:val="24"/>
          <w:szCs w:val="24"/>
        </w:rPr>
        <w:t>за свой счет восполнить утраченное имущество, возместить причиненные Заказчику убытки, устранить Недостатки с тем, чтобы Работы по их завершению отвечали требованиям Договора.</w:t>
      </w:r>
    </w:p>
    <w:p w14:paraId="10AD5624" w14:textId="45FF5D29" w:rsidR="004C2C58" w:rsidRPr="001D0095" w:rsidRDefault="00BE3589" w:rsidP="00D94E43">
      <w:pPr>
        <w:pStyle w:val="aff1"/>
        <w:numPr>
          <w:ilvl w:val="0"/>
          <w:numId w:val="25"/>
        </w:numPr>
        <w:ind w:left="0" w:firstLine="709"/>
        <w:jc w:val="both"/>
        <w:rPr>
          <w:sz w:val="24"/>
          <w:szCs w:val="24"/>
        </w:rPr>
      </w:pPr>
      <w:r w:rsidRPr="001D0095">
        <w:rPr>
          <w:rFonts w:ascii="Times New Roman" w:hAnsi="Times New Roman"/>
          <w:sz w:val="24"/>
          <w:szCs w:val="24"/>
        </w:rPr>
        <w:t xml:space="preserve">Подрядчик обязуется в случае предъявления к </w:t>
      </w:r>
      <w:r w:rsidR="002C2FA1" w:rsidRPr="001D0095">
        <w:rPr>
          <w:rFonts w:ascii="Times New Roman" w:hAnsi="Times New Roman"/>
          <w:sz w:val="24"/>
          <w:szCs w:val="24"/>
        </w:rPr>
        <w:t xml:space="preserve">Заказчику </w:t>
      </w:r>
      <w:r w:rsidRPr="001D0095">
        <w:rPr>
          <w:rFonts w:ascii="Times New Roman" w:hAnsi="Times New Roman"/>
          <w:sz w:val="24"/>
          <w:szCs w:val="24"/>
        </w:rPr>
        <w:t xml:space="preserve">требований, связанных с </w:t>
      </w:r>
      <w:r w:rsidR="001E1A21">
        <w:rPr>
          <w:rFonts w:ascii="Times New Roman" w:hAnsi="Times New Roman"/>
          <w:sz w:val="24"/>
          <w:szCs w:val="24"/>
        </w:rPr>
        <w:t>выполнением</w:t>
      </w:r>
      <w:r w:rsidR="001E1A21" w:rsidRPr="001D0095">
        <w:rPr>
          <w:rFonts w:ascii="Times New Roman" w:hAnsi="Times New Roman"/>
          <w:sz w:val="24"/>
          <w:szCs w:val="24"/>
        </w:rPr>
        <w:t xml:space="preserve"> </w:t>
      </w:r>
      <w:r w:rsidRPr="001D0095">
        <w:rPr>
          <w:rFonts w:ascii="Times New Roman" w:hAnsi="Times New Roman"/>
          <w:sz w:val="24"/>
          <w:szCs w:val="24"/>
        </w:rPr>
        <w:t xml:space="preserve">Работ, вступить в судебный процесс в качестве третьего лица. Подрядчик несет полную ответственность по своим обязательствам за причинение вреда любому третьему лицу, включая случаи, когда в соответствии с законодательством РФ требования предъявлены третьими лицами непосредственно </w:t>
      </w:r>
      <w:r w:rsidR="002C2FA1" w:rsidRPr="001D0095">
        <w:rPr>
          <w:rFonts w:ascii="Times New Roman" w:hAnsi="Times New Roman"/>
          <w:sz w:val="24"/>
          <w:szCs w:val="24"/>
        </w:rPr>
        <w:t>Заказчику</w:t>
      </w:r>
      <w:r w:rsidRPr="001D0095">
        <w:rPr>
          <w:rFonts w:ascii="Times New Roman" w:hAnsi="Times New Roman"/>
          <w:sz w:val="24"/>
          <w:szCs w:val="24"/>
        </w:rPr>
        <w:t>.</w:t>
      </w:r>
    </w:p>
    <w:p w14:paraId="64CE4B64" w14:textId="1BAF2C8A" w:rsidR="00BE3589" w:rsidRPr="001D0095" w:rsidRDefault="00BE3589" w:rsidP="00D94E43">
      <w:pPr>
        <w:pStyle w:val="aff1"/>
        <w:numPr>
          <w:ilvl w:val="0"/>
          <w:numId w:val="25"/>
        </w:numPr>
        <w:ind w:left="0" w:firstLine="709"/>
        <w:jc w:val="both"/>
        <w:rPr>
          <w:sz w:val="24"/>
          <w:szCs w:val="24"/>
        </w:rPr>
      </w:pPr>
      <w:r w:rsidRPr="001D0095">
        <w:rPr>
          <w:rFonts w:ascii="Times New Roman" w:hAnsi="Times New Roman"/>
          <w:sz w:val="24"/>
          <w:szCs w:val="24"/>
        </w:rPr>
        <w:t xml:space="preserve">За </w:t>
      </w:r>
      <w:r w:rsidR="001441A0" w:rsidRPr="001D0095">
        <w:rPr>
          <w:rFonts w:ascii="Times New Roman" w:hAnsi="Times New Roman"/>
          <w:sz w:val="24"/>
          <w:szCs w:val="24"/>
        </w:rPr>
        <w:t xml:space="preserve">нарушение сроков оплаты выполненных и принятых Заказчиком </w:t>
      </w:r>
      <w:r w:rsidR="00DA4C0E" w:rsidRPr="001D0095">
        <w:rPr>
          <w:rFonts w:ascii="Times New Roman" w:hAnsi="Times New Roman"/>
          <w:sz w:val="24"/>
          <w:szCs w:val="24"/>
        </w:rPr>
        <w:t>Работ Подрядчик</w:t>
      </w:r>
      <w:r w:rsidRPr="001D0095">
        <w:rPr>
          <w:rFonts w:ascii="Times New Roman" w:hAnsi="Times New Roman"/>
          <w:sz w:val="24"/>
          <w:szCs w:val="24"/>
        </w:rPr>
        <w:t xml:space="preserve"> имеет право предъявить </w:t>
      </w:r>
      <w:r w:rsidR="00A06D9A" w:rsidRPr="001D0095">
        <w:rPr>
          <w:rFonts w:ascii="Times New Roman" w:hAnsi="Times New Roman"/>
          <w:sz w:val="24"/>
          <w:szCs w:val="24"/>
        </w:rPr>
        <w:t xml:space="preserve">Заказчику </w:t>
      </w:r>
      <w:r w:rsidR="001441A0" w:rsidRPr="001D0095">
        <w:rPr>
          <w:rFonts w:ascii="Times New Roman" w:hAnsi="Times New Roman"/>
          <w:sz w:val="24"/>
          <w:szCs w:val="24"/>
        </w:rPr>
        <w:t>неустойку</w:t>
      </w:r>
      <w:r w:rsidR="00155DC1" w:rsidRPr="001D0095">
        <w:rPr>
          <w:rFonts w:ascii="Times New Roman" w:hAnsi="Times New Roman"/>
          <w:sz w:val="24"/>
          <w:szCs w:val="24"/>
        </w:rPr>
        <w:t xml:space="preserve"> в размере 0,</w:t>
      </w:r>
      <w:r w:rsidRPr="001D0095">
        <w:rPr>
          <w:rFonts w:ascii="Times New Roman" w:hAnsi="Times New Roman"/>
          <w:sz w:val="24"/>
          <w:szCs w:val="24"/>
        </w:rPr>
        <w:t xml:space="preserve">1 % </w:t>
      </w:r>
      <w:r w:rsidR="004C2C58" w:rsidRPr="001D0095">
        <w:rPr>
          <w:rFonts w:ascii="Times New Roman" w:hAnsi="Times New Roman"/>
          <w:sz w:val="24"/>
          <w:szCs w:val="24"/>
        </w:rPr>
        <w:t>(</w:t>
      </w:r>
      <w:r w:rsidR="001441A0" w:rsidRPr="001D0095">
        <w:rPr>
          <w:rFonts w:ascii="Times New Roman" w:hAnsi="Times New Roman"/>
          <w:sz w:val="24"/>
          <w:szCs w:val="24"/>
        </w:rPr>
        <w:t xml:space="preserve">ноль целых </w:t>
      </w:r>
      <w:r w:rsidR="004C2C58" w:rsidRPr="001D0095">
        <w:rPr>
          <w:rFonts w:ascii="Times New Roman" w:hAnsi="Times New Roman"/>
          <w:sz w:val="24"/>
          <w:szCs w:val="24"/>
        </w:rPr>
        <w:t>одн</w:t>
      </w:r>
      <w:r w:rsidR="00A8374B" w:rsidRPr="001D0095">
        <w:rPr>
          <w:rFonts w:ascii="Times New Roman" w:hAnsi="Times New Roman"/>
          <w:sz w:val="24"/>
          <w:szCs w:val="24"/>
        </w:rPr>
        <w:t>а</w:t>
      </w:r>
      <w:r w:rsidR="004C2C58" w:rsidRPr="001D0095">
        <w:rPr>
          <w:rFonts w:ascii="Times New Roman" w:hAnsi="Times New Roman"/>
          <w:sz w:val="24"/>
          <w:szCs w:val="24"/>
        </w:rPr>
        <w:t xml:space="preserve"> </w:t>
      </w:r>
      <w:r w:rsidR="00155DC1" w:rsidRPr="001D0095">
        <w:rPr>
          <w:rFonts w:ascii="Times New Roman" w:hAnsi="Times New Roman"/>
          <w:sz w:val="24"/>
          <w:szCs w:val="24"/>
        </w:rPr>
        <w:t>десят</w:t>
      </w:r>
      <w:r w:rsidR="00A8374B" w:rsidRPr="001D0095">
        <w:rPr>
          <w:rFonts w:ascii="Times New Roman" w:hAnsi="Times New Roman"/>
          <w:sz w:val="24"/>
          <w:szCs w:val="24"/>
        </w:rPr>
        <w:t>ая</w:t>
      </w:r>
      <w:r w:rsidR="004C2C58" w:rsidRPr="001D0095">
        <w:rPr>
          <w:rFonts w:ascii="Times New Roman" w:hAnsi="Times New Roman"/>
          <w:sz w:val="24"/>
          <w:szCs w:val="24"/>
        </w:rPr>
        <w:t xml:space="preserve"> процента) </w:t>
      </w:r>
      <w:r w:rsidRPr="001D0095">
        <w:rPr>
          <w:rFonts w:ascii="Times New Roman" w:hAnsi="Times New Roman"/>
          <w:sz w:val="24"/>
          <w:szCs w:val="24"/>
        </w:rPr>
        <w:t xml:space="preserve">от суммы задолженности за каждый день просрочки, но не более </w:t>
      </w:r>
      <w:r w:rsidR="004C2C58" w:rsidRPr="001D0095">
        <w:rPr>
          <w:rFonts w:ascii="Times New Roman" w:hAnsi="Times New Roman"/>
          <w:sz w:val="24"/>
          <w:szCs w:val="24"/>
        </w:rPr>
        <w:t>10</w:t>
      </w:r>
      <w:r w:rsidRPr="001D0095">
        <w:rPr>
          <w:rFonts w:ascii="Times New Roman" w:hAnsi="Times New Roman"/>
          <w:sz w:val="24"/>
          <w:szCs w:val="24"/>
        </w:rPr>
        <w:t xml:space="preserve"> % </w:t>
      </w:r>
      <w:r w:rsidR="004C2C58" w:rsidRPr="001D0095">
        <w:rPr>
          <w:rFonts w:ascii="Times New Roman" w:hAnsi="Times New Roman"/>
          <w:sz w:val="24"/>
          <w:szCs w:val="24"/>
        </w:rPr>
        <w:t>(десят</w:t>
      </w:r>
      <w:r w:rsidR="00A8374B" w:rsidRPr="001D0095">
        <w:rPr>
          <w:rFonts w:ascii="Times New Roman" w:hAnsi="Times New Roman"/>
          <w:sz w:val="24"/>
          <w:szCs w:val="24"/>
        </w:rPr>
        <w:t>ь</w:t>
      </w:r>
      <w:r w:rsidR="004C2C58" w:rsidRPr="001D0095">
        <w:rPr>
          <w:rFonts w:ascii="Times New Roman" w:hAnsi="Times New Roman"/>
          <w:sz w:val="24"/>
          <w:szCs w:val="24"/>
        </w:rPr>
        <w:t xml:space="preserve"> процентов) </w:t>
      </w:r>
      <w:r w:rsidRPr="001D0095">
        <w:rPr>
          <w:rFonts w:ascii="Times New Roman" w:hAnsi="Times New Roman"/>
          <w:sz w:val="24"/>
          <w:szCs w:val="24"/>
        </w:rPr>
        <w:t xml:space="preserve">от суммы </w:t>
      </w:r>
      <w:r w:rsidR="003547B1" w:rsidRPr="001D0095">
        <w:rPr>
          <w:rFonts w:ascii="Times New Roman" w:hAnsi="Times New Roman"/>
          <w:sz w:val="24"/>
          <w:szCs w:val="24"/>
        </w:rPr>
        <w:t>просроченного платежа</w:t>
      </w:r>
      <w:r w:rsidRPr="001D0095">
        <w:rPr>
          <w:rFonts w:ascii="Times New Roman" w:hAnsi="Times New Roman"/>
          <w:sz w:val="24"/>
          <w:szCs w:val="24"/>
        </w:rPr>
        <w:t>.</w:t>
      </w:r>
      <w:r w:rsidR="001747F7" w:rsidRPr="001D0095">
        <w:rPr>
          <w:rFonts w:ascii="Times New Roman" w:hAnsi="Times New Roman"/>
          <w:sz w:val="24"/>
          <w:szCs w:val="24"/>
        </w:rPr>
        <w:t xml:space="preserve"> </w:t>
      </w:r>
      <w:r w:rsidR="00EB1371" w:rsidRPr="001D0095">
        <w:rPr>
          <w:rFonts w:ascii="Times New Roman" w:hAnsi="Times New Roman"/>
          <w:sz w:val="24"/>
          <w:szCs w:val="24"/>
        </w:rPr>
        <w:t xml:space="preserve">На сумму несвоевременно уплаченного </w:t>
      </w:r>
      <w:r w:rsidR="004C2C58" w:rsidRPr="001D0095">
        <w:rPr>
          <w:rFonts w:ascii="Times New Roman" w:hAnsi="Times New Roman"/>
          <w:sz w:val="24"/>
          <w:szCs w:val="24"/>
        </w:rPr>
        <w:t>аванса неустойка</w:t>
      </w:r>
      <w:r w:rsidR="00EB1371" w:rsidRPr="001D0095">
        <w:rPr>
          <w:rFonts w:ascii="Times New Roman" w:hAnsi="Times New Roman"/>
          <w:sz w:val="24"/>
          <w:szCs w:val="24"/>
        </w:rPr>
        <w:t xml:space="preserve"> не начисляется.</w:t>
      </w:r>
    </w:p>
    <w:p w14:paraId="592F2187" w14:textId="5C23EE4D" w:rsidR="009729AB" w:rsidRPr="001D0095" w:rsidRDefault="009729AB" w:rsidP="00D94E43">
      <w:pPr>
        <w:pStyle w:val="aff1"/>
        <w:numPr>
          <w:ilvl w:val="0"/>
          <w:numId w:val="25"/>
        </w:numPr>
        <w:ind w:left="0" w:firstLine="709"/>
        <w:jc w:val="both"/>
        <w:rPr>
          <w:sz w:val="24"/>
          <w:szCs w:val="24"/>
        </w:rPr>
      </w:pPr>
      <w:r w:rsidRPr="001D0095">
        <w:rPr>
          <w:rFonts w:ascii="Times New Roman" w:hAnsi="Times New Roman"/>
          <w:sz w:val="24"/>
          <w:szCs w:val="24"/>
        </w:rPr>
        <w:t>Наряду с уплатой неустоек и штрафов, предусмотренных настоящим Договором, Подрядчик обязан возместить в полном объеме убытки, причиненные Заказчику неисполнением/ненадлежащим исполнением обяз</w:t>
      </w:r>
      <w:r w:rsidR="005C5331" w:rsidRPr="001D0095">
        <w:rPr>
          <w:rFonts w:ascii="Times New Roman" w:hAnsi="Times New Roman"/>
          <w:sz w:val="24"/>
          <w:szCs w:val="24"/>
        </w:rPr>
        <w:t>ательств по настоящему Договору</w:t>
      </w:r>
      <w:r w:rsidR="00A8374B" w:rsidRPr="001D0095">
        <w:rPr>
          <w:rFonts w:ascii="Times New Roman" w:hAnsi="Times New Roman"/>
          <w:sz w:val="24"/>
          <w:szCs w:val="24"/>
        </w:rPr>
        <w:t>,</w:t>
      </w:r>
      <w:r w:rsidR="005C5331" w:rsidRPr="001D0095">
        <w:rPr>
          <w:rFonts w:ascii="Times New Roman" w:hAnsi="Times New Roman"/>
          <w:sz w:val="24"/>
          <w:szCs w:val="24"/>
        </w:rPr>
        <w:t xml:space="preserve"> в</w:t>
      </w:r>
      <w:r w:rsidR="00A8374B" w:rsidRPr="001D0095">
        <w:rPr>
          <w:rFonts w:ascii="Times New Roman" w:hAnsi="Times New Roman"/>
          <w:sz w:val="24"/>
          <w:szCs w:val="24"/>
        </w:rPr>
        <w:t xml:space="preserve"> том числе в</w:t>
      </w:r>
      <w:r w:rsidR="005C5331" w:rsidRPr="001D0095">
        <w:rPr>
          <w:rFonts w:ascii="Times New Roman" w:hAnsi="Times New Roman"/>
          <w:sz w:val="24"/>
          <w:szCs w:val="24"/>
        </w:rPr>
        <w:t xml:space="preserve"> течение Гарантийного периода</w:t>
      </w:r>
      <w:r w:rsidR="0018543E" w:rsidRPr="001D0095">
        <w:rPr>
          <w:rFonts w:ascii="Times New Roman" w:hAnsi="Times New Roman"/>
          <w:sz w:val="24"/>
          <w:szCs w:val="24"/>
        </w:rPr>
        <w:t>,</w:t>
      </w:r>
      <w:r w:rsidR="005C5331" w:rsidRPr="001D0095">
        <w:rPr>
          <w:rFonts w:ascii="Times New Roman" w:hAnsi="Times New Roman"/>
          <w:sz w:val="24"/>
          <w:szCs w:val="24"/>
        </w:rPr>
        <w:t xml:space="preserve"> </w:t>
      </w:r>
      <w:r w:rsidR="00DF6354" w:rsidRPr="001D0095">
        <w:rPr>
          <w:rFonts w:ascii="Times New Roman" w:hAnsi="Times New Roman"/>
          <w:sz w:val="24"/>
          <w:szCs w:val="24"/>
        </w:rPr>
        <w:t>в т</w:t>
      </w:r>
      <w:r w:rsidR="00A8374B" w:rsidRPr="001D0095">
        <w:rPr>
          <w:rFonts w:ascii="Times New Roman" w:hAnsi="Times New Roman"/>
          <w:sz w:val="24"/>
          <w:szCs w:val="24"/>
        </w:rPr>
        <w:t xml:space="preserve">ом </w:t>
      </w:r>
      <w:r w:rsidR="00DF6354" w:rsidRPr="001D0095">
        <w:rPr>
          <w:rFonts w:ascii="Times New Roman" w:hAnsi="Times New Roman"/>
          <w:sz w:val="24"/>
          <w:szCs w:val="24"/>
        </w:rPr>
        <w:t>ч</w:t>
      </w:r>
      <w:r w:rsidR="00A8374B" w:rsidRPr="001D0095">
        <w:rPr>
          <w:rFonts w:ascii="Times New Roman" w:hAnsi="Times New Roman"/>
          <w:sz w:val="24"/>
          <w:szCs w:val="24"/>
        </w:rPr>
        <w:t>исле</w:t>
      </w:r>
      <w:r w:rsidR="00DF6354" w:rsidRPr="001D0095">
        <w:rPr>
          <w:rFonts w:ascii="Times New Roman" w:hAnsi="Times New Roman"/>
          <w:sz w:val="24"/>
          <w:szCs w:val="24"/>
        </w:rPr>
        <w:t xml:space="preserve">, но не </w:t>
      </w:r>
      <w:r w:rsidR="0018543E" w:rsidRPr="001D0095">
        <w:rPr>
          <w:rFonts w:ascii="Times New Roman" w:hAnsi="Times New Roman"/>
          <w:sz w:val="24"/>
          <w:szCs w:val="24"/>
        </w:rPr>
        <w:t>ограничиваясь</w:t>
      </w:r>
      <w:r w:rsidR="00DF6354" w:rsidRPr="001D0095">
        <w:rPr>
          <w:rFonts w:ascii="Times New Roman" w:hAnsi="Times New Roman"/>
          <w:sz w:val="24"/>
          <w:szCs w:val="24"/>
        </w:rPr>
        <w:t xml:space="preserve">, убытки, понесенные Заказчиком по причине простоя автотранспорта Заказчика или его контрагентов при разгрузке материалов Подрядчиком, а также убытки, причиненные нарушением Подрядчиком согласованных границ </w:t>
      </w:r>
      <w:r w:rsidR="00A8374B" w:rsidRPr="001D0095">
        <w:rPr>
          <w:rFonts w:ascii="Times New Roman" w:hAnsi="Times New Roman"/>
          <w:sz w:val="24"/>
          <w:szCs w:val="24"/>
        </w:rPr>
        <w:t>С</w:t>
      </w:r>
      <w:r w:rsidR="00DF6354" w:rsidRPr="001D0095">
        <w:rPr>
          <w:rFonts w:ascii="Times New Roman" w:hAnsi="Times New Roman"/>
          <w:sz w:val="24"/>
          <w:szCs w:val="24"/>
        </w:rPr>
        <w:t>троительной площадки</w:t>
      </w:r>
      <w:r w:rsidR="002F0253" w:rsidRPr="001D0095">
        <w:rPr>
          <w:rFonts w:ascii="Times New Roman" w:hAnsi="Times New Roman"/>
          <w:sz w:val="24"/>
          <w:szCs w:val="24"/>
        </w:rPr>
        <w:t>.</w:t>
      </w:r>
    </w:p>
    <w:p w14:paraId="067E3169" w14:textId="0B209974" w:rsidR="002F0253" w:rsidRPr="001D0095" w:rsidRDefault="002F0253" w:rsidP="00D94E43">
      <w:pPr>
        <w:ind w:firstLine="851"/>
        <w:jc w:val="both"/>
        <w:rPr>
          <w:sz w:val="24"/>
          <w:szCs w:val="24"/>
        </w:rPr>
      </w:pPr>
      <w:r w:rsidRPr="001D0095">
        <w:rPr>
          <w:sz w:val="24"/>
          <w:szCs w:val="24"/>
        </w:rPr>
        <w:t>В случае привлечения Заказчика или его должностных лиц к административной и/или уголовной ответственности, в связи с неисполнением Подрядчиком своих обязательств по Договору, Подрядчик обязуется возместить Заказчику сумму штрафа, уплаченную Заказчиком, а также связанный с данными правонарушениями и подлежащий к возмещению ущерб, в течение 10 (десяти) календарных дней с момента получения от Заказчик</w:t>
      </w:r>
      <w:r w:rsidR="0018543E" w:rsidRPr="001D0095">
        <w:rPr>
          <w:sz w:val="24"/>
          <w:szCs w:val="24"/>
        </w:rPr>
        <w:t>а</w:t>
      </w:r>
      <w:r w:rsidRPr="001D0095">
        <w:rPr>
          <w:sz w:val="24"/>
          <w:szCs w:val="24"/>
        </w:rPr>
        <w:t xml:space="preserve"> копии соответствующего документа (постановления, определения, предписания, протокола, акта и т.п.) уполномоченного органа и претензии (требования об оплате).</w:t>
      </w:r>
    </w:p>
    <w:p w14:paraId="00262EF5" w14:textId="77777777" w:rsidR="00BE3589" w:rsidRPr="001D0095" w:rsidRDefault="00BE3589" w:rsidP="00D94E43">
      <w:pPr>
        <w:pStyle w:val="aff1"/>
        <w:numPr>
          <w:ilvl w:val="0"/>
          <w:numId w:val="25"/>
        </w:numPr>
        <w:ind w:left="0" w:firstLine="709"/>
        <w:jc w:val="both"/>
        <w:rPr>
          <w:sz w:val="24"/>
          <w:szCs w:val="24"/>
        </w:rPr>
      </w:pPr>
      <w:r w:rsidRPr="001D0095">
        <w:rPr>
          <w:rFonts w:ascii="Times New Roman" w:hAnsi="Times New Roman"/>
          <w:sz w:val="24"/>
          <w:szCs w:val="24"/>
        </w:rPr>
        <w:t xml:space="preserve">При нарушении наземных, подземных и воздушных коммуникаций или нанесении ущерба третьему лицу Подрядчик возмещает </w:t>
      </w:r>
      <w:r w:rsidR="003D6B43" w:rsidRPr="001D0095">
        <w:rPr>
          <w:rFonts w:ascii="Times New Roman" w:hAnsi="Times New Roman"/>
          <w:sz w:val="24"/>
          <w:szCs w:val="24"/>
        </w:rPr>
        <w:t>Заказчи</w:t>
      </w:r>
      <w:r w:rsidRPr="001D0095">
        <w:rPr>
          <w:rFonts w:ascii="Times New Roman" w:hAnsi="Times New Roman"/>
          <w:sz w:val="24"/>
          <w:szCs w:val="24"/>
        </w:rPr>
        <w:t>ку или третьему лицу убытки, связанные с ликвидацией аварий и их последствий</w:t>
      </w:r>
      <w:r w:rsidR="006C4DE7" w:rsidRPr="001D0095">
        <w:rPr>
          <w:rFonts w:ascii="Times New Roman" w:hAnsi="Times New Roman"/>
          <w:sz w:val="24"/>
          <w:szCs w:val="24"/>
        </w:rPr>
        <w:t xml:space="preserve">, </w:t>
      </w:r>
      <w:r w:rsidRPr="001D0095">
        <w:rPr>
          <w:rFonts w:ascii="Times New Roman" w:hAnsi="Times New Roman"/>
          <w:sz w:val="24"/>
          <w:szCs w:val="24"/>
        </w:rPr>
        <w:t>или</w:t>
      </w:r>
      <w:r w:rsidR="006C4DE7" w:rsidRPr="001D0095">
        <w:rPr>
          <w:rFonts w:ascii="Times New Roman" w:hAnsi="Times New Roman"/>
          <w:sz w:val="24"/>
          <w:szCs w:val="24"/>
        </w:rPr>
        <w:t xml:space="preserve"> </w:t>
      </w:r>
      <w:r w:rsidRPr="001D0095">
        <w:rPr>
          <w:rFonts w:ascii="Times New Roman" w:hAnsi="Times New Roman"/>
          <w:sz w:val="24"/>
          <w:szCs w:val="24"/>
        </w:rPr>
        <w:t>восстанавливает их собственными силами за свой счет</w:t>
      </w:r>
      <w:r w:rsidR="00EB1371" w:rsidRPr="001D0095">
        <w:rPr>
          <w:rFonts w:ascii="Times New Roman" w:hAnsi="Times New Roman"/>
          <w:sz w:val="24"/>
          <w:szCs w:val="24"/>
        </w:rPr>
        <w:t xml:space="preserve"> в срок, указанный Заказчиком</w:t>
      </w:r>
      <w:r w:rsidRPr="001D0095">
        <w:rPr>
          <w:rFonts w:ascii="Times New Roman" w:hAnsi="Times New Roman"/>
          <w:sz w:val="24"/>
          <w:szCs w:val="24"/>
        </w:rPr>
        <w:t>.</w:t>
      </w:r>
    </w:p>
    <w:p w14:paraId="53E42A98" w14:textId="5EF9C72D" w:rsidR="00BE3589" w:rsidRPr="001D0095" w:rsidRDefault="00BE3589" w:rsidP="00D94E43">
      <w:pPr>
        <w:pStyle w:val="aff1"/>
        <w:numPr>
          <w:ilvl w:val="0"/>
          <w:numId w:val="25"/>
        </w:numPr>
        <w:ind w:left="0" w:firstLine="709"/>
        <w:jc w:val="both"/>
        <w:rPr>
          <w:sz w:val="24"/>
          <w:szCs w:val="24"/>
        </w:rPr>
      </w:pPr>
      <w:r w:rsidRPr="001D0095">
        <w:rPr>
          <w:rFonts w:ascii="Times New Roman" w:hAnsi="Times New Roman"/>
          <w:sz w:val="24"/>
          <w:szCs w:val="24"/>
        </w:rPr>
        <w:t xml:space="preserve">Если Подрядчиком нанесён вред окружающей среде, Подрядчик производит восстановительные Работы за свой счёт, оплачивает причиненный ущерб и компенсирует суммы штрафов, взысканные с </w:t>
      </w:r>
      <w:r w:rsidR="00A06D9A" w:rsidRPr="001D0095">
        <w:rPr>
          <w:rFonts w:ascii="Times New Roman" w:hAnsi="Times New Roman"/>
          <w:sz w:val="24"/>
          <w:szCs w:val="24"/>
        </w:rPr>
        <w:t>Заказчика</w:t>
      </w:r>
      <w:r w:rsidRPr="001D0095">
        <w:rPr>
          <w:rFonts w:ascii="Times New Roman" w:hAnsi="Times New Roman"/>
          <w:sz w:val="24"/>
          <w:szCs w:val="24"/>
        </w:rPr>
        <w:t xml:space="preserve"> </w:t>
      </w:r>
      <w:r w:rsidR="003621EC" w:rsidRPr="001D0095">
        <w:rPr>
          <w:rFonts w:ascii="Times New Roman" w:hAnsi="Times New Roman"/>
          <w:sz w:val="24"/>
          <w:szCs w:val="24"/>
        </w:rPr>
        <w:t xml:space="preserve">Надзорными </w:t>
      </w:r>
      <w:r w:rsidRPr="001D0095">
        <w:rPr>
          <w:rFonts w:ascii="Times New Roman" w:hAnsi="Times New Roman"/>
          <w:sz w:val="24"/>
          <w:szCs w:val="24"/>
        </w:rPr>
        <w:t>органами за причинённый ущерб окружающей среде.</w:t>
      </w:r>
    </w:p>
    <w:p w14:paraId="1196DFA9" w14:textId="35780CBF" w:rsidR="0067592E" w:rsidRPr="001D0095" w:rsidRDefault="0067592E" w:rsidP="00D94E43">
      <w:pPr>
        <w:pStyle w:val="aff1"/>
        <w:numPr>
          <w:ilvl w:val="0"/>
          <w:numId w:val="25"/>
        </w:numPr>
        <w:ind w:left="0" w:firstLine="709"/>
        <w:jc w:val="both"/>
        <w:rPr>
          <w:rFonts w:ascii="Times New Roman" w:hAnsi="Times New Roman"/>
          <w:sz w:val="24"/>
          <w:szCs w:val="24"/>
        </w:rPr>
      </w:pPr>
      <w:r w:rsidRPr="001D0095">
        <w:rPr>
          <w:rFonts w:ascii="Times New Roman" w:hAnsi="Times New Roman"/>
          <w:sz w:val="24"/>
          <w:szCs w:val="24"/>
        </w:rPr>
        <w:t xml:space="preserve"> В случае:</w:t>
      </w:r>
    </w:p>
    <w:p w14:paraId="640F21B2" w14:textId="1BA8D07D" w:rsidR="0067592E" w:rsidRPr="001D0095" w:rsidRDefault="0067592E" w:rsidP="00D94E43">
      <w:pPr>
        <w:pStyle w:val="aff1"/>
        <w:ind w:left="0" w:firstLine="709"/>
        <w:jc w:val="both"/>
        <w:rPr>
          <w:rFonts w:ascii="Times New Roman" w:hAnsi="Times New Roman"/>
          <w:sz w:val="24"/>
          <w:szCs w:val="24"/>
        </w:rPr>
      </w:pPr>
      <w:r w:rsidRPr="001D0095">
        <w:rPr>
          <w:rFonts w:ascii="Times New Roman" w:hAnsi="Times New Roman"/>
          <w:sz w:val="24"/>
          <w:szCs w:val="24"/>
        </w:rPr>
        <w:t>(</w:t>
      </w:r>
      <w:r w:rsidRPr="001D0095">
        <w:rPr>
          <w:rFonts w:ascii="Times New Roman" w:hAnsi="Times New Roman"/>
          <w:sz w:val="24"/>
          <w:szCs w:val="24"/>
          <w:lang w:val="en-US"/>
        </w:rPr>
        <w:t>i</w:t>
      </w:r>
      <w:r w:rsidRPr="001D0095">
        <w:rPr>
          <w:rFonts w:ascii="Times New Roman" w:hAnsi="Times New Roman"/>
          <w:sz w:val="24"/>
          <w:szCs w:val="24"/>
        </w:rPr>
        <w:t>)  уклонения Подрядчика</w:t>
      </w:r>
      <w:r w:rsidR="00457A2C">
        <w:rPr>
          <w:rFonts w:ascii="Times New Roman" w:hAnsi="Times New Roman"/>
          <w:sz w:val="24"/>
          <w:szCs w:val="24"/>
        </w:rPr>
        <w:t xml:space="preserve"> </w:t>
      </w:r>
      <w:r w:rsidRPr="001D0095">
        <w:rPr>
          <w:rFonts w:ascii="Times New Roman" w:hAnsi="Times New Roman"/>
          <w:sz w:val="24"/>
          <w:szCs w:val="24"/>
        </w:rPr>
        <w:t xml:space="preserve">от участия в совместных/координационных совещаниях о ходе выполнения Работ, согласно п. 2.1.63 </w:t>
      </w:r>
      <w:r w:rsidR="002978C0" w:rsidRPr="001D0095">
        <w:rPr>
          <w:rFonts w:ascii="Times New Roman" w:hAnsi="Times New Roman"/>
          <w:sz w:val="24"/>
          <w:szCs w:val="24"/>
        </w:rPr>
        <w:t>Договора</w:t>
      </w:r>
      <w:r w:rsidR="002978C0">
        <w:rPr>
          <w:rFonts w:ascii="Times New Roman" w:hAnsi="Times New Roman"/>
          <w:sz w:val="24"/>
          <w:szCs w:val="24"/>
        </w:rPr>
        <w:t>;</w:t>
      </w:r>
      <w:r w:rsidR="002978C0" w:rsidRPr="001D0095">
        <w:rPr>
          <w:rFonts w:ascii="Times New Roman" w:hAnsi="Times New Roman"/>
          <w:sz w:val="24"/>
          <w:szCs w:val="24"/>
        </w:rPr>
        <w:t xml:space="preserve"> и</w:t>
      </w:r>
      <w:r w:rsidR="005D615B">
        <w:rPr>
          <w:rFonts w:ascii="Times New Roman" w:hAnsi="Times New Roman"/>
          <w:sz w:val="24"/>
          <w:szCs w:val="24"/>
        </w:rPr>
        <w:t>/или</w:t>
      </w:r>
    </w:p>
    <w:p w14:paraId="210BD023" w14:textId="72965B52" w:rsidR="00457A2C" w:rsidRDefault="0067592E" w:rsidP="00D94E43">
      <w:pPr>
        <w:pStyle w:val="aff1"/>
        <w:ind w:left="0" w:firstLine="709"/>
        <w:jc w:val="both"/>
        <w:rPr>
          <w:rFonts w:ascii="Times New Roman" w:hAnsi="Times New Roman"/>
          <w:sz w:val="24"/>
          <w:szCs w:val="24"/>
        </w:rPr>
      </w:pPr>
      <w:r w:rsidRPr="001D0095">
        <w:rPr>
          <w:rFonts w:ascii="Times New Roman" w:hAnsi="Times New Roman"/>
          <w:sz w:val="24"/>
          <w:szCs w:val="24"/>
        </w:rPr>
        <w:lastRenderedPageBreak/>
        <w:t>(</w:t>
      </w:r>
      <w:r w:rsidRPr="001D0095">
        <w:rPr>
          <w:rFonts w:ascii="Times New Roman" w:hAnsi="Times New Roman"/>
          <w:sz w:val="24"/>
          <w:szCs w:val="24"/>
          <w:lang w:val="en-US"/>
        </w:rPr>
        <w:t>ii</w:t>
      </w:r>
      <w:r w:rsidRPr="001D0095">
        <w:rPr>
          <w:rFonts w:ascii="Times New Roman" w:hAnsi="Times New Roman"/>
          <w:sz w:val="24"/>
          <w:szCs w:val="24"/>
        </w:rPr>
        <w:t xml:space="preserve">) </w:t>
      </w:r>
      <w:r w:rsidR="00457A2C">
        <w:rPr>
          <w:rFonts w:ascii="Times New Roman" w:hAnsi="Times New Roman"/>
          <w:sz w:val="24"/>
          <w:szCs w:val="24"/>
        </w:rPr>
        <w:t>несвоевременного направления/ не направления или не подписания/ отказа от подписания Подрядчиком протокола</w:t>
      </w:r>
      <w:r w:rsidR="005D615B">
        <w:rPr>
          <w:rFonts w:ascii="Times New Roman" w:hAnsi="Times New Roman"/>
          <w:sz w:val="24"/>
          <w:szCs w:val="24"/>
        </w:rPr>
        <w:t xml:space="preserve">, оформленного </w:t>
      </w:r>
      <w:r w:rsidR="002978C0">
        <w:rPr>
          <w:rFonts w:ascii="Times New Roman" w:hAnsi="Times New Roman"/>
          <w:sz w:val="24"/>
          <w:szCs w:val="24"/>
        </w:rPr>
        <w:t>Заказчиком по</w:t>
      </w:r>
      <w:r w:rsidR="005D615B">
        <w:rPr>
          <w:rFonts w:ascii="Times New Roman" w:hAnsi="Times New Roman"/>
          <w:sz w:val="24"/>
          <w:szCs w:val="24"/>
        </w:rPr>
        <w:t xml:space="preserve"> </w:t>
      </w:r>
      <w:r w:rsidR="002978C0">
        <w:rPr>
          <w:rFonts w:ascii="Times New Roman" w:hAnsi="Times New Roman"/>
          <w:sz w:val="24"/>
          <w:szCs w:val="24"/>
        </w:rPr>
        <w:t>итогам проведения</w:t>
      </w:r>
      <w:r w:rsidR="005D615B">
        <w:rPr>
          <w:rFonts w:ascii="Times New Roman" w:hAnsi="Times New Roman"/>
          <w:sz w:val="24"/>
          <w:szCs w:val="24"/>
        </w:rPr>
        <w:t xml:space="preserve"> совещания и направленного на подписание Подрядчику (далее –</w:t>
      </w:r>
      <w:r w:rsidR="005D615B" w:rsidRPr="00BB4A50">
        <w:rPr>
          <w:rFonts w:ascii="Times New Roman" w:hAnsi="Times New Roman"/>
          <w:b/>
          <w:sz w:val="24"/>
          <w:szCs w:val="24"/>
        </w:rPr>
        <w:t>протокол</w:t>
      </w:r>
      <w:r w:rsidR="005D615B">
        <w:rPr>
          <w:rFonts w:ascii="Times New Roman" w:hAnsi="Times New Roman"/>
          <w:sz w:val="24"/>
          <w:szCs w:val="24"/>
        </w:rPr>
        <w:t>)</w:t>
      </w:r>
      <w:r w:rsidR="00457A2C">
        <w:rPr>
          <w:rFonts w:ascii="Times New Roman" w:hAnsi="Times New Roman"/>
          <w:sz w:val="24"/>
          <w:szCs w:val="24"/>
        </w:rPr>
        <w:t xml:space="preserve">, </w:t>
      </w:r>
      <w:r w:rsidR="005D615B">
        <w:rPr>
          <w:rFonts w:ascii="Times New Roman" w:hAnsi="Times New Roman"/>
          <w:sz w:val="24"/>
          <w:szCs w:val="24"/>
        </w:rPr>
        <w:t>и\\или</w:t>
      </w:r>
    </w:p>
    <w:p w14:paraId="33C57932" w14:textId="6A16BC88" w:rsidR="0067592E" w:rsidRPr="001D0095" w:rsidRDefault="00457A2C" w:rsidP="00D94E43">
      <w:pPr>
        <w:pStyle w:val="aff1"/>
        <w:ind w:left="0"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en-US"/>
        </w:rPr>
        <w:t>iii</w:t>
      </w:r>
      <w:r w:rsidRPr="00457A2C">
        <w:rPr>
          <w:rFonts w:ascii="Times New Roman" w:hAnsi="Times New Roman"/>
          <w:sz w:val="24"/>
          <w:szCs w:val="24"/>
        </w:rPr>
        <w:t>)</w:t>
      </w:r>
      <w:r>
        <w:rPr>
          <w:rFonts w:ascii="Times New Roman" w:hAnsi="Times New Roman"/>
          <w:sz w:val="24"/>
          <w:szCs w:val="24"/>
        </w:rPr>
        <w:t xml:space="preserve"> </w:t>
      </w:r>
      <w:r w:rsidR="0067592E" w:rsidRPr="001D0095">
        <w:rPr>
          <w:rFonts w:ascii="Times New Roman" w:hAnsi="Times New Roman"/>
          <w:sz w:val="24"/>
          <w:szCs w:val="24"/>
        </w:rPr>
        <w:t>невыполнения (полностью или частично) Подрядчиком</w:t>
      </w:r>
      <w:r>
        <w:rPr>
          <w:rFonts w:ascii="Times New Roman" w:hAnsi="Times New Roman"/>
          <w:sz w:val="24"/>
          <w:szCs w:val="24"/>
        </w:rPr>
        <w:t>/ Субподрядчиком условий</w:t>
      </w:r>
      <w:r w:rsidR="0067592E" w:rsidRPr="001D0095">
        <w:rPr>
          <w:rFonts w:ascii="Times New Roman" w:hAnsi="Times New Roman"/>
          <w:sz w:val="24"/>
          <w:szCs w:val="24"/>
        </w:rPr>
        <w:t xml:space="preserve"> любого из пунктов</w:t>
      </w:r>
      <w:r>
        <w:rPr>
          <w:rFonts w:ascii="Times New Roman" w:hAnsi="Times New Roman"/>
          <w:sz w:val="24"/>
          <w:szCs w:val="24"/>
        </w:rPr>
        <w:t xml:space="preserve"> протокола</w:t>
      </w:r>
      <w:r w:rsidR="0067592E" w:rsidRPr="001D0095">
        <w:rPr>
          <w:rFonts w:ascii="Times New Roman" w:hAnsi="Times New Roman"/>
          <w:sz w:val="24"/>
          <w:szCs w:val="24"/>
        </w:rPr>
        <w:t xml:space="preserve">   в срок, указанный в данном протоколе, </w:t>
      </w:r>
    </w:p>
    <w:p w14:paraId="61F1E023" w14:textId="1C0EFE45" w:rsidR="0067592E" w:rsidRPr="001D0095" w:rsidRDefault="0067592E" w:rsidP="00D94E43">
      <w:pPr>
        <w:pStyle w:val="aff1"/>
        <w:ind w:left="0" w:firstLine="709"/>
        <w:jc w:val="both"/>
        <w:rPr>
          <w:rFonts w:ascii="Times New Roman" w:hAnsi="Times New Roman"/>
          <w:sz w:val="24"/>
          <w:szCs w:val="24"/>
        </w:rPr>
      </w:pPr>
      <w:r w:rsidRPr="001D0095">
        <w:rPr>
          <w:rFonts w:ascii="Times New Roman" w:hAnsi="Times New Roman"/>
          <w:sz w:val="24"/>
          <w:szCs w:val="24"/>
        </w:rPr>
        <w:t>Заказчик вправе взыскать с Подрядчика штраф в размере 30 000 (</w:t>
      </w:r>
      <w:r w:rsidR="00457A2C">
        <w:rPr>
          <w:rFonts w:ascii="Times New Roman" w:hAnsi="Times New Roman"/>
          <w:sz w:val="24"/>
          <w:szCs w:val="24"/>
        </w:rPr>
        <w:t>Т</w:t>
      </w:r>
      <w:r w:rsidRPr="001D0095">
        <w:rPr>
          <w:rFonts w:ascii="Times New Roman" w:hAnsi="Times New Roman"/>
          <w:sz w:val="24"/>
          <w:szCs w:val="24"/>
        </w:rPr>
        <w:t xml:space="preserve">ридцать тысяч) рублей за каждый такой факт. При этом, под каждым фактом понимается любое из </w:t>
      </w:r>
      <w:r w:rsidR="00BB509A">
        <w:rPr>
          <w:rFonts w:ascii="Times New Roman" w:hAnsi="Times New Roman"/>
          <w:sz w:val="24"/>
          <w:szCs w:val="24"/>
        </w:rPr>
        <w:t xml:space="preserve">обстоятельств, указанных </w:t>
      </w:r>
      <w:r w:rsidR="002978C0">
        <w:rPr>
          <w:rFonts w:ascii="Times New Roman" w:hAnsi="Times New Roman"/>
          <w:sz w:val="24"/>
          <w:szCs w:val="24"/>
        </w:rPr>
        <w:t xml:space="preserve">в </w:t>
      </w:r>
      <w:r w:rsidR="002978C0" w:rsidRPr="001D0095">
        <w:rPr>
          <w:rFonts w:ascii="Times New Roman" w:hAnsi="Times New Roman"/>
          <w:sz w:val="24"/>
          <w:szCs w:val="24"/>
        </w:rPr>
        <w:t>подпунктах</w:t>
      </w:r>
      <w:r w:rsidR="00BB509A" w:rsidRPr="001D0095">
        <w:rPr>
          <w:rFonts w:ascii="Times New Roman" w:hAnsi="Times New Roman"/>
          <w:sz w:val="24"/>
          <w:szCs w:val="24"/>
        </w:rPr>
        <w:t xml:space="preserve"> </w:t>
      </w:r>
      <w:r w:rsidRPr="001D0095">
        <w:rPr>
          <w:rFonts w:ascii="Times New Roman" w:hAnsi="Times New Roman"/>
          <w:sz w:val="24"/>
          <w:szCs w:val="24"/>
        </w:rPr>
        <w:t>(</w:t>
      </w:r>
      <w:r w:rsidRPr="001D0095">
        <w:rPr>
          <w:rFonts w:ascii="Times New Roman" w:hAnsi="Times New Roman"/>
          <w:sz w:val="24"/>
          <w:szCs w:val="24"/>
          <w:lang w:val="en-US"/>
        </w:rPr>
        <w:t>i</w:t>
      </w:r>
      <w:r w:rsidRPr="001D0095">
        <w:rPr>
          <w:rFonts w:ascii="Times New Roman" w:hAnsi="Times New Roman"/>
          <w:sz w:val="24"/>
          <w:szCs w:val="24"/>
        </w:rPr>
        <w:t>)-(</w:t>
      </w:r>
      <w:r w:rsidRPr="001D0095">
        <w:rPr>
          <w:rFonts w:ascii="Times New Roman" w:hAnsi="Times New Roman"/>
          <w:sz w:val="24"/>
          <w:szCs w:val="24"/>
          <w:lang w:val="en-US"/>
        </w:rPr>
        <w:t>iii</w:t>
      </w:r>
      <w:r w:rsidRPr="001D0095">
        <w:rPr>
          <w:rFonts w:ascii="Times New Roman" w:hAnsi="Times New Roman"/>
          <w:sz w:val="24"/>
          <w:szCs w:val="24"/>
        </w:rPr>
        <w:t>).</w:t>
      </w:r>
      <w:r w:rsidR="00457A2C">
        <w:rPr>
          <w:rFonts w:ascii="Times New Roman" w:hAnsi="Times New Roman"/>
          <w:sz w:val="24"/>
          <w:szCs w:val="24"/>
        </w:rPr>
        <w:t xml:space="preserve"> В случае если Подрядчик в рамках одного протокола не выполнит несколько пунктов протокола, то указанный штраф взыскивается за каждый невыполненный пункт.</w:t>
      </w:r>
    </w:p>
    <w:p w14:paraId="56A7D76C" w14:textId="203C43FD" w:rsidR="00B9271A" w:rsidRPr="001D0095" w:rsidRDefault="00B9271A" w:rsidP="00D94E43">
      <w:pPr>
        <w:pStyle w:val="aff1"/>
        <w:numPr>
          <w:ilvl w:val="0"/>
          <w:numId w:val="25"/>
        </w:numPr>
        <w:ind w:left="0" w:firstLine="709"/>
        <w:jc w:val="both"/>
        <w:rPr>
          <w:sz w:val="24"/>
          <w:szCs w:val="24"/>
        </w:rPr>
      </w:pPr>
      <w:r w:rsidRPr="001D0095">
        <w:rPr>
          <w:rFonts w:ascii="Times New Roman" w:hAnsi="Times New Roman"/>
          <w:sz w:val="24"/>
          <w:szCs w:val="24"/>
        </w:rPr>
        <w:t xml:space="preserve">В случае нарушения Подрядчиком по итогам месяца </w:t>
      </w:r>
      <w:r w:rsidR="00283A05" w:rsidRPr="001D0095">
        <w:rPr>
          <w:rFonts w:ascii="Times New Roman" w:hAnsi="Times New Roman"/>
          <w:sz w:val="24"/>
          <w:szCs w:val="24"/>
        </w:rPr>
        <w:t>Плана мобилизации рабочих, линейных ИТР, прочего персонала, механизмов и техники</w:t>
      </w:r>
      <w:r w:rsidRPr="001D0095">
        <w:rPr>
          <w:rFonts w:ascii="Times New Roman" w:hAnsi="Times New Roman"/>
          <w:sz w:val="24"/>
          <w:szCs w:val="24"/>
        </w:rPr>
        <w:t xml:space="preserve"> более чем на 10%</w:t>
      </w:r>
      <w:r w:rsidR="002020D5" w:rsidRPr="001D0095">
        <w:rPr>
          <w:rFonts w:ascii="Times New Roman" w:hAnsi="Times New Roman"/>
          <w:sz w:val="24"/>
          <w:szCs w:val="24"/>
        </w:rPr>
        <w:t xml:space="preserve"> (десять процентов)</w:t>
      </w:r>
      <w:r w:rsidRPr="001D0095">
        <w:rPr>
          <w:rFonts w:ascii="Times New Roman" w:hAnsi="Times New Roman"/>
          <w:sz w:val="24"/>
          <w:szCs w:val="24"/>
        </w:rPr>
        <w:t xml:space="preserve"> от утвержденных Заказчиком количественных показателей на данный месяц, Заказчик вправе взыскать с Подрядчика штраф в размере 500 000 (пятьсот тысяч) рублей за каждый такой факт.</w:t>
      </w:r>
    </w:p>
    <w:p w14:paraId="3B131D36" w14:textId="722B6E95" w:rsidR="00B9271A" w:rsidRPr="001D0095" w:rsidRDefault="00B9271A" w:rsidP="00D94E43">
      <w:pPr>
        <w:pStyle w:val="aff1"/>
        <w:numPr>
          <w:ilvl w:val="0"/>
          <w:numId w:val="25"/>
        </w:numPr>
        <w:ind w:left="0" w:firstLine="709"/>
        <w:jc w:val="both"/>
        <w:rPr>
          <w:sz w:val="24"/>
          <w:szCs w:val="24"/>
        </w:rPr>
      </w:pPr>
      <w:r w:rsidRPr="001D0095">
        <w:rPr>
          <w:rFonts w:ascii="Times New Roman" w:hAnsi="Times New Roman"/>
          <w:sz w:val="24"/>
          <w:szCs w:val="24"/>
        </w:rPr>
        <w:t xml:space="preserve">В случае нарушения Подрядчиком установленных Договором сроков предоставления и/или подписания </w:t>
      </w:r>
      <w:r w:rsidR="00DA5836">
        <w:rPr>
          <w:rFonts w:ascii="Times New Roman" w:hAnsi="Times New Roman"/>
          <w:sz w:val="24"/>
          <w:szCs w:val="24"/>
        </w:rPr>
        <w:t xml:space="preserve">документов, перечисленных в Приложении №9 «Требования к планированию, контролю и отчетности» к Договору, </w:t>
      </w:r>
      <w:r w:rsidRPr="001D0095">
        <w:rPr>
          <w:rFonts w:ascii="Times New Roman" w:hAnsi="Times New Roman"/>
          <w:sz w:val="24"/>
          <w:szCs w:val="24"/>
        </w:rPr>
        <w:t xml:space="preserve">Месячно-суточного графика выполнения Работ, </w:t>
      </w:r>
      <w:r w:rsidR="00BB509A">
        <w:rPr>
          <w:rFonts w:ascii="Times New Roman" w:hAnsi="Times New Roman"/>
          <w:sz w:val="24"/>
          <w:szCs w:val="24"/>
        </w:rPr>
        <w:t>Отчета об</w:t>
      </w:r>
      <w:r w:rsidR="00BB509A" w:rsidRPr="001D0095">
        <w:rPr>
          <w:rFonts w:ascii="Times New Roman" w:hAnsi="Times New Roman"/>
          <w:sz w:val="24"/>
          <w:szCs w:val="24"/>
        </w:rPr>
        <w:t xml:space="preserve"> исполнени</w:t>
      </w:r>
      <w:r w:rsidR="00BB509A">
        <w:rPr>
          <w:rFonts w:ascii="Times New Roman" w:hAnsi="Times New Roman"/>
          <w:sz w:val="24"/>
          <w:szCs w:val="24"/>
        </w:rPr>
        <w:t xml:space="preserve">и </w:t>
      </w:r>
      <w:r w:rsidRPr="001D0095">
        <w:rPr>
          <w:rFonts w:ascii="Times New Roman" w:hAnsi="Times New Roman"/>
          <w:sz w:val="24"/>
          <w:szCs w:val="24"/>
        </w:rPr>
        <w:t>Месячно-суточн</w:t>
      </w:r>
      <w:r w:rsidR="0040214F">
        <w:rPr>
          <w:rFonts w:ascii="Times New Roman" w:hAnsi="Times New Roman"/>
          <w:sz w:val="24"/>
          <w:szCs w:val="24"/>
        </w:rPr>
        <w:t>ого графика выполнения работ, а также графика контрактавания и поставки материалов и оборудования (с приложением документов, перечисленных в п. 6.18.1</w:t>
      </w:r>
      <w:r w:rsidR="008D78CC">
        <w:rPr>
          <w:rFonts w:ascii="Times New Roman" w:hAnsi="Times New Roman"/>
          <w:sz w:val="24"/>
          <w:szCs w:val="24"/>
        </w:rPr>
        <w:t xml:space="preserve"> Договора)</w:t>
      </w:r>
      <w:r w:rsidR="0040214F">
        <w:rPr>
          <w:rFonts w:ascii="Times New Roman" w:hAnsi="Times New Roman"/>
          <w:sz w:val="24"/>
          <w:szCs w:val="24"/>
        </w:rPr>
        <w:t xml:space="preserve">), в т.ч. обновленного, </w:t>
      </w:r>
      <w:r w:rsidRPr="001D0095">
        <w:rPr>
          <w:rFonts w:ascii="Times New Roman" w:hAnsi="Times New Roman"/>
          <w:sz w:val="24"/>
          <w:szCs w:val="24"/>
        </w:rPr>
        <w:t xml:space="preserve">Заказчик вправе взыскать с Подрядчика </w:t>
      </w:r>
      <w:r w:rsidR="00AA1293" w:rsidRPr="001D0095">
        <w:rPr>
          <w:rFonts w:ascii="Times New Roman" w:hAnsi="Times New Roman"/>
          <w:sz w:val="24"/>
          <w:szCs w:val="24"/>
        </w:rPr>
        <w:t>неустойку</w:t>
      </w:r>
      <w:r w:rsidRPr="001D0095">
        <w:rPr>
          <w:rFonts w:ascii="Times New Roman" w:hAnsi="Times New Roman"/>
          <w:sz w:val="24"/>
          <w:szCs w:val="24"/>
        </w:rPr>
        <w:t xml:space="preserve"> в размере 10 000 (</w:t>
      </w:r>
      <w:r w:rsidR="00DA5836">
        <w:rPr>
          <w:rFonts w:ascii="Times New Roman" w:hAnsi="Times New Roman"/>
          <w:sz w:val="24"/>
          <w:szCs w:val="24"/>
        </w:rPr>
        <w:t>Д</w:t>
      </w:r>
      <w:r w:rsidRPr="001D0095">
        <w:rPr>
          <w:rFonts w:ascii="Times New Roman" w:hAnsi="Times New Roman"/>
          <w:sz w:val="24"/>
          <w:szCs w:val="24"/>
        </w:rPr>
        <w:t xml:space="preserve">есять тысяч) рублей за каждый день просрочки. При этом </w:t>
      </w:r>
      <w:r w:rsidR="00DA5836">
        <w:rPr>
          <w:rFonts w:ascii="Times New Roman" w:hAnsi="Times New Roman"/>
          <w:sz w:val="24"/>
          <w:szCs w:val="24"/>
        </w:rPr>
        <w:t xml:space="preserve">неустойка </w:t>
      </w:r>
      <w:r w:rsidRPr="001D0095">
        <w:rPr>
          <w:rFonts w:ascii="Times New Roman" w:hAnsi="Times New Roman"/>
          <w:sz w:val="24"/>
          <w:szCs w:val="24"/>
        </w:rPr>
        <w:t>начисля</w:t>
      </w:r>
      <w:r w:rsidR="00DA5836">
        <w:rPr>
          <w:rFonts w:ascii="Times New Roman" w:hAnsi="Times New Roman"/>
          <w:sz w:val="24"/>
          <w:szCs w:val="24"/>
        </w:rPr>
        <w:t>е</w:t>
      </w:r>
      <w:r w:rsidRPr="001D0095">
        <w:rPr>
          <w:rFonts w:ascii="Times New Roman" w:hAnsi="Times New Roman"/>
          <w:sz w:val="24"/>
          <w:szCs w:val="24"/>
        </w:rPr>
        <w:t xml:space="preserve">тся по день фактического </w:t>
      </w:r>
      <w:r w:rsidR="00DA5836">
        <w:rPr>
          <w:rFonts w:ascii="Times New Roman" w:hAnsi="Times New Roman"/>
          <w:sz w:val="24"/>
          <w:szCs w:val="24"/>
        </w:rPr>
        <w:t>предоставления документов, указанных в настоящем пункте</w:t>
      </w:r>
      <w:r w:rsidR="00C113D1">
        <w:rPr>
          <w:rFonts w:ascii="Times New Roman" w:hAnsi="Times New Roman"/>
          <w:sz w:val="24"/>
          <w:szCs w:val="24"/>
        </w:rPr>
        <w:t>,</w:t>
      </w:r>
      <w:r w:rsidR="00DA5836">
        <w:rPr>
          <w:rFonts w:ascii="Times New Roman" w:hAnsi="Times New Roman"/>
          <w:sz w:val="24"/>
          <w:szCs w:val="24"/>
        </w:rPr>
        <w:t xml:space="preserve"> содержащих достоверную информацию</w:t>
      </w:r>
      <w:r w:rsidRPr="001D0095">
        <w:rPr>
          <w:rFonts w:ascii="Times New Roman" w:hAnsi="Times New Roman"/>
          <w:sz w:val="24"/>
          <w:szCs w:val="24"/>
        </w:rPr>
        <w:t>.</w:t>
      </w:r>
      <w:r w:rsidR="00C113D1">
        <w:rPr>
          <w:rFonts w:ascii="Times New Roman" w:hAnsi="Times New Roman"/>
          <w:sz w:val="24"/>
          <w:szCs w:val="24"/>
        </w:rPr>
        <w:t xml:space="preserve"> Документы считаются не предоставленными в случае если такие документы содержат недостоверную документацию.</w:t>
      </w:r>
    </w:p>
    <w:p w14:paraId="625EC5DA" w14:textId="468AD526" w:rsidR="008B36CD" w:rsidRPr="001D0095" w:rsidRDefault="008B36CD" w:rsidP="00D94E43">
      <w:pPr>
        <w:pStyle w:val="aff1"/>
        <w:numPr>
          <w:ilvl w:val="0"/>
          <w:numId w:val="25"/>
        </w:numPr>
        <w:ind w:left="0" w:firstLine="709"/>
        <w:jc w:val="both"/>
        <w:rPr>
          <w:sz w:val="24"/>
          <w:szCs w:val="24"/>
        </w:rPr>
      </w:pPr>
      <w:r w:rsidRPr="001D0095">
        <w:rPr>
          <w:rFonts w:ascii="Times New Roman" w:hAnsi="Times New Roman"/>
          <w:sz w:val="24"/>
          <w:szCs w:val="24"/>
        </w:rPr>
        <w:t xml:space="preserve">В случае организации забастовки и иных протестных выступлений персонала Подрядчика и/или персонала привлечённых </w:t>
      </w:r>
      <w:r w:rsidR="009729AB" w:rsidRPr="001D0095">
        <w:rPr>
          <w:rFonts w:ascii="Times New Roman" w:hAnsi="Times New Roman"/>
          <w:sz w:val="24"/>
          <w:szCs w:val="24"/>
        </w:rPr>
        <w:t>Подрядчиком</w:t>
      </w:r>
      <w:r w:rsidRPr="001D0095">
        <w:rPr>
          <w:rFonts w:ascii="Times New Roman" w:hAnsi="Times New Roman"/>
          <w:sz w:val="24"/>
          <w:szCs w:val="24"/>
        </w:rPr>
        <w:t xml:space="preserve"> третьих лиц на Строительной площадке, территории Заказчика и/или за их пределами</w:t>
      </w:r>
      <w:r w:rsidR="00A8374B" w:rsidRPr="001D0095">
        <w:rPr>
          <w:rFonts w:ascii="Times New Roman" w:hAnsi="Times New Roman"/>
          <w:sz w:val="24"/>
          <w:szCs w:val="24"/>
        </w:rPr>
        <w:t>, в том числе</w:t>
      </w:r>
      <w:r w:rsidRPr="001D0095">
        <w:rPr>
          <w:rFonts w:ascii="Times New Roman" w:hAnsi="Times New Roman"/>
          <w:sz w:val="24"/>
          <w:szCs w:val="24"/>
        </w:rPr>
        <w:t xml:space="preserve"> по причине невыплаты/несвоевременной выплаты заработной платы, Подрядчик уплачивает Заказчику штраф в размере 5 000 000 (пять миллионов) рублей за каждый такой факт, а также возмещает Заказчику убытки, связанные с данными фактами, в части непокрытой штрафом.</w:t>
      </w:r>
    </w:p>
    <w:p w14:paraId="6C687AD8" w14:textId="27DF1F2C" w:rsidR="00B516D2" w:rsidRPr="001D0095" w:rsidRDefault="009729AB" w:rsidP="00D94E43">
      <w:pPr>
        <w:pStyle w:val="aff1"/>
        <w:numPr>
          <w:ilvl w:val="0"/>
          <w:numId w:val="25"/>
        </w:numPr>
        <w:ind w:left="0" w:firstLine="709"/>
        <w:jc w:val="both"/>
        <w:rPr>
          <w:sz w:val="24"/>
          <w:szCs w:val="24"/>
        </w:rPr>
      </w:pPr>
      <w:r w:rsidRPr="001D0095">
        <w:rPr>
          <w:rFonts w:ascii="Times New Roman" w:hAnsi="Times New Roman"/>
          <w:sz w:val="24"/>
          <w:szCs w:val="24"/>
        </w:rPr>
        <w:t xml:space="preserve">В случае передачи Подрядчиком прав и обязанностей по Договору третьим лицам без письменного согласования с Заказчиком, </w:t>
      </w:r>
      <w:r w:rsidR="00B516D2" w:rsidRPr="001D0095">
        <w:rPr>
          <w:rFonts w:ascii="Times New Roman" w:hAnsi="Times New Roman"/>
          <w:sz w:val="24"/>
          <w:szCs w:val="24"/>
        </w:rPr>
        <w:t>Подряд</w:t>
      </w:r>
      <w:r w:rsidR="00D21380" w:rsidRPr="001D0095">
        <w:rPr>
          <w:rFonts w:ascii="Times New Roman" w:hAnsi="Times New Roman"/>
          <w:sz w:val="24"/>
          <w:szCs w:val="24"/>
        </w:rPr>
        <w:t>чик</w:t>
      </w:r>
      <w:r w:rsidR="005D2055" w:rsidRPr="001D0095">
        <w:rPr>
          <w:rFonts w:ascii="Times New Roman" w:hAnsi="Times New Roman"/>
          <w:sz w:val="24"/>
          <w:szCs w:val="24"/>
        </w:rPr>
        <w:t xml:space="preserve"> уплачивает Заказчику </w:t>
      </w:r>
      <w:r w:rsidR="00D21380" w:rsidRPr="001D0095">
        <w:rPr>
          <w:rFonts w:ascii="Times New Roman" w:hAnsi="Times New Roman"/>
          <w:sz w:val="24"/>
          <w:szCs w:val="24"/>
        </w:rPr>
        <w:t xml:space="preserve">штраф в размере </w:t>
      </w:r>
      <w:r w:rsidR="00E34115" w:rsidRPr="001D0095">
        <w:rPr>
          <w:rFonts w:ascii="Times New Roman" w:hAnsi="Times New Roman"/>
          <w:sz w:val="24"/>
          <w:szCs w:val="24"/>
        </w:rPr>
        <w:t>5</w:t>
      </w:r>
      <w:r w:rsidR="005D2055" w:rsidRPr="001D0095">
        <w:rPr>
          <w:rFonts w:ascii="Times New Roman" w:hAnsi="Times New Roman"/>
          <w:sz w:val="24"/>
          <w:szCs w:val="24"/>
        </w:rPr>
        <w:t xml:space="preserve"> </w:t>
      </w:r>
      <w:r w:rsidR="002D0F73" w:rsidRPr="001D0095">
        <w:rPr>
          <w:rFonts w:ascii="Times New Roman" w:hAnsi="Times New Roman"/>
          <w:sz w:val="24"/>
          <w:szCs w:val="24"/>
        </w:rPr>
        <w:t xml:space="preserve">% </w:t>
      </w:r>
      <w:r w:rsidR="005D2055" w:rsidRPr="001D0095">
        <w:rPr>
          <w:rFonts w:ascii="Times New Roman" w:hAnsi="Times New Roman"/>
          <w:sz w:val="24"/>
          <w:szCs w:val="24"/>
        </w:rPr>
        <w:t>(</w:t>
      </w:r>
      <w:r w:rsidR="00E34115" w:rsidRPr="001D0095">
        <w:rPr>
          <w:rFonts w:ascii="Times New Roman" w:hAnsi="Times New Roman"/>
          <w:sz w:val="24"/>
          <w:szCs w:val="24"/>
        </w:rPr>
        <w:t>пять</w:t>
      </w:r>
      <w:r w:rsidR="002D0F73" w:rsidRPr="001D0095">
        <w:rPr>
          <w:rFonts w:ascii="Times New Roman" w:hAnsi="Times New Roman"/>
          <w:sz w:val="24"/>
          <w:szCs w:val="24"/>
        </w:rPr>
        <w:t xml:space="preserve"> процентов</w:t>
      </w:r>
      <w:r w:rsidR="005D2055" w:rsidRPr="001D0095">
        <w:rPr>
          <w:rFonts w:ascii="Times New Roman" w:hAnsi="Times New Roman"/>
          <w:sz w:val="24"/>
          <w:szCs w:val="24"/>
        </w:rPr>
        <w:t>) от Цены Раб</w:t>
      </w:r>
      <w:r w:rsidR="00E34115" w:rsidRPr="001D0095">
        <w:rPr>
          <w:rFonts w:ascii="Times New Roman" w:hAnsi="Times New Roman"/>
          <w:sz w:val="24"/>
          <w:szCs w:val="24"/>
        </w:rPr>
        <w:t xml:space="preserve">от, указанной в п.3.1 Договора </w:t>
      </w:r>
      <w:r w:rsidR="00B516D2" w:rsidRPr="001D0095">
        <w:rPr>
          <w:rFonts w:ascii="Times New Roman" w:hAnsi="Times New Roman"/>
          <w:sz w:val="24"/>
          <w:szCs w:val="24"/>
        </w:rPr>
        <w:t>за каждый выявленный случай</w:t>
      </w:r>
      <w:r w:rsidR="005D2055" w:rsidRPr="001D0095">
        <w:rPr>
          <w:rFonts w:ascii="Times New Roman" w:hAnsi="Times New Roman"/>
          <w:sz w:val="24"/>
          <w:szCs w:val="24"/>
        </w:rPr>
        <w:t>.</w:t>
      </w:r>
    </w:p>
    <w:p w14:paraId="7F3D9505" w14:textId="6D414B93" w:rsidR="00B516D2" w:rsidRPr="001D0095" w:rsidRDefault="00B516D2" w:rsidP="00D94E43">
      <w:pPr>
        <w:pStyle w:val="aff1"/>
        <w:numPr>
          <w:ilvl w:val="0"/>
          <w:numId w:val="25"/>
        </w:numPr>
        <w:ind w:left="0" w:firstLine="709"/>
        <w:jc w:val="both"/>
        <w:rPr>
          <w:sz w:val="24"/>
          <w:szCs w:val="24"/>
        </w:rPr>
      </w:pPr>
      <w:r w:rsidRPr="001D0095">
        <w:rPr>
          <w:rFonts w:ascii="Times New Roman" w:hAnsi="Times New Roman"/>
          <w:sz w:val="24"/>
          <w:szCs w:val="24"/>
        </w:rPr>
        <w:t>За каждый выявленный случай не предоставления либо несвоевременного предоставления информации, указанной в пункте 2.1.</w:t>
      </w:r>
      <w:r w:rsidR="00083DCC" w:rsidRPr="001D0095">
        <w:rPr>
          <w:rFonts w:ascii="Times New Roman" w:hAnsi="Times New Roman"/>
          <w:sz w:val="24"/>
          <w:szCs w:val="24"/>
        </w:rPr>
        <w:t>59</w:t>
      </w:r>
      <w:r w:rsidR="008B36CD" w:rsidRPr="001D0095">
        <w:rPr>
          <w:rFonts w:ascii="Times New Roman" w:hAnsi="Times New Roman"/>
          <w:sz w:val="24"/>
          <w:szCs w:val="24"/>
        </w:rPr>
        <w:t xml:space="preserve"> </w:t>
      </w:r>
      <w:r w:rsidRPr="001D0095">
        <w:rPr>
          <w:rFonts w:ascii="Times New Roman" w:hAnsi="Times New Roman"/>
          <w:sz w:val="24"/>
          <w:szCs w:val="24"/>
        </w:rPr>
        <w:t>Договора, равно как и предоставления недостоверной информации, на основании требования Заказчика</w:t>
      </w:r>
      <w:r w:rsidR="00D016BB" w:rsidRPr="001D0095">
        <w:rPr>
          <w:rFonts w:ascii="Times New Roman" w:hAnsi="Times New Roman"/>
          <w:sz w:val="24"/>
          <w:szCs w:val="24"/>
        </w:rPr>
        <w:t xml:space="preserve">, </w:t>
      </w:r>
      <w:r w:rsidR="00DA4C0E" w:rsidRPr="001D0095">
        <w:rPr>
          <w:rFonts w:ascii="Times New Roman" w:hAnsi="Times New Roman"/>
          <w:sz w:val="24"/>
          <w:szCs w:val="24"/>
        </w:rPr>
        <w:t>Заказчик имеет</w:t>
      </w:r>
      <w:r w:rsidRPr="001D0095">
        <w:rPr>
          <w:rFonts w:ascii="Times New Roman" w:hAnsi="Times New Roman"/>
          <w:sz w:val="24"/>
          <w:szCs w:val="24"/>
        </w:rPr>
        <w:t xml:space="preserve"> право взыскать с Подрядчика неустойку</w:t>
      </w:r>
      <w:r w:rsidR="00D21380" w:rsidRPr="001D0095">
        <w:rPr>
          <w:rFonts w:ascii="Times New Roman" w:hAnsi="Times New Roman"/>
          <w:sz w:val="24"/>
          <w:szCs w:val="24"/>
        </w:rPr>
        <w:t xml:space="preserve"> в размере </w:t>
      </w:r>
      <w:r w:rsidR="008B36CD" w:rsidRPr="001D0095">
        <w:rPr>
          <w:rFonts w:ascii="Times New Roman" w:hAnsi="Times New Roman"/>
          <w:sz w:val="24"/>
          <w:szCs w:val="24"/>
        </w:rPr>
        <w:t xml:space="preserve">500 </w:t>
      </w:r>
      <w:r w:rsidR="00D21380" w:rsidRPr="001D0095">
        <w:rPr>
          <w:rFonts w:ascii="Times New Roman" w:hAnsi="Times New Roman"/>
          <w:sz w:val="24"/>
          <w:szCs w:val="24"/>
        </w:rPr>
        <w:t>000 (</w:t>
      </w:r>
      <w:r w:rsidR="008B36CD" w:rsidRPr="001D0095">
        <w:rPr>
          <w:rFonts w:ascii="Times New Roman" w:hAnsi="Times New Roman"/>
          <w:sz w:val="24"/>
          <w:szCs w:val="24"/>
        </w:rPr>
        <w:t xml:space="preserve">пятьсот </w:t>
      </w:r>
      <w:r w:rsidRPr="001D0095">
        <w:rPr>
          <w:rFonts w:ascii="Times New Roman" w:hAnsi="Times New Roman"/>
          <w:sz w:val="24"/>
          <w:szCs w:val="24"/>
        </w:rPr>
        <w:t>тысяч) рублей</w:t>
      </w:r>
      <w:r w:rsidR="00D016BB" w:rsidRPr="001D0095">
        <w:rPr>
          <w:rFonts w:ascii="Times New Roman" w:hAnsi="Times New Roman"/>
          <w:sz w:val="24"/>
          <w:szCs w:val="24"/>
        </w:rPr>
        <w:t>.</w:t>
      </w:r>
    </w:p>
    <w:p w14:paraId="522A8214" w14:textId="19CE7776" w:rsidR="00A279EE" w:rsidRPr="001D0095" w:rsidRDefault="00B516D2" w:rsidP="00D94E43">
      <w:pPr>
        <w:pStyle w:val="aff1"/>
        <w:numPr>
          <w:ilvl w:val="0"/>
          <w:numId w:val="25"/>
        </w:numPr>
        <w:ind w:left="0" w:firstLine="709"/>
        <w:jc w:val="both"/>
        <w:rPr>
          <w:sz w:val="24"/>
          <w:szCs w:val="24"/>
        </w:rPr>
      </w:pPr>
      <w:r w:rsidRPr="001D0095">
        <w:rPr>
          <w:rFonts w:ascii="Times New Roman" w:hAnsi="Times New Roman"/>
          <w:sz w:val="24"/>
          <w:szCs w:val="24"/>
        </w:rPr>
        <w:t>За нарушение Подрядчиком п. 1</w:t>
      </w:r>
      <w:r w:rsidR="00634B61" w:rsidRPr="001D0095">
        <w:rPr>
          <w:rFonts w:ascii="Times New Roman" w:hAnsi="Times New Roman"/>
          <w:sz w:val="24"/>
          <w:szCs w:val="24"/>
        </w:rPr>
        <w:t>2</w:t>
      </w:r>
      <w:r w:rsidRPr="001D0095">
        <w:rPr>
          <w:rFonts w:ascii="Times New Roman" w:hAnsi="Times New Roman"/>
          <w:sz w:val="24"/>
          <w:szCs w:val="24"/>
        </w:rPr>
        <w:t xml:space="preserve">.1. </w:t>
      </w:r>
      <w:r w:rsidR="00004B09" w:rsidRPr="001D0095">
        <w:rPr>
          <w:rFonts w:ascii="Times New Roman" w:hAnsi="Times New Roman"/>
          <w:sz w:val="24"/>
          <w:szCs w:val="24"/>
        </w:rPr>
        <w:t xml:space="preserve">Общих условий </w:t>
      </w:r>
      <w:r w:rsidRPr="001D0095">
        <w:rPr>
          <w:rFonts w:ascii="Times New Roman" w:hAnsi="Times New Roman"/>
          <w:sz w:val="24"/>
          <w:szCs w:val="24"/>
        </w:rPr>
        <w:t xml:space="preserve">Заказчик вправе взыскать с Подрядчика неустойку в размере </w:t>
      </w:r>
      <w:r w:rsidR="000E4C55" w:rsidRPr="001D0095">
        <w:rPr>
          <w:rFonts w:ascii="Times New Roman" w:hAnsi="Times New Roman"/>
          <w:sz w:val="24"/>
          <w:szCs w:val="24"/>
        </w:rPr>
        <w:t>25</w:t>
      </w:r>
      <w:r w:rsidRPr="001D0095">
        <w:rPr>
          <w:rFonts w:ascii="Times New Roman" w:hAnsi="Times New Roman"/>
          <w:sz w:val="24"/>
          <w:szCs w:val="24"/>
        </w:rPr>
        <w:t>0</w:t>
      </w:r>
      <w:r w:rsidR="002020D5" w:rsidRPr="001D0095">
        <w:rPr>
          <w:rFonts w:ascii="Times New Roman" w:hAnsi="Times New Roman"/>
          <w:sz w:val="24"/>
          <w:szCs w:val="24"/>
        </w:rPr>
        <w:t xml:space="preserve"> 000 (</w:t>
      </w:r>
      <w:r w:rsidR="000E4C55" w:rsidRPr="001D0095">
        <w:rPr>
          <w:rFonts w:ascii="Times New Roman" w:hAnsi="Times New Roman"/>
          <w:sz w:val="24"/>
          <w:szCs w:val="24"/>
        </w:rPr>
        <w:t xml:space="preserve">двести </w:t>
      </w:r>
      <w:r w:rsidR="002020D5" w:rsidRPr="001D0095">
        <w:rPr>
          <w:rFonts w:ascii="Times New Roman" w:hAnsi="Times New Roman"/>
          <w:sz w:val="24"/>
          <w:szCs w:val="24"/>
        </w:rPr>
        <w:t>п</w:t>
      </w:r>
      <w:r w:rsidRPr="001D0095">
        <w:rPr>
          <w:rFonts w:ascii="Times New Roman" w:hAnsi="Times New Roman"/>
          <w:sz w:val="24"/>
          <w:szCs w:val="24"/>
        </w:rPr>
        <w:t>ять</w:t>
      </w:r>
      <w:r w:rsidR="000E4C55" w:rsidRPr="001D0095">
        <w:rPr>
          <w:rFonts w:ascii="Times New Roman" w:hAnsi="Times New Roman"/>
          <w:sz w:val="24"/>
          <w:szCs w:val="24"/>
        </w:rPr>
        <w:t>десят</w:t>
      </w:r>
      <w:r w:rsidRPr="001D0095">
        <w:rPr>
          <w:rFonts w:ascii="Times New Roman" w:hAnsi="Times New Roman"/>
          <w:sz w:val="24"/>
          <w:szCs w:val="24"/>
        </w:rPr>
        <w:t xml:space="preserve"> тысяч) рублей за каждый выявленный случай</w:t>
      </w:r>
      <w:r w:rsidR="00D016BB" w:rsidRPr="001D0095">
        <w:rPr>
          <w:rFonts w:ascii="Times New Roman" w:hAnsi="Times New Roman"/>
          <w:sz w:val="24"/>
          <w:szCs w:val="24"/>
        </w:rPr>
        <w:t>.</w:t>
      </w:r>
    </w:p>
    <w:p w14:paraId="4758694F" w14:textId="2A4C6D92" w:rsidR="0040765D" w:rsidRPr="001D0095" w:rsidRDefault="00A23AE5" w:rsidP="00D94E43">
      <w:pPr>
        <w:pStyle w:val="aff1"/>
        <w:numPr>
          <w:ilvl w:val="0"/>
          <w:numId w:val="25"/>
        </w:numPr>
        <w:ind w:left="0" w:firstLine="709"/>
        <w:jc w:val="both"/>
        <w:rPr>
          <w:sz w:val="24"/>
          <w:szCs w:val="24"/>
        </w:rPr>
      </w:pPr>
      <w:r w:rsidRPr="001D0095">
        <w:rPr>
          <w:rFonts w:ascii="Times New Roman" w:hAnsi="Times New Roman"/>
          <w:sz w:val="24"/>
          <w:szCs w:val="24"/>
        </w:rPr>
        <w:t>За нарушение Подрядчиком п. 2.1.</w:t>
      </w:r>
      <w:r w:rsidR="00004B09" w:rsidRPr="001D0095">
        <w:rPr>
          <w:rFonts w:ascii="Times New Roman" w:hAnsi="Times New Roman"/>
          <w:sz w:val="24"/>
          <w:szCs w:val="24"/>
        </w:rPr>
        <w:t>6</w:t>
      </w:r>
      <w:r w:rsidR="00083DCC" w:rsidRPr="001D0095">
        <w:rPr>
          <w:rFonts w:ascii="Times New Roman" w:hAnsi="Times New Roman"/>
          <w:sz w:val="24"/>
          <w:szCs w:val="24"/>
        </w:rPr>
        <w:t>4</w:t>
      </w:r>
      <w:r w:rsidRPr="001D0095">
        <w:rPr>
          <w:rFonts w:ascii="Times New Roman" w:hAnsi="Times New Roman"/>
          <w:sz w:val="24"/>
          <w:szCs w:val="24"/>
        </w:rPr>
        <w:t xml:space="preserve"> Договора Заказчик вправе взыскать с Подрядчик</w:t>
      </w:r>
      <w:r w:rsidR="002020D5" w:rsidRPr="001D0095">
        <w:rPr>
          <w:rFonts w:ascii="Times New Roman" w:hAnsi="Times New Roman"/>
          <w:sz w:val="24"/>
          <w:szCs w:val="24"/>
        </w:rPr>
        <w:t>а неустойку в размере 100 000 (с</w:t>
      </w:r>
      <w:r w:rsidRPr="001D0095">
        <w:rPr>
          <w:rFonts w:ascii="Times New Roman" w:hAnsi="Times New Roman"/>
          <w:sz w:val="24"/>
          <w:szCs w:val="24"/>
        </w:rPr>
        <w:t>то тысяч) рублей за каждый выявленный случай.</w:t>
      </w:r>
    </w:p>
    <w:p w14:paraId="3A5A1127" w14:textId="1650860A" w:rsidR="0040765D" w:rsidRPr="001D0095" w:rsidRDefault="0040765D" w:rsidP="00D94E43">
      <w:pPr>
        <w:pStyle w:val="aff1"/>
        <w:numPr>
          <w:ilvl w:val="0"/>
          <w:numId w:val="25"/>
        </w:numPr>
        <w:ind w:left="0" w:firstLine="709"/>
        <w:jc w:val="both"/>
        <w:rPr>
          <w:rFonts w:ascii="Times New Roman" w:hAnsi="Times New Roman"/>
          <w:sz w:val="24"/>
          <w:szCs w:val="24"/>
        </w:rPr>
      </w:pPr>
      <w:r w:rsidRPr="001D0095">
        <w:rPr>
          <w:rFonts w:ascii="Times New Roman" w:hAnsi="Times New Roman"/>
          <w:sz w:val="24"/>
          <w:szCs w:val="24"/>
        </w:rPr>
        <w:t>Подрядчик оплачивает неустойку (штраф, пени), предусмотренную Договором и документально подтвержденные Заказчиком убытки, в том числе расходы, в течение 15 (пятнадцати) календарных дней</w:t>
      </w:r>
      <w:r w:rsidR="007E5B22" w:rsidRPr="001D0095">
        <w:rPr>
          <w:rFonts w:ascii="Times New Roman" w:hAnsi="Times New Roman"/>
          <w:sz w:val="24"/>
          <w:szCs w:val="24"/>
        </w:rPr>
        <w:t xml:space="preserve">, если иные сроки не </w:t>
      </w:r>
      <w:r w:rsidR="00536B8A" w:rsidRPr="001D0095">
        <w:rPr>
          <w:rFonts w:ascii="Times New Roman" w:hAnsi="Times New Roman"/>
          <w:sz w:val="24"/>
          <w:szCs w:val="24"/>
        </w:rPr>
        <w:t>указаны в</w:t>
      </w:r>
      <w:r w:rsidR="007E5B22" w:rsidRPr="001D0095">
        <w:rPr>
          <w:rFonts w:ascii="Times New Roman" w:hAnsi="Times New Roman"/>
          <w:sz w:val="24"/>
          <w:szCs w:val="24"/>
        </w:rPr>
        <w:t xml:space="preserve"> </w:t>
      </w:r>
      <w:r w:rsidR="00536B8A" w:rsidRPr="001D0095">
        <w:rPr>
          <w:rFonts w:ascii="Times New Roman" w:hAnsi="Times New Roman"/>
          <w:sz w:val="24"/>
          <w:szCs w:val="24"/>
        </w:rPr>
        <w:t>Договоре, с</w:t>
      </w:r>
      <w:r w:rsidRPr="001D0095">
        <w:rPr>
          <w:rFonts w:ascii="Times New Roman" w:hAnsi="Times New Roman"/>
          <w:sz w:val="24"/>
          <w:szCs w:val="24"/>
        </w:rPr>
        <w:t xml:space="preserve"> даты направления Заказчиком соответствующего требования. В случае, если в установленный срок неустойка/убытки</w:t>
      </w:r>
      <w:r w:rsidR="001E1A21">
        <w:rPr>
          <w:rFonts w:ascii="Times New Roman" w:hAnsi="Times New Roman"/>
          <w:sz w:val="24"/>
          <w:szCs w:val="24"/>
        </w:rPr>
        <w:t>/расходы</w:t>
      </w:r>
      <w:r w:rsidRPr="001D0095">
        <w:rPr>
          <w:rFonts w:ascii="Times New Roman" w:hAnsi="Times New Roman"/>
          <w:sz w:val="24"/>
          <w:szCs w:val="24"/>
        </w:rPr>
        <w:t xml:space="preserve"> не перечислены/не возмещены Заказчику, Заказчик вправе в одностороннем порядке вычесть сумму неустойки или убытков/расходов из любых сумм, причитающихся Подрядчику, в том числе за выполненные Работы либо из Гарантийной </w:t>
      </w:r>
      <w:r w:rsidRPr="001D0095">
        <w:rPr>
          <w:rFonts w:ascii="Times New Roman" w:hAnsi="Times New Roman"/>
          <w:sz w:val="24"/>
          <w:szCs w:val="24"/>
        </w:rPr>
        <w:lastRenderedPageBreak/>
        <w:t xml:space="preserve">суммы по Договору или по другим договорам подряда, заключенным с Подрядчиком, и/ или посредством истребования соответствующего платежа по банковской </w:t>
      </w:r>
      <w:r w:rsidR="002978C0" w:rsidRPr="001D0095">
        <w:rPr>
          <w:rFonts w:ascii="Times New Roman" w:hAnsi="Times New Roman"/>
          <w:sz w:val="24"/>
          <w:szCs w:val="24"/>
        </w:rPr>
        <w:t>гарантии</w:t>
      </w:r>
      <w:r w:rsidR="002978C0">
        <w:rPr>
          <w:rFonts w:ascii="Times New Roman" w:hAnsi="Times New Roman"/>
          <w:sz w:val="24"/>
          <w:szCs w:val="24"/>
        </w:rPr>
        <w:t>.</w:t>
      </w:r>
      <w:r w:rsidRPr="001D0095">
        <w:rPr>
          <w:rFonts w:ascii="Times New Roman" w:hAnsi="Times New Roman"/>
          <w:sz w:val="24"/>
          <w:szCs w:val="24"/>
        </w:rPr>
        <w:t> </w:t>
      </w:r>
    </w:p>
    <w:p w14:paraId="4DBC27DD" w14:textId="37DDD979" w:rsidR="00A44B0D" w:rsidRPr="001D0095" w:rsidRDefault="00707888" w:rsidP="00D94E43">
      <w:pPr>
        <w:pStyle w:val="aff1"/>
        <w:numPr>
          <w:ilvl w:val="0"/>
          <w:numId w:val="25"/>
        </w:numPr>
        <w:ind w:left="0" w:firstLine="709"/>
        <w:jc w:val="both"/>
        <w:rPr>
          <w:sz w:val="24"/>
          <w:szCs w:val="24"/>
        </w:rPr>
      </w:pPr>
      <w:r w:rsidRPr="001D0095">
        <w:rPr>
          <w:rFonts w:ascii="Times New Roman" w:hAnsi="Times New Roman"/>
          <w:sz w:val="24"/>
          <w:szCs w:val="24"/>
        </w:rPr>
        <w:t>Никакое подписание, согласование, утверждение, одобрение в любой форме актов, графиков, планов и любых иных документов, оформляемых Сторонами в рамках настоящего Договора и в соответствии с ним, не является основанием для освобождения Подрядчика от ответственности за Недостатки, нарушение сроков выполнения Работ и/или утрату/повреждение иму</w:t>
      </w:r>
      <w:r w:rsidR="00A44B0D" w:rsidRPr="001D0095">
        <w:rPr>
          <w:rFonts w:ascii="Times New Roman" w:hAnsi="Times New Roman"/>
          <w:sz w:val="24"/>
          <w:szCs w:val="24"/>
        </w:rPr>
        <w:t>щества Заказчика и третьих лиц.</w:t>
      </w:r>
    </w:p>
    <w:p w14:paraId="454989A5" w14:textId="4A6DE655" w:rsidR="00CC5B96" w:rsidRPr="001D0095" w:rsidRDefault="00CC5B96" w:rsidP="00D94E43">
      <w:pPr>
        <w:pStyle w:val="aff1"/>
        <w:numPr>
          <w:ilvl w:val="0"/>
          <w:numId w:val="25"/>
        </w:numPr>
        <w:ind w:left="0" w:firstLine="709"/>
        <w:jc w:val="both"/>
        <w:rPr>
          <w:sz w:val="24"/>
          <w:szCs w:val="24"/>
        </w:rPr>
      </w:pPr>
      <w:r w:rsidRPr="001D0095">
        <w:rPr>
          <w:rFonts w:ascii="Times New Roman" w:hAnsi="Times New Roman"/>
          <w:sz w:val="24"/>
          <w:szCs w:val="24"/>
        </w:rPr>
        <w:t>В случае нарушения Подрядчиком обязательств по Договору, Заказчик вправе по своему усмотрению:</w:t>
      </w:r>
    </w:p>
    <w:p w14:paraId="093D59A8" w14:textId="6BBB84EE" w:rsidR="00A8374B" w:rsidRPr="001D0095" w:rsidRDefault="00A8374B" w:rsidP="00D94E43">
      <w:pPr>
        <w:tabs>
          <w:tab w:val="left" w:pos="993"/>
        </w:tabs>
        <w:ind w:firstLine="709"/>
        <w:contextualSpacing/>
        <w:jc w:val="both"/>
        <w:rPr>
          <w:sz w:val="24"/>
          <w:szCs w:val="24"/>
        </w:rPr>
      </w:pPr>
      <w:r w:rsidRPr="001D0095">
        <w:rPr>
          <w:sz w:val="24"/>
          <w:szCs w:val="24"/>
        </w:rPr>
        <w:t xml:space="preserve">1) </w:t>
      </w:r>
      <w:r w:rsidR="00CC5B96" w:rsidRPr="001D0095">
        <w:rPr>
          <w:sz w:val="24"/>
          <w:szCs w:val="24"/>
        </w:rPr>
        <w:t xml:space="preserve">приостановить Работы по Договору путем запрета допуска Подрядчика и привлеченных им Субподрядчиков на </w:t>
      </w:r>
      <w:r w:rsidRPr="001D0095">
        <w:rPr>
          <w:sz w:val="24"/>
          <w:szCs w:val="24"/>
        </w:rPr>
        <w:t>т</w:t>
      </w:r>
      <w:r w:rsidR="00CC5B96" w:rsidRPr="001D0095">
        <w:rPr>
          <w:sz w:val="24"/>
          <w:szCs w:val="24"/>
        </w:rPr>
        <w:t>ерриторию Заказчика</w:t>
      </w:r>
      <w:r w:rsidRPr="001D0095">
        <w:rPr>
          <w:sz w:val="24"/>
          <w:szCs w:val="24"/>
        </w:rPr>
        <w:t>, или</w:t>
      </w:r>
    </w:p>
    <w:p w14:paraId="09A07C24" w14:textId="77777777" w:rsidR="00A8374B" w:rsidRPr="001D0095" w:rsidRDefault="00A8374B" w:rsidP="00D94E43">
      <w:pPr>
        <w:tabs>
          <w:tab w:val="left" w:pos="993"/>
        </w:tabs>
        <w:ind w:firstLine="709"/>
        <w:contextualSpacing/>
        <w:jc w:val="both"/>
        <w:rPr>
          <w:sz w:val="24"/>
          <w:szCs w:val="24"/>
        </w:rPr>
      </w:pPr>
      <w:r w:rsidRPr="001D0095">
        <w:rPr>
          <w:sz w:val="24"/>
          <w:szCs w:val="24"/>
        </w:rPr>
        <w:t>2) приостановить оплату Работ по Договору</w:t>
      </w:r>
      <w:r w:rsidR="00CC5B96" w:rsidRPr="001D0095">
        <w:rPr>
          <w:sz w:val="24"/>
          <w:szCs w:val="24"/>
        </w:rPr>
        <w:t xml:space="preserve"> вплоть до фактического выполнения Подрядчиком нарушенного обязательства.</w:t>
      </w:r>
    </w:p>
    <w:p w14:paraId="313262BF" w14:textId="69F43669" w:rsidR="00CC5B96" w:rsidRPr="001D0095" w:rsidRDefault="00CC5B96" w:rsidP="00D94E43">
      <w:pPr>
        <w:tabs>
          <w:tab w:val="left" w:pos="993"/>
        </w:tabs>
        <w:ind w:firstLine="709"/>
        <w:contextualSpacing/>
        <w:jc w:val="both"/>
        <w:rPr>
          <w:sz w:val="24"/>
          <w:szCs w:val="24"/>
        </w:rPr>
      </w:pPr>
      <w:r w:rsidRPr="001D0095">
        <w:rPr>
          <w:sz w:val="24"/>
          <w:szCs w:val="24"/>
        </w:rPr>
        <w:t xml:space="preserve">О своем намерении приостановить Работы </w:t>
      </w:r>
      <w:r w:rsidR="00A8374B" w:rsidRPr="001D0095">
        <w:rPr>
          <w:sz w:val="24"/>
          <w:szCs w:val="24"/>
        </w:rPr>
        <w:t xml:space="preserve">или оплату Работ </w:t>
      </w:r>
      <w:r w:rsidRPr="001D0095">
        <w:rPr>
          <w:sz w:val="24"/>
          <w:szCs w:val="24"/>
        </w:rPr>
        <w:t>Заказчик сообщает Подрядчику в письменной форме</w:t>
      </w:r>
      <w:r w:rsidR="00A8374B" w:rsidRPr="001D0095">
        <w:rPr>
          <w:sz w:val="24"/>
          <w:szCs w:val="24"/>
        </w:rPr>
        <w:t xml:space="preserve"> (по электронной почте)</w:t>
      </w:r>
      <w:r w:rsidRPr="001D0095">
        <w:rPr>
          <w:sz w:val="24"/>
          <w:szCs w:val="24"/>
        </w:rPr>
        <w:t xml:space="preserve"> не позднее, чем за 3 (три) дня до дня приостановки Работ</w:t>
      </w:r>
      <w:r w:rsidR="00A8374B" w:rsidRPr="001D0095">
        <w:rPr>
          <w:sz w:val="24"/>
          <w:szCs w:val="24"/>
        </w:rPr>
        <w:t xml:space="preserve"> или оплаты Работ</w:t>
      </w:r>
      <w:r w:rsidRPr="001D0095">
        <w:rPr>
          <w:sz w:val="24"/>
          <w:szCs w:val="24"/>
        </w:rPr>
        <w:t>. В случае приостановки Работ в соответствии с настоящим пунктом, период простоя Подрядчику оплате не подлежит, при этом Подрядчик не освобождается от ответственности за соблюдение сроков выполнения Работ по Договору.</w:t>
      </w:r>
    </w:p>
    <w:p w14:paraId="75031120" w14:textId="3F2BCEC5" w:rsidR="00CC5B96" w:rsidRPr="001D0095" w:rsidRDefault="00A8374B" w:rsidP="00D94E43">
      <w:pPr>
        <w:ind w:firstLine="709"/>
        <w:contextualSpacing/>
        <w:jc w:val="both"/>
        <w:rPr>
          <w:sz w:val="24"/>
          <w:szCs w:val="24"/>
        </w:rPr>
      </w:pPr>
      <w:r w:rsidRPr="001D0095">
        <w:rPr>
          <w:sz w:val="24"/>
          <w:szCs w:val="24"/>
        </w:rPr>
        <w:t xml:space="preserve">В случае приостановки оплаты Работ </w:t>
      </w:r>
      <w:r w:rsidR="00CC5B96" w:rsidRPr="001D0095">
        <w:rPr>
          <w:sz w:val="24"/>
          <w:szCs w:val="24"/>
        </w:rPr>
        <w:t>Подрядчик не вправе приостанавливать выполнения Работ по настоящему Договору и не освобождается от ответственности за соблюдение срок</w:t>
      </w:r>
      <w:r w:rsidR="000C3CB2" w:rsidRPr="001D0095">
        <w:rPr>
          <w:sz w:val="24"/>
          <w:szCs w:val="24"/>
        </w:rPr>
        <w:t>ов выполнения Работ по Договору.</w:t>
      </w:r>
      <w:r w:rsidR="00CC5B96" w:rsidRPr="001D0095">
        <w:rPr>
          <w:sz w:val="24"/>
          <w:szCs w:val="24"/>
        </w:rPr>
        <w:t xml:space="preserve"> В </w:t>
      </w:r>
      <w:r w:rsidR="00A44B0D" w:rsidRPr="001D0095">
        <w:rPr>
          <w:sz w:val="24"/>
          <w:szCs w:val="24"/>
        </w:rPr>
        <w:t>этом случае</w:t>
      </w:r>
      <w:r w:rsidR="00CC5B96" w:rsidRPr="001D0095">
        <w:rPr>
          <w:sz w:val="24"/>
          <w:szCs w:val="24"/>
        </w:rPr>
        <w:t xml:space="preserve"> Заказчик не несет ответственность за нарушение срока расчета за выполненные Работы.</w:t>
      </w:r>
    </w:p>
    <w:p w14:paraId="358BA0A1" w14:textId="623EFC28" w:rsidR="00A279EE" w:rsidRPr="001D0095" w:rsidRDefault="00A279EE" w:rsidP="00D94E43">
      <w:pPr>
        <w:pStyle w:val="aff1"/>
        <w:numPr>
          <w:ilvl w:val="0"/>
          <w:numId w:val="25"/>
        </w:numPr>
        <w:ind w:left="0" w:firstLine="709"/>
        <w:jc w:val="both"/>
        <w:rPr>
          <w:sz w:val="24"/>
          <w:szCs w:val="24"/>
        </w:rPr>
      </w:pPr>
      <w:r w:rsidRPr="001D0095">
        <w:rPr>
          <w:rFonts w:ascii="Times New Roman" w:hAnsi="Times New Roman"/>
          <w:sz w:val="24"/>
          <w:szCs w:val="24"/>
        </w:rPr>
        <w:t>Неосуществление Сторонами какого-либо из своих прав по Договору, в том числе, в установленный Договором срок, не является отказом от такого права.</w:t>
      </w:r>
    </w:p>
    <w:p w14:paraId="51C63C2C" w14:textId="3A4AA0A7" w:rsidR="00F1307C" w:rsidRPr="001D0095" w:rsidRDefault="00F1307C" w:rsidP="00D94E43">
      <w:pPr>
        <w:pStyle w:val="aff1"/>
        <w:numPr>
          <w:ilvl w:val="0"/>
          <w:numId w:val="25"/>
        </w:numPr>
        <w:ind w:left="0" w:firstLine="709"/>
        <w:jc w:val="both"/>
        <w:rPr>
          <w:sz w:val="24"/>
          <w:szCs w:val="24"/>
        </w:rPr>
      </w:pPr>
      <w:r w:rsidRPr="001D0095">
        <w:rPr>
          <w:rFonts w:ascii="Times New Roman" w:hAnsi="Times New Roman"/>
          <w:sz w:val="24"/>
          <w:szCs w:val="24"/>
        </w:rPr>
        <w:t xml:space="preserve">Уплата неустойки или </w:t>
      </w:r>
      <w:r w:rsidR="00A8374B" w:rsidRPr="001D0095">
        <w:rPr>
          <w:rFonts w:ascii="Times New Roman" w:hAnsi="Times New Roman"/>
          <w:sz w:val="24"/>
          <w:szCs w:val="24"/>
        </w:rPr>
        <w:t xml:space="preserve">возмещение убытков за </w:t>
      </w:r>
      <w:r w:rsidRPr="001D0095">
        <w:rPr>
          <w:rFonts w:ascii="Times New Roman" w:hAnsi="Times New Roman"/>
          <w:sz w:val="24"/>
          <w:szCs w:val="24"/>
        </w:rPr>
        <w:t xml:space="preserve">ненадлежащее исполнение обязательств по Договору не освобождает </w:t>
      </w:r>
      <w:r w:rsidR="001C6BFF" w:rsidRPr="001D0095">
        <w:rPr>
          <w:rFonts w:ascii="Times New Roman" w:hAnsi="Times New Roman"/>
          <w:sz w:val="24"/>
          <w:szCs w:val="24"/>
        </w:rPr>
        <w:t>П</w:t>
      </w:r>
      <w:r w:rsidRPr="001D0095">
        <w:rPr>
          <w:rFonts w:ascii="Times New Roman" w:hAnsi="Times New Roman"/>
          <w:sz w:val="24"/>
          <w:szCs w:val="24"/>
        </w:rPr>
        <w:t>одрядчика от исполнения этих обязательств по Договору.</w:t>
      </w:r>
    </w:p>
    <w:p w14:paraId="5A28C4D5" w14:textId="77777777" w:rsidR="00A10AA5" w:rsidRPr="001D0095" w:rsidRDefault="00146AA9" w:rsidP="00D94E43">
      <w:pPr>
        <w:pStyle w:val="aff1"/>
        <w:numPr>
          <w:ilvl w:val="0"/>
          <w:numId w:val="25"/>
        </w:numPr>
        <w:ind w:left="0" w:firstLine="709"/>
        <w:jc w:val="both"/>
        <w:rPr>
          <w:sz w:val="24"/>
          <w:szCs w:val="24"/>
        </w:rPr>
      </w:pPr>
      <w:r w:rsidRPr="001D0095">
        <w:rPr>
          <w:rFonts w:ascii="Times New Roman" w:hAnsi="Times New Roman"/>
          <w:sz w:val="24"/>
          <w:szCs w:val="24"/>
        </w:rPr>
        <w:t xml:space="preserve">Упущенная выгода не подлежит возмещению Заказчиком ни при каких обстоятельствах. </w:t>
      </w:r>
      <w:r w:rsidR="000A52C1" w:rsidRPr="001D0095">
        <w:rPr>
          <w:rFonts w:ascii="Times New Roman" w:hAnsi="Times New Roman"/>
          <w:sz w:val="24"/>
          <w:szCs w:val="24"/>
        </w:rPr>
        <w:t xml:space="preserve">Максимальный лимит </w:t>
      </w:r>
      <w:r w:rsidRPr="001D0095">
        <w:rPr>
          <w:rFonts w:ascii="Times New Roman" w:hAnsi="Times New Roman"/>
          <w:sz w:val="24"/>
          <w:szCs w:val="24"/>
        </w:rPr>
        <w:t>ответственности Заказчика в рамках Договора устанавливается в размере 10% (десяти процентов) от Цены Работ,</w:t>
      </w:r>
      <w:r w:rsidR="002020D5" w:rsidRPr="001D0095">
        <w:rPr>
          <w:rFonts w:ascii="Times New Roman" w:hAnsi="Times New Roman"/>
          <w:sz w:val="24"/>
          <w:szCs w:val="24"/>
        </w:rPr>
        <w:t xml:space="preserve"> установленной п. 3.1 Договора.</w:t>
      </w:r>
    </w:p>
    <w:p w14:paraId="2D0C052D" w14:textId="2CD6D5F5" w:rsidR="00A10AA5" w:rsidRPr="001D0095" w:rsidRDefault="00A10AA5" w:rsidP="00D94E43">
      <w:pPr>
        <w:pStyle w:val="aff1"/>
        <w:numPr>
          <w:ilvl w:val="0"/>
          <w:numId w:val="25"/>
        </w:numPr>
        <w:ind w:left="0" w:firstLine="709"/>
        <w:jc w:val="both"/>
        <w:rPr>
          <w:rFonts w:ascii="Times New Roman" w:hAnsi="Times New Roman"/>
          <w:sz w:val="24"/>
          <w:szCs w:val="24"/>
        </w:rPr>
      </w:pPr>
      <w:r w:rsidRPr="001D0095">
        <w:rPr>
          <w:rFonts w:ascii="Times New Roman" w:hAnsi="Times New Roman"/>
          <w:sz w:val="24"/>
          <w:szCs w:val="24"/>
        </w:rPr>
        <w:t xml:space="preserve"> Максимальный лимит ответственности Подрядчика в рамках настоящего Догово</w:t>
      </w:r>
      <w:r w:rsidR="0040765D" w:rsidRPr="001D0095">
        <w:rPr>
          <w:rFonts w:ascii="Times New Roman" w:hAnsi="Times New Roman"/>
          <w:sz w:val="24"/>
          <w:szCs w:val="24"/>
        </w:rPr>
        <w:t>ра устанавливается в размере 10</w:t>
      </w:r>
      <w:r w:rsidRPr="001D0095">
        <w:rPr>
          <w:rFonts w:ascii="Times New Roman" w:hAnsi="Times New Roman"/>
          <w:sz w:val="24"/>
          <w:szCs w:val="24"/>
        </w:rPr>
        <w:t xml:space="preserve">% (десяти процентов) от Цены Работ, установленной п. 3.1 Договора. </w:t>
      </w:r>
    </w:p>
    <w:p w14:paraId="412F5A6D" w14:textId="77777777" w:rsidR="00A10AA5" w:rsidRPr="001D0095" w:rsidRDefault="00A10AA5" w:rsidP="00D94E43">
      <w:pPr>
        <w:ind w:firstLine="851"/>
        <w:jc w:val="both"/>
        <w:rPr>
          <w:sz w:val="24"/>
          <w:szCs w:val="24"/>
        </w:rPr>
      </w:pPr>
      <w:r w:rsidRPr="001D0095">
        <w:rPr>
          <w:sz w:val="24"/>
          <w:szCs w:val="24"/>
        </w:rPr>
        <w:t>При этом из указанного максимального лимита ответственности Подрядчика исключаются и должны быть компенсированы Заказчику сверх него:</w:t>
      </w:r>
    </w:p>
    <w:p w14:paraId="50ACE196" w14:textId="54ECCAA7" w:rsidR="00A10AA5" w:rsidRPr="001D0095" w:rsidRDefault="00A10AA5" w:rsidP="00D94E43">
      <w:pPr>
        <w:pStyle w:val="aff1"/>
        <w:numPr>
          <w:ilvl w:val="0"/>
          <w:numId w:val="9"/>
        </w:numPr>
        <w:rPr>
          <w:rFonts w:ascii="Times New Roman" w:hAnsi="Times New Roman"/>
          <w:sz w:val="24"/>
          <w:szCs w:val="24"/>
        </w:rPr>
      </w:pPr>
      <w:r w:rsidRPr="001D0095">
        <w:rPr>
          <w:rFonts w:ascii="Times New Roman" w:hAnsi="Times New Roman"/>
          <w:sz w:val="24"/>
          <w:szCs w:val="24"/>
        </w:rPr>
        <w:t>расходы по устранению Недостатков;</w:t>
      </w:r>
    </w:p>
    <w:p w14:paraId="1357171B" w14:textId="1E3EE8D8" w:rsidR="00A10AA5" w:rsidRPr="001D0095" w:rsidRDefault="00A10AA5" w:rsidP="00D94E43">
      <w:pPr>
        <w:pStyle w:val="aff1"/>
        <w:numPr>
          <w:ilvl w:val="0"/>
          <w:numId w:val="9"/>
        </w:numPr>
        <w:jc w:val="both"/>
        <w:rPr>
          <w:rFonts w:ascii="Times New Roman" w:hAnsi="Times New Roman"/>
          <w:sz w:val="24"/>
          <w:szCs w:val="24"/>
        </w:rPr>
      </w:pPr>
      <w:r w:rsidRPr="001D0095">
        <w:rPr>
          <w:rFonts w:ascii="Times New Roman" w:hAnsi="Times New Roman"/>
          <w:sz w:val="24"/>
          <w:szCs w:val="24"/>
        </w:rPr>
        <w:t xml:space="preserve">имущественные потери, </w:t>
      </w:r>
      <w:r w:rsidR="00FA1842" w:rsidRPr="001D0095">
        <w:rPr>
          <w:rFonts w:ascii="Times New Roman" w:hAnsi="Times New Roman"/>
          <w:sz w:val="24"/>
          <w:szCs w:val="24"/>
        </w:rPr>
        <w:t xml:space="preserve">предусмотренные Положением о порядке возмещения имущественных потерь в связи с налогообложением Сторон, размещенном на веб-сайте по адресу: </w:t>
      </w:r>
      <w:hyperlink r:id="rId11" w:history="1">
        <w:r w:rsidR="00FA1842" w:rsidRPr="001D0095">
          <w:rPr>
            <w:rStyle w:val="aff4"/>
            <w:rFonts w:ascii="Times New Roman" w:hAnsi="Times New Roman"/>
            <w:sz w:val="24"/>
            <w:szCs w:val="24"/>
          </w:rPr>
          <w:t>https://www.sibur.ru/agreements/tax_indemnity_double-side/</w:t>
        </w:r>
      </w:hyperlink>
      <w:r w:rsidR="00804D2F" w:rsidRPr="001D0095">
        <w:rPr>
          <w:rFonts w:ascii="Times New Roman" w:hAnsi="Times New Roman"/>
          <w:sz w:val="24"/>
          <w:szCs w:val="24"/>
        </w:rPr>
        <w:t>;</w:t>
      </w:r>
    </w:p>
    <w:p w14:paraId="0F1E1199" w14:textId="1B273E63" w:rsidR="00A10AA5" w:rsidRPr="001D0095" w:rsidRDefault="00A10AA5" w:rsidP="00D94E43">
      <w:pPr>
        <w:pStyle w:val="aff1"/>
        <w:numPr>
          <w:ilvl w:val="0"/>
          <w:numId w:val="9"/>
        </w:numPr>
        <w:rPr>
          <w:rFonts w:ascii="Times New Roman" w:hAnsi="Times New Roman"/>
          <w:sz w:val="24"/>
          <w:szCs w:val="24"/>
        </w:rPr>
      </w:pPr>
      <w:r w:rsidRPr="001D0095">
        <w:rPr>
          <w:rFonts w:ascii="Times New Roman" w:hAnsi="Times New Roman"/>
          <w:sz w:val="24"/>
          <w:szCs w:val="24"/>
        </w:rPr>
        <w:t xml:space="preserve">штрафные санкции в области ОТ, ПБ и </w:t>
      </w:r>
      <w:r w:rsidR="000C03C2">
        <w:rPr>
          <w:rFonts w:ascii="Times New Roman" w:hAnsi="Times New Roman"/>
          <w:sz w:val="24"/>
          <w:szCs w:val="24"/>
        </w:rPr>
        <w:t>Э</w:t>
      </w:r>
      <w:r w:rsidRPr="001D0095">
        <w:rPr>
          <w:rFonts w:ascii="Times New Roman" w:hAnsi="Times New Roman"/>
          <w:sz w:val="24"/>
          <w:szCs w:val="24"/>
        </w:rPr>
        <w:t>;</w:t>
      </w:r>
    </w:p>
    <w:p w14:paraId="0F95C332" w14:textId="10B00353" w:rsidR="00A10AA5" w:rsidRPr="001D0095" w:rsidRDefault="00A10AA5" w:rsidP="00D94E43">
      <w:pPr>
        <w:pStyle w:val="aff1"/>
        <w:numPr>
          <w:ilvl w:val="0"/>
          <w:numId w:val="9"/>
        </w:numPr>
        <w:jc w:val="both"/>
        <w:rPr>
          <w:rFonts w:ascii="Times New Roman" w:hAnsi="Times New Roman"/>
          <w:sz w:val="24"/>
          <w:szCs w:val="24"/>
        </w:rPr>
      </w:pPr>
      <w:r w:rsidRPr="001D0095">
        <w:rPr>
          <w:rFonts w:ascii="Times New Roman" w:hAnsi="Times New Roman"/>
          <w:sz w:val="24"/>
          <w:szCs w:val="24"/>
        </w:rPr>
        <w:t>штраф</w:t>
      </w:r>
      <w:r w:rsidR="009837EA">
        <w:rPr>
          <w:rFonts w:ascii="Times New Roman" w:hAnsi="Times New Roman"/>
          <w:sz w:val="24"/>
          <w:szCs w:val="24"/>
        </w:rPr>
        <w:t xml:space="preserve">, установленный </w:t>
      </w:r>
      <w:r w:rsidR="002978C0">
        <w:rPr>
          <w:rFonts w:ascii="Times New Roman" w:hAnsi="Times New Roman"/>
          <w:sz w:val="24"/>
          <w:szCs w:val="24"/>
        </w:rPr>
        <w:t xml:space="preserve">Договором, </w:t>
      </w:r>
      <w:r w:rsidR="002978C0" w:rsidRPr="001D0095">
        <w:rPr>
          <w:rFonts w:ascii="Times New Roman" w:hAnsi="Times New Roman"/>
          <w:sz w:val="24"/>
          <w:szCs w:val="24"/>
        </w:rPr>
        <w:t>в</w:t>
      </w:r>
      <w:r w:rsidR="009837EA">
        <w:rPr>
          <w:rFonts w:ascii="Times New Roman" w:hAnsi="Times New Roman"/>
          <w:sz w:val="24"/>
          <w:szCs w:val="24"/>
        </w:rPr>
        <w:t xml:space="preserve"> </w:t>
      </w:r>
      <w:r w:rsidR="002978C0">
        <w:rPr>
          <w:rFonts w:ascii="Times New Roman" w:hAnsi="Times New Roman"/>
          <w:sz w:val="24"/>
          <w:szCs w:val="24"/>
        </w:rPr>
        <w:t xml:space="preserve">случае </w:t>
      </w:r>
      <w:r w:rsidR="002978C0" w:rsidRPr="001D0095">
        <w:rPr>
          <w:rFonts w:ascii="Times New Roman" w:hAnsi="Times New Roman"/>
          <w:sz w:val="24"/>
          <w:szCs w:val="24"/>
        </w:rPr>
        <w:t>одностороннего</w:t>
      </w:r>
      <w:r w:rsidR="002978C0">
        <w:rPr>
          <w:rFonts w:ascii="Times New Roman" w:hAnsi="Times New Roman"/>
          <w:sz w:val="24"/>
          <w:szCs w:val="24"/>
        </w:rPr>
        <w:t xml:space="preserve"> </w:t>
      </w:r>
      <w:r w:rsidR="002978C0" w:rsidRPr="001D0095">
        <w:rPr>
          <w:rFonts w:ascii="Times New Roman" w:hAnsi="Times New Roman"/>
          <w:sz w:val="24"/>
          <w:szCs w:val="24"/>
        </w:rPr>
        <w:t>расторжения</w:t>
      </w:r>
      <w:r w:rsidR="002978C0">
        <w:rPr>
          <w:rFonts w:ascii="Times New Roman" w:hAnsi="Times New Roman"/>
          <w:sz w:val="24"/>
          <w:szCs w:val="24"/>
        </w:rPr>
        <w:t xml:space="preserve"> </w:t>
      </w:r>
      <w:r w:rsidR="002978C0" w:rsidRPr="001D0095">
        <w:rPr>
          <w:rFonts w:ascii="Times New Roman" w:hAnsi="Times New Roman"/>
          <w:sz w:val="24"/>
          <w:szCs w:val="24"/>
        </w:rPr>
        <w:t>Заказчиком</w:t>
      </w:r>
      <w:r w:rsidRPr="001D0095">
        <w:rPr>
          <w:rFonts w:ascii="Times New Roman" w:hAnsi="Times New Roman"/>
          <w:sz w:val="24"/>
          <w:szCs w:val="24"/>
        </w:rPr>
        <w:t xml:space="preserve"> Договора по причинам, зависящим от Подрядчика;</w:t>
      </w:r>
    </w:p>
    <w:p w14:paraId="7F6E19DF" w14:textId="6BD5A389" w:rsidR="00A10AA5" w:rsidRPr="001D0095" w:rsidRDefault="00A10AA5" w:rsidP="00D94E43">
      <w:pPr>
        <w:pStyle w:val="aff1"/>
        <w:numPr>
          <w:ilvl w:val="0"/>
          <w:numId w:val="9"/>
        </w:numPr>
        <w:jc w:val="both"/>
        <w:rPr>
          <w:rFonts w:ascii="Times New Roman" w:hAnsi="Times New Roman"/>
          <w:sz w:val="24"/>
          <w:szCs w:val="24"/>
        </w:rPr>
      </w:pPr>
      <w:r w:rsidRPr="001D0095">
        <w:rPr>
          <w:rFonts w:ascii="Times New Roman" w:hAnsi="Times New Roman"/>
          <w:sz w:val="24"/>
          <w:szCs w:val="24"/>
        </w:rPr>
        <w:t>убытки, причиненные Заказчику неисполнением / ненадлежащим исполнением обязательств по настоящему Договору</w:t>
      </w:r>
      <w:r w:rsidR="00BB0E03">
        <w:rPr>
          <w:rFonts w:ascii="Times New Roman" w:hAnsi="Times New Roman"/>
          <w:sz w:val="24"/>
          <w:szCs w:val="24"/>
        </w:rPr>
        <w:t xml:space="preserve">, в том числе </w:t>
      </w:r>
      <w:r w:rsidRPr="001D0095">
        <w:rPr>
          <w:rFonts w:ascii="Times New Roman" w:hAnsi="Times New Roman"/>
          <w:sz w:val="24"/>
          <w:szCs w:val="24"/>
        </w:rPr>
        <w:t xml:space="preserve"> </w:t>
      </w:r>
      <w:r w:rsidR="00BB0E03">
        <w:rPr>
          <w:rFonts w:ascii="Times New Roman" w:hAnsi="Times New Roman"/>
          <w:sz w:val="24"/>
          <w:szCs w:val="24"/>
        </w:rPr>
        <w:t xml:space="preserve"> </w:t>
      </w:r>
      <w:r w:rsidRPr="001D0095">
        <w:rPr>
          <w:rFonts w:ascii="Times New Roman" w:hAnsi="Times New Roman"/>
          <w:sz w:val="24"/>
          <w:szCs w:val="24"/>
        </w:rPr>
        <w:t>в течение Гарантийного периода;</w:t>
      </w:r>
    </w:p>
    <w:p w14:paraId="3DE36F81" w14:textId="77777777" w:rsidR="00A10AA5" w:rsidRPr="001D0095" w:rsidRDefault="00A10AA5" w:rsidP="00D94E43">
      <w:pPr>
        <w:pStyle w:val="aff1"/>
        <w:numPr>
          <w:ilvl w:val="0"/>
          <w:numId w:val="9"/>
        </w:numPr>
        <w:jc w:val="both"/>
        <w:rPr>
          <w:rFonts w:ascii="Times New Roman" w:hAnsi="Times New Roman"/>
          <w:sz w:val="24"/>
          <w:szCs w:val="24"/>
        </w:rPr>
      </w:pPr>
      <w:r w:rsidRPr="001D0095">
        <w:rPr>
          <w:rFonts w:ascii="Times New Roman" w:hAnsi="Times New Roman"/>
          <w:sz w:val="24"/>
          <w:szCs w:val="24"/>
        </w:rPr>
        <w:t>штраф за организацию забастовки и иных протестных выступлений персонала Подрядчика и/или персонала привлечённых Подрядчиком третьих лиц;</w:t>
      </w:r>
    </w:p>
    <w:p w14:paraId="59398C7E" w14:textId="77777777" w:rsidR="00A10AA5" w:rsidRPr="001D0095" w:rsidRDefault="00A10AA5" w:rsidP="00D94E43">
      <w:pPr>
        <w:pStyle w:val="aff1"/>
        <w:numPr>
          <w:ilvl w:val="0"/>
          <w:numId w:val="9"/>
        </w:numPr>
        <w:jc w:val="both"/>
        <w:rPr>
          <w:rFonts w:ascii="Times New Roman" w:hAnsi="Times New Roman"/>
          <w:sz w:val="24"/>
          <w:szCs w:val="24"/>
        </w:rPr>
      </w:pPr>
      <w:r w:rsidRPr="001D0095">
        <w:rPr>
          <w:rFonts w:ascii="Times New Roman" w:hAnsi="Times New Roman"/>
          <w:sz w:val="24"/>
          <w:szCs w:val="24"/>
        </w:rPr>
        <w:t>ущерб имуществу Заказчика.</w:t>
      </w:r>
    </w:p>
    <w:p w14:paraId="26054319" w14:textId="6CC6DE85" w:rsidR="0009636A" w:rsidRPr="001D0095" w:rsidRDefault="0009636A" w:rsidP="00D94E43">
      <w:pPr>
        <w:spacing w:after="240"/>
        <w:ind w:firstLine="709"/>
        <w:jc w:val="both"/>
        <w:rPr>
          <w:sz w:val="24"/>
          <w:szCs w:val="24"/>
        </w:rPr>
      </w:pPr>
      <w:r w:rsidRPr="001D0095">
        <w:rPr>
          <w:sz w:val="24"/>
          <w:szCs w:val="24"/>
        </w:rPr>
        <w:t xml:space="preserve">8.24. </w:t>
      </w:r>
      <w:r w:rsidRPr="001D0095">
        <w:rPr>
          <w:rFonts w:eastAsiaTheme="minorHAnsi"/>
          <w:iCs/>
          <w:sz w:val="24"/>
          <w:szCs w:val="24"/>
        </w:rPr>
        <w:t>   В случае  неисполнения или ненадлежащего исполнения Подрядчиком  обязанностей, указанных в п.</w:t>
      </w:r>
      <w:r w:rsidR="00607596">
        <w:rPr>
          <w:rFonts w:eastAsiaTheme="minorHAnsi"/>
          <w:iCs/>
          <w:sz w:val="24"/>
          <w:szCs w:val="24"/>
        </w:rPr>
        <w:t>12.10</w:t>
      </w:r>
      <w:r w:rsidR="00A10AA5" w:rsidRPr="001D0095">
        <w:rPr>
          <w:rFonts w:eastAsiaTheme="minorHAnsi"/>
          <w:iCs/>
          <w:sz w:val="24"/>
          <w:szCs w:val="24"/>
        </w:rPr>
        <w:t xml:space="preserve"> </w:t>
      </w:r>
      <w:r w:rsidRPr="001D0095">
        <w:rPr>
          <w:rFonts w:eastAsiaTheme="minorHAnsi"/>
          <w:iCs/>
          <w:sz w:val="24"/>
          <w:szCs w:val="24"/>
        </w:rPr>
        <w:t xml:space="preserve">Договора, Подрядчик обязан  возместить </w:t>
      </w:r>
      <w:r w:rsidRPr="001D0095">
        <w:rPr>
          <w:rFonts w:eastAsiaTheme="minorHAnsi"/>
          <w:iCs/>
          <w:sz w:val="24"/>
          <w:szCs w:val="24"/>
        </w:rPr>
        <w:lastRenderedPageBreak/>
        <w:t>Заказчику  в полном объеме  понесенные Заказчиком убытки,   а также  уплатить Заказчику штраф в размере  300 000 ( триста) тысяч рублей за каждый факт  нарушения в отношении земельных участков  Заказчика и/или третьих лиц на основании акта, составленного Заказчиком с приложением фотоматериалов (дата, время и место фотосъемки фиксируются Заказчиком в акте)</w:t>
      </w:r>
      <w:r w:rsidR="00944C5A" w:rsidRPr="001D0095">
        <w:rPr>
          <w:rFonts w:eastAsiaTheme="minorHAnsi"/>
          <w:iCs/>
          <w:sz w:val="24"/>
          <w:szCs w:val="24"/>
        </w:rPr>
        <w:t xml:space="preserve"> и/ или на основании  данных Системы  Трекинга техники.</w:t>
      </w:r>
    </w:p>
    <w:p w14:paraId="760EE96B" w14:textId="2C37F051" w:rsidR="00BE3589" w:rsidRPr="001D0095" w:rsidRDefault="00BE3589" w:rsidP="00D94E43">
      <w:pPr>
        <w:pStyle w:val="aff1"/>
        <w:numPr>
          <w:ilvl w:val="0"/>
          <w:numId w:val="14"/>
        </w:numPr>
        <w:spacing w:before="120" w:after="120"/>
        <w:ind w:left="0" w:firstLine="0"/>
        <w:jc w:val="center"/>
        <w:rPr>
          <w:rFonts w:ascii="Times New Roman" w:hAnsi="Times New Roman"/>
          <w:b/>
          <w:sz w:val="24"/>
          <w:szCs w:val="24"/>
        </w:rPr>
      </w:pPr>
      <w:bookmarkStart w:id="28" w:name="_Ref7461619"/>
      <w:r w:rsidRPr="001D0095">
        <w:rPr>
          <w:rFonts w:ascii="Times New Roman" w:hAnsi="Times New Roman"/>
          <w:b/>
          <w:sz w:val="24"/>
          <w:szCs w:val="24"/>
        </w:rPr>
        <w:t>Порядок и разрешение споров</w:t>
      </w:r>
      <w:bookmarkEnd w:id="28"/>
    </w:p>
    <w:p w14:paraId="681F5C55" w14:textId="77777777" w:rsidR="00F937B6" w:rsidRPr="001D0095" w:rsidRDefault="009128AF" w:rsidP="00D94E43">
      <w:pPr>
        <w:pStyle w:val="aff1"/>
        <w:numPr>
          <w:ilvl w:val="0"/>
          <w:numId w:val="27"/>
        </w:numPr>
        <w:ind w:left="0" w:firstLine="709"/>
        <w:jc w:val="both"/>
        <w:rPr>
          <w:rFonts w:ascii="Times New Roman" w:hAnsi="Times New Roman"/>
          <w:sz w:val="24"/>
          <w:szCs w:val="24"/>
        </w:rPr>
      </w:pPr>
      <w:r w:rsidRPr="001D0095">
        <w:rPr>
          <w:rFonts w:ascii="Times New Roman" w:hAnsi="Times New Roman"/>
          <w:bCs/>
          <w:spacing w:val="-2"/>
          <w:sz w:val="24"/>
          <w:szCs w:val="24"/>
        </w:rPr>
        <w:t>Все</w:t>
      </w:r>
      <w:r w:rsidRPr="001D0095">
        <w:rPr>
          <w:rFonts w:ascii="Times New Roman" w:hAnsi="Times New Roman"/>
          <w:sz w:val="24"/>
          <w:szCs w:val="24"/>
        </w:rPr>
        <w:t xml:space="preserve"> споры</w:t>
      </w:r>
      <w:r w:rsidR="00A8374B" w:rsidRPr="001D0095">
        <w:rPr>
          <w:rFonts w:ascii="Times New Roman" w:hAnsi="Times New Roman"/>
          <w:sz w:val="24"/>
          <w:szCs w:val="24"/>
        </w:rPr>
        <w:t>,</w:t>
      </w:r>
      <w:r w:rsidRPr="001D0095">
        <w:rPr>
          <w:rFonts w:ascii="Times New Roman" w:hAnsi="Times New Roman"/>
          <w:sz w:val="24"/>
          <w:szCs w:val="24"/>
        </w:rPr>
        <w:t xml:space="preserve"> разногласия</w:t>
      </w:r>
      <w:r w:rsidR="0057206B" w:rsidRPr="001D0095">
        <w:rPr>
          <w:rFonts w:ascii="Times New Roman" w:hAnsi="Times New Roman"/>
          <w:sz w:val="24"/>
          <w:szCs w:val="24"/>
        </w:rPr>
        <w:t xml:space="preserve"> и</w:t>
      </w:r>
      <w:r w:rsidRPr="001D0095">
        <w:rPr>
          <w:rFonts w:ascii="Times New Roman" w:hAnsi="Times New Roman"/>
          <w:sz w:val="24"/>
          <w:szCs w:val="24"/>
        </w:rPr>
        <w:t xml:space="preserve"> </w:t>
      </w:r>
      <w:r w:rsidR="002C154B" w:rsidRPr="001D0095">
        <w:rPr>
          <w:rFonts w:ascii="Times New Roman" w:hAnsi="Times New Roman"/>
          <w:sz w:val="24"/>
          <w:szCs w:val="24"/>
        </w:rPr>
        <w:t xml:space="preserve">претензии (далее – Споры), возникающие между Сторонами из Договора или </w:t>
      </w:r>
      <w:r w:rsidR="00121E8F" w:rsidRPr="001D0095">
        <w:rPr>
          <w:rFonts w:ascii="Times New Roman" w:hAnsi="Times New Roman"/>
          <w:sz w:val="24"/>
          <w:szCs w:val="24"/>
        </w:rPr>
        <w:t>прямо,</w:t>
      </w:r>
      <w:r w:rsidR="002C154B" w:rsidRPr="001D0095">
        <w:rPr>
          <w:rFonts w:ascii="Times New Roman" w:hAnsi="Times New Roman"/>
          <w:sz w:val="24"/>
          <w:szCs w:val="24"/>
        </w:rPr>
        <w:t xml:space="preserve"> или косвенно связанные с ним, в том числе касающиеся его заключения, изменения, исполнения, нарушения, расторжения, </w:t>
      </w:r>
      <w:r w:rsidRPr="001D0095">
        <w:rPr>
          <w:rFonts w:ascii="Times New Roman" w:hAnsi="Times New Roman"/>
          <w:sz w:val="24"/>
          <w:szCs w:val="24"/>
        </w:rPr>
        <w:t xml:space="preserve">разрешаются путем переговоров, обмена письмами, составлением </w:t>
      </w:r>
      <w:r w:rsidR="0057206B" w:rsidRPr="001D0095">
        <w:rPr>
          <w:rFonts w:ascii="Times New Roman" w:hAnsi="Times New Roman"/>
          <w:sz w:val="24"/>
          <w:szCs w:val="24"/>
        </w:rPr>
        <w:t xml:space="preserve">двусторонних </w:t>
      </w:r>
      <w:r w:rsidRPr="001D0095">
        <w:rPr>
          <w:rFonts w:ascii="Times New Roman" w:hAnsi="Times New Roman"/>
          <w:sz w:val="24"/>
          <w:szCs w:val="24"/>
        </w:rPr>
        <w:t>протоколов</w:t>
      </w:r>
      <w:r w:rsidR="0057206B" w:rsidRPr="001D0095">
        <w:rPr>
          <w:rFonts w:ascii="Times New Roman" w:hAnsi="Times New Roman"/>
          <w:sz w:val="24"/>
          <w:szCs w:val="24"/>
        </w:rPr>
        <w:t>.</w:t>
      </w:r>
    </w:p>
    <w:p w14:paraId="46FEF73D" w14:textId="2453793F" w:rsidR="00F937B6" w:rsidRPr="001D0095" w:rsidRDefault="00BE3589" w:rsidP="00D94E43">
      <w:pPr>
        <w:pStyle w:val="aff1"/>
        <w:numPr>
          <w:ilvl w:val="0"/>
          <w:numId w:val="27"/>
        </w:numPr>
        <w:ind w:left="0" w:firstLine="709"/>
        <w:jc w:val="both"/>
        <w:rPr>
          <w:rFonts w:ascii="Times New Roman" w:hAnsi="Times New Roman"/>
          <w:sz w:val="24"/>
          <w:szCs w:val="24"/>
        </w:rPr>
      </w:pPr>
      <w:r w:rsidRPr="001D0095">
        <w:rPr>
          <w:rFonts w:ascii="Times New Roman" w:hAnsi="Times New Roman"/>
          <w:sz w:val="24"/>
          <w:szCs w:val="24"/>
        </w:rPr>
        <w:t xml:space="preserve">В случае не достижения взаимоприемлемого решения, </w:t>
      </w:r>
      <w:r w:rsidR="002C154B" w:rsidRPr="001D0095">
        <w:rPr>
          <w:rFonts w:ascii="Times New Roman" w:hAnsi="Times New Roman"/>
          <w:sz w:val="24"/>
          <w:szCs w:val="24"/>
        </w:rPr>
        <w:t>С</w:t>
      </w:r>
      <w:r w:rsidRPr="001D0095">
        <w:rPr>
          <w:rFonts w:ascii="Times New Roman" w:hAnsi="Times New Roman"/>
          <w:sz w:val="24"/>
          <w:szCs w:val="24"/>
        </w:rPr>
        <w:t>поры</w:t>
      </w:r>
      <w:r w:rsidR="00415D3C" w:rsidRPr="001D0095">
        <w:rPr>
          <w:rFonts w:ascii="Times New Roman" w:hAnsi="Times New Roman"/>
          <w:bCs/>
          <w:spacing w:val="-2"/>
          <w:sz w:val="24"/>
          <w:szCs w:val="24"/>
        </w:rPr>
        <w:t>,</w:t>
      </w:r>
      <w:r w:rsidRPr="001D0095">
        <w:rPr>
          <w:rFonts w:ascii="Times New Roman" w:hAnsi="Times New Roman"/>
          <w:bCs/>
          <w:spacing w:val="-2"/>
          <w:sz w:val="24"/>
          <w:szCs w:val="24"/>
        </w:rPr>
        <w:t xml:space="preserve"> </w:t>
      </w:r>
      <w:r w:rsidR="00F937B6" w:rsidRPr="001D0095">
        <w:rPr>
          <w:rFonts w:ascii="Times New Roman" w:hAnsi="Times New Roman"/>
          <w:sz w:val="24"/>
          <w:szCs w:val="24"/>
        </w:rPr>
        <w:t>по выбору истца подлежат разрешению в Арбитражном суде Тюменской области в соответствии с действующим процессуальным законодательством или в порядке арбитража (третейского разбирательства), администрируемого Арбитражным центром при Российском союзе промышленников и предпринимателей (далее - Арбитражный центр при РСПП) либо Российским арбитражным центром при автономной некоммерческой организации «Российский институт современного арбитража» (далее  - РАЦ)  (в т.ч. любым из отделений данных Арбитражных центров) в соответствии с</w:t>
      </w:r>
      <w:r w:rsidR="00F937B6" w:rsidRPr="001D0095">
        <w:rPr>
          <w:rFonts w:ascii="Times New Roman" w:hAnsi="Times New Roman"/>
          <w:b/>
          <w:sz w:val="24"/>
          <w:szCs w:val="24"/>
        </w:rPr>
        <w:t xml:space="preserve"> </w:t>
      </w:r>
      <w:r w:rsidR="00F937B6" w:rsidRPr="001D0095">
        <w:rPr>
          <w:rFonts w:ascii="Times New Roman" w:hAnsi="Times New Roman"/>
          <w:sz w:val="24"/>
          <w:szCs w:val="24"/>
        </w:rPr>
        <w:t>Правилами выбранного арбитражного учреждения, действующими на дату подачи искового заявления.</w:t>
      </w:r>
    </w:p>
    <w:p w14:paraId="061EBA58" w14:textId="1C1EBA8F" w:rsidR="002C154B" w:rsidRPr="001D0095" w:rsidRDefault="002C154B" w:rsidP="00D94E43">
      <w:pPr>
        <w:pStyle w:val="aff1"/>
        <w:numPr>
          <w:ilvl w:val="0"/>
          <w:numId w:val="27"/>
        </w:numPr>
        <w:ind w:left="0" w:firstLine="709"/>
        <w:jc w:val="both"/>
        <w:rPr>
          <w:rFonts w:ascii="Times New Roman" w:hAnsi="Times New Roman"/>
          <w:sz w:val="24"/>
          <w:szCs w:val="24"/>
        </w:rPr>
      </w:pPr>
      <w:r w:rsidRPr="001D0095">
        <w:rPr>
          <w:rFonts w:ascii="Times New Roman" w:hAnsi="Times New Roman"/>
          <w:bCs/>
          <w:spacing w:val="-2"/>
          <w:sz w:val="24"/>
          <w:szCs w:val="24"/>
        </w:rPr>
        <w:t>С момента начала в с</w:t>
      </w:r>
      <w:r w:rsidR="00F937B6" w:rsidRPr="001D0095">
        <w:rPr>
          <w:rFonts w:ascii="Times New Roman" w:hAnsi="Times New Roman"/>
          <w:bCs/>
          <w:spacing w:val="-2"/>
          <w:sz w:val="24"/>
          <w:szCs w:val="24"/>
        </w:rPr>
        <w:t>оответствии с настоящей Статьей</w:t>
      </w:r>
      <w:r w:rsidRPr="001D0095">
        <w:rPr>
          <w:rFonts w:ascii="Times New Roman" w:hAnsi="Times New Roman"/>
          <w:bCs/>
          <w:spacing w:val="-2"/>
          <w:sz w:val="24"/>
          <w:szCs w:val="24"/>
        </w:rPr>
        <w:t xml:space="preserve"> судебного разбирательства и до его завершения (вступления в законную силу судебного акта и исчерпания возможности для обращения в суд апелляционной, кассационной</w:t>
      </w:r>
      <w:r w:rsidRPr="001D0095">
        <w:rPr>
          <w:rFonts w:ascii="Times New Roman" w:hAnsi="Times New Roman"/>
          <w:sz w:val="24"/>
          <w:szCs w:val="24"/>
        </w:rPr>
        <w:t xml:space="preserve"> и надзорной инстанций</w:t>
      </w:r>
      <w:r w:rsidRPr="001D0095">
        <w:rPr>
          <w:rFonts w:ascii="Times New Roman" w:hAnsi="Times New Roman"/>
          <w:color w:val="000000"/>
          <w:sz w:val="24"/>
          <w:szCs w:val="24"/>
        </w:rPr>
        <w:t xml:space="preserve">) или с момента начала арбитража и до его прекращения (принятия третейским судом окончательного решения или постановления) любой другой Спор, на который распространяется настоящая </w:t>
      </w:r>
      <w:r w:rsidR="0057206B" w:rsidRPr="001D0095">
        <w:rPr>
          <w:rFonts w:ascii="Times New Roman" w:hAnsi="Times New Roman"/>
          <w:color w:val="000000"/>
          <w:sz w:val="24"/>
          <w:szCs w:val="24"/>
        </w:rPr>
        <w:t>С</w:t>
      </w:r>
      <w:r w:rsidRPr="001D0095">
        <w:rPr>
          <w:rFonts w:ascii="Times New Roman" w:hAnsi="Times New Roman"/>
          <w:color w:val="000000"/>
          <w:sz w:val="24"/>
          <w:szCs w:val="24"/>
        </w:rPr>
        <w:t>татья, подлежит рассмотрению в том же суде или арбитражном учреждении, в котором рассматривается первоначальный Спор</w:t>
      </w:r>
      <w:r w:rsidRPr="001D0095">
        <w:rPr>
          <w:rFonts w:ascii="Times New Roman" w:hAnsi="Times New Roman"/>
          <w:color w:val="282828"/>
          <w:sz w:val="24"/>
          <w:szCs w:val="24"/>
          <w:shd w:val="clear" w:color="auto" w:fill="FFFFFF"/>
        </w:rPr>
        <w:t>.</w:t>
      </w:r>
    </w:p>
    <w:p w14:paraId="63DF6568" w14:textId="4E9D8D61" w:rsidR="002C154B" w:rsidRPr="001D0095" w:rsidRDefault="002C154B" w:rsidP="00D94E43">
      <w:pPr>
        <w:pStyle w:val="aff1"/>
        <w:numPr>
          <w:ilvl w:val="0"/>
          <w:numId w:val="27"/>
        </w:numPr>
        <w:ind w:left="0" w:firstLine="709"/>
        <w:jc w:val="both"/>
        <w:rPr>
          <w:rFonts w:ascii="Times New Roman" w:hAnsi="Times New Roman"/>
          <w:bCs/>
          <w:spacing w:val="-2"/>
          <w:sz w:val="24"/>
          <w:szCs w:val="24"/>
        </w:rPr>
      </w:pPr>
      <w:r w:rsidRPr="001D0095">
        <w:rPr>
          <w:rFonts w:ascii="Times New Roman" w:hAnsi="Times New Roman"/>
          <w:sz w:val="24"/>
          <w:szCs w:val="24"/>
        </w:rPr>
        <w:t xml:space="preserve">В </w:t>
      </w:r>
      <w:r w:rsidRPr="001D0095">
        <w:rPr>
          <w:rFonts w:ascii="Times New Roman" w:hAnsi="Times New Roman"/>
          <w:bCs/>
          <w:spacing w:val="-2"/>
          <w:sz w:val="24"/>
          <w:szCs w:val="24"/>
        </w:rPr>
        <w:t>случае, если Споры передаются на разрешение в порядке арбитража (тр</w:t>
      </w:r>
      <w:r w:rsidR="00977EEC" w:rsidRPr="001D0095">
        <w:rPr>
          <w:rFonts w:ascii="Times New Roman" w:hAnsi="Times New Roman"/>
          <w:bCs/>
          <w:spacing w:val="-2"/>
          <w:sz w:val="24"/>
          <w:szCs w:val="24"/>
        </w:rPr>
        <w:t>етейского разбирательства), то:</w:t>
      </w:r>
    </w:p>
    <w:p w14:paraId="0C4243C4" w14:textId="4A2B4B75" w:rsidR="002C154B" w:rsidRPr="001D0095" w:rsidRDefault="002C154B" w:rsidP="00D94E43">
      <w:pPr>
        <w:pStyle w:val="aff1"/>
        <w:numPr>
          <w:ilvl w:val="0"/>
          <w:numId w:val="28"/>
        </w:numPr>
        <w:ind w:left="0" w:firstLine="709"/>
        <w:jc w:val="both"/>
        <w:rPr>
          <w:rFonts w:ascii="Times New Roman" w:hAnsi="Times New Roman"/>
          <w:sz w:val="24"/>
          <w:szCs w:val="24"/>
        </w:rPr>
      </w:pPr>
      <w:r w:rsidRPr="001D0095">
        <w:rPr>
          <w:rFonts w:ascii="Times New Roman" w:hAnsi="Times New Roman"/>
          <w:bCs/>
          <w:spacing w:val="-2"/>
          <w:sz w:val="24"/>
          <w:szCs w:val="24"/>
        </w:rPr>
        <w:t>Для</w:t>
      </w:r>
      <w:r w:rsidRPr="001D0095">
        <w:rPr>
          <w:rFonts w:ascii="Times New Roman" w:hAnsi="Times New Roman"/>
          <w:sz w:val="24"/>
          <w:szCs w:val="24"/>
        </w:rPr>
        <w:t xml:space="preserve"> целей направления письменных заявлений, сообщений и иных письменных документов в рамках арбитража могут использоваться следующие адреса электронной почты:</w:t>
      </w:r>
    </w:p>
    <w:p w14:paraId="652E68C7" w14:textId="0149DFE5" w:rsidR="002C154B" w:rsidRPr="001D0095" w:rsidRDefault="009029DC" w:rsidP="00D94E43">
      <w:pPr>
        <w:tabs>
          <w:tab w:val="left" w:pos="1276"/>
        </w:tabs>
        <w:ind w:firstLine="709"/>
        <w:jc w:val="both"/>
        <w:rPr>
          <w:sz w:val="24"/>
          <w:szCs w:val="24"/>
        </w:rPr>
      </w:pPr>
      <w:r w:rsidRPr="001D0095">
        <w:rPr>
          <w:sz w:val="24"/>
          <w:szCs w:val="24"/>
        </w:rPr>
        <w:t>Заказчик</w:t>
      </w:r>
      <w:r w:rsidR="002C154B" w:rsidRPr="001D0095">
        <w:rPr>
          <w:sz w:val="24"/>
          <w:szCs w:val="24"/>
        </w:rPr>
        <w:t xml:space="preserve">: </w:t>
      </w:r>
      <w:hyperlink r:id="rId12" w:history="1">
        <w:r w:rsidR="00416E2A" w:rsidRPr="001D0095">
          <w:rPr>
            <w:rStyle w:val="aff4"/>
            <w:sz w:val="24"/>
            <w:szCs w:val="24"/>
          </w:rPr>
          <w:t>AmurGCC@sibur.ru</w:t>
        </w:r>
      </w:hyperlink>
      <w:r w:rsidR="00977EEC" w:rsidRPr="001D0095">
        <w:rPr>
          <w:sz w:val="24"/>
          <w:szCs w:val="24"/>
        </w:rPr>
        <w:t>.</w:t>
      </w:r>
    </w:p>
    <w:p w14:paraId="40768B6F" w14:textId="77777777" w:rsidR="002C154B" w:rsidRPr="001D0095" w:rsidRDefault="009029DC" w:rsidP="00D94E43">
      <w:pPr>
        <w:tabs>
          <w:tab w:val="left" w:pos="1276"/>
        </w:tabs>
        <w:ind w:firstLine="709"/>
        <w:jc w:val="both"/>
        <w:rPr>
          <w:i/>
          <w:sz w:val="24"/>
          <w:szCs w:val="24"/>
        </w:rPr>
      </w:pPr>
      <w:r w:rsidRPr="001D0095">
        <w:rPr>
          <w:sz w:val="24"/>
          <w:szCs w:val="24"/>
        </w:rPr>
        <w:t xml:space="preserve">Подрядчик: </w:t>
      </w:r>
      <w:r w:rsidRPr="001D0095">
        <w:rPr>
          <w:i/>
          <w:sz w:val="24"/>
          <w:szCs w:val="24"/>
        </w:rPr>
        <w:t>[адрес электронной почты]</w:t>
      </w:r>
    </w:p>
    <w:p w14:paraId="1ED005CE" w14:textId="65C1EC9D" w:rsidR="002C154B" w:rsidRPr="001D0095" w:rsidRDefault="002C154B" w:rsidP="00D94E43">
      <w:pPr>
        <w:tabs>
          <w:tab w:val="left" w:pos="1276"/>
        </w:tabs>
        <w:ind w:firstLine="709"/>
        <w:jc w:val="both"/>
        <w:rPr>
          <w:sz w:val="24"/>
          <w:szCs w:val="24"/>
        </w:rPr>
      </w:pPr>
      <w:r w:rsidRPr="001D0095">
        <w:rPr>
          <w:sz w:val="24"/>
          <w:szCs w:val="24"/>
        </w:rPr>
        <w:t>В случае изменения указанн</w:t>
      </w:r>
      <w:r w:rsidR="0057206B" w:rsidRPr="001D0095">
        <w:rPr>
          <w:sz w:val="24"/>
          <w:szCs w:val="24"/>
        </w:rPr>
        <w:t>ых</w:t>
      </w:r>
      <w:r w:rsidRPr="001D0095">
        <w:rPr>
          <w:sz w:val="24"/>
          <w:szCs w:val="24"/>
        </w:rPr>
        <w:t xml:space="preserve"> выше адрес</w:t>
      </w:r>
      <w:r w:rsidR="0057206B" w:rsidRPr="001D0095">
        <w:rPr>
          <w:sz w:val="24"/>
          <w:szCs w:val="24"/>
        </w:rPr>
        <w:t>ов</w:t>
      </w:r>
      <w:r w:rsidRPr="001D0095">
        <w:rPr>
          <w:sz w:val="24"/>
          <w:szCs w:val="24"/>
        </w:rPr>
        <w:t xml:space="preserve"> электронной почты Сторона обязуется незамедлительно сообщить о таком изменении другой Стороне, а в случае, если арбитраж уже начат, также Российскому арбитражному центру. В ином случае Сторона несет все негативные последствия направления письменных заявлений, сообщений, иных письменных документов и материалов в рамках арбитража по неактуальному адресу электронной почты.</w:t>
      </w:r>
    </w:p>
    <w:p w14:paraId="44D7625F" w14:textId="65C8D791" w:rsidR="00F937B6" w:rsidRPr="001D0095" w:rsidRDefault="002C154B" w:rsidP="00D94E43">
      <w:pPr>
        <w:pStyle w:val="aff1"/>
        <w:numPr>
          <w:ilvl w:val="2"/>
          <w:numId w:val="57"/>
        </w:numPr>
        <w:ind w:left="0" w:firstLine="709"/>
        <w:jc w:val="both"/>
        <w:rPr>
          <w:sz w:val="24"/>
          <w:szCs w:val="24"/>
        </w:rPr>
      </w:pPr>
      <w:r w:rsidRPr="001D0095">
        <w:rPr>
          <w:rFonts w:ascii="Times New Roman" w:hAnsi="Times New Roman"/>
          <w:bCs/>
          <w:spacing w:val="-2"/>
          <w:sz w:val="24"/>
          <w:szCs w:val="24"/>
        </w:rPr>
        <w:t>Рассмотрение</w:t>
      </w:r>
      <w:r w:rsidRPr="001D0095">
        <w:rPr>
          <w:rFonts w:ascii="Times New Roman" w:hAnsi="Times New Roman"/>
          <w:sz w:val="24"/>
          <w:szCs w:val="24"/>
        </w:rPr>
        <w:t xml:space="preserve"> спора пр</w:t>
      </w:r>
      <w:r w:rsidR="00F937B6" w:rsidRPr="001D0095">
        <w:rPr>
          <w:rFonts w:ascii="Times New Roman" w:hAnsi="Times New Roman"/>
          <w:sz w:val="24"/>
          <w:szCs w:val="24"/>
        </w:rPr>
        <w:t>и цене исковых требований до 50</w:t>
      </w:r>
      <w:r w:rsidRPr="001D0095">
        <w:rPr>
          <w:rFonts w:ascii="Times New Roman" w:hAnsi="Times New Roman"/>
          <w:sz w:val="24"/>
          <w:szCs w:val="24"/>
        </w:rPr>
        <w:t> 000</w:t>
      </w:r>
      <w:r w:rsidR="00017CC5" w:rsidRPr="001D0095">
        <w:rPr>
          <w:rFonts w:ascii="Times New Roman" w:hAnsi="Times New Roman"/>
          <w:sz w:val="24"/>
          <w:szCs w:val="24"/>
        </w:rPr>
        <w:t xml:space="preserve"> 000 </w:t>
      </w:r>
      <w:r w:rsidRPr="001D0095">
        <w:rPr>
          <w:rFonts w:ascii="Times New Roman" w:hAnsi="Times New Roman"/>
          <w:sz w:val="24"/>
          <w:szCs w:val="24"/>
        </w:rPr>
        <w:t>(пяти</w:t>
      </w:r>
      <w:r w:rsidR="00F937B6" w:rsidRPr="001D0095">
        <w:rPr>
          <w:rFonts w:ascii="Times New Roman" w:hAnsi="Times New Roman"/>
          <w:sz w:val="24"/>
          <w:szCs w:val="24"/>
        </w:rPr>
        <w:t>десяти</w:t>
      </w:r>
      <w:r w:rsidRPr="001D0095">
        <w:rPr>
          <w:rFonts w:ascii="Times New Roman" w:hAnsi="Times New Roman"/>
          <w:sz w:val="24"/>
          <w:szCs w:val="24"/>
        </w:rPr>
        <w:t xml:space="preserve"> миллионов) рублей осуществляется единоличным арбитром</w:t>
      </w:r>
      <w:r w:rsidRPr="001D0095">
        <w:rPr>
          <w:sz w:val="24"/>
          <w:szCs w:val="24"/>
        </w:rPr>
        <w:t xml:space="preserve">. </w:t>
      </w:r>
    </w:p>
    <w:p w14:paraId="0DA5B88A" w14:textId="4C98D4EE" w:rsidR="002C154B" w:rsidRPr="001D0095" w:rsidRDefault="002C154B" w:rsidP="00D94E43">
      <w:pPr>
        <w:pStyle w:val="aff1"/>
        <w:numPr>
          <w:ilvl w:val="0"/>
          <w:numId w:val="27"/>
        </w:numPr>
        <w:ind w:left="0" w:firstLine="709"/>
        <w:jc w:val="both"/>
        <w:rPr>
          <w:rFonts w:ascii="Times New Roman" w:hAnsi="Times New Roman"/>
          <w:sz w:val="24"/>
          <w:szCs w:val="24"/>
        </w:rPr>
      </w:pPr>
      <w:r w:rsidRPr="001D0095">
        <w:rPr>
          <w:rFonts w:ascii="Times New Roman" w:hAnsi="Times New Roman"/>
          <w:sz w:val="24"/>
          <w:szCs w:val="24"/>
        </w:rPr>
        <w:t xml:space="preserve">Местом арбитража является город </w:t>
      </w:r>
      <w:r w:rsidR="009029DC" w:rsidRPr="001D0095">
        <w:rPr>
          <w:rFonts w:ascii="Times New Roman" w:hAnsi="Times New Roman"/>
          <w:sz w:val="24"/>
          <w:szCs w:val="24"/>
        </w:rPr>
        <w:t>Тюмень</w:t>
      </w:r>
      <w:r w:rsidR="00977EEC" w:rsidRPr="001D0095">
        <w:rPr>
          <w:rFonts w:ascii="Times New Roman" w:hAnsi="Times New Roman"/>
          <w:sz w:val="24"/>
          <w:szCs w:val="24"/>
        </w:rPr>
        <w:t>, Российская Федерация.</w:t>
      </w:r>
    </w:p>
    <w:p w14:paraId="29A52F58" w14:textId="29598365" w:rsidR="002C154B" w:rsidRPr="001D0095" w:rsidRDefault="002C154B" w:rsidP="00D94E43">
      <w:pPr>
        <w:pStyle w:val="aff1"/>
        <w:numPr>
          <w:ilvl w:val="0"/>
          <w:numId w:val="27"/>
        </w:numPr>
        <w:ind w:left="0" w:firstLine="709"/>
        <w:jc w:val="both"/>
        <w:rPr>
          <w:rFonts w:ascii="Times New Roman" w:hAnsi="Times New Roman"/>
          <w:sz w:val="24"/>
          <w:szCs w:val="24"/>
        </w:rPr>
      </w:pPr>
      <w:r w:rsidRPr="001D0095">
        <w:rPr>
          <w:rFonts w:ascii="Times New Roman" w:hAnsi="Times New Roman"/>
          <w:sz w:val="24"/>
          <w:szCs w:val="24"/>
        </w:rPr>
        <w:t xml:space="preserve">Вынесенное </w:t>
      </w:r>
      <w:r w:rsidR="00121E8F" w:rsidRPr="001D0095">
        <w:rPr>
          <w:rFonts w:ascii="Times New Roman" w:hAnsi="Times New Roman"/>
          <w:sz w:val="24"/>
          <w:szCs w:val="24"/>
        </w:rPr>
        <w:t>решение третейского</w:t>
      </w:r>
      <w:r w:rsidRPr="001D0095">
        <w:rPr>
          <w:rFonts w:ascii="Times New Roman" w:hAnsi="Times New Roman"/>
          <w:sz w:val="24"/>
          <w:szCs w:val="24"/>
        </w:rPr>
        <w:t xml:space="preserve"> суда является окончательным и обязательным для Сторон и отмене либо оспариванию не подлежит.</w:t>
      </w:r>
    </w:p>
    <w:p w14:paraId="5CDC8467" w14:textId="30574D2B" w:rsidR="00604D6B" w:rsidRPr="001D0095" w:rsidRDefault="002C154B" w:rsidP="00D94E43">
      <w:pPr>
        <w:pStyle w:val="aff1"/>
        <w:numPr>
          <w:ilvl w:val="0"/>
          <w:numId w:val="27"/>
        </w:numPr>
        <w:ind w:left="0" w:firstLine="709"/>
        <w:jc w:val="both"/>
        <w:rPr>
          <w:rFonts w:ascii="Times New Roman" w:hAnsi="Times New Roman"/>
          <w:sz w:val="24"/>
          <w:szCs w:val="24"/>
        </w:rPr>
      </w:pPr>
      <w:r w:rsidRPr="001D0095">
        <w:rPr>
          <w:rFonts w:ascii="Times New Roman" w:hAnsi="Times New Roman"/>
          <w:sz w:val="24"/>
          <w:szCs w:val="24"/>
        </w:rPr>
        <w:t>Стороны соглашаются, что в случае принудительного исполнения решения третейского суда заявление о выдаче исполнительного листа на принудительное исполнение решения по выбору взыскателя (стороны, в пользу которой будет приня</w:t>
      </w:r>
      <w:r w:rsidRPr="001D0095">
        <w:rPr>
          <w:rFonts w:ascii="Times New Roman" w:hAnsi="Times New Roman"/>
          <w:sz w:val="24"/>
          <w:szCs w:val="24"/>
        </w:rPr>
        <w:softHyphen/>
        <w:t>то такое решение), может быть подано в арбитражный суд по месту нахождения данной Стороны, либо в арбитражный суд субъекта РФ, на территории которого принято решение третейского суда, либо по месту нахождения должника или его имущества.</w:t>
      </w:r>
    </w:p>
    <w:p w14:paraId="07CC4957" w14:textId="50DFA6B8" w:rsidR="00BE3589" w:rsidRPr="001D0095" w:rsidRDefault="00BE3589" w:rsidP="00D94E43">
      <w:pPr>
        <w:pStyle w:val="aff1"/>
        <w:numPr>
          <w:ilvl w:val="0"/>
          <w:numId w:val="27"/>
        </w:numPr>
        <w:ind w:left="0" w:firstLine="709"/>
        <w:jc w:val="both"/>
        <w:rPr>
          <w:rFonts w:ascii="Times New Roman" w:hAnsi="Times New Roman"/>
          <w:sz w:val="24"/>
          <w:szCs w:val="24"/>
        </w:rPr>
      </w:pPr>
      <w:r w:rsidRPr="001D0095">
        <w:rPr>
          <w:rFonts w:ascii="Times New Roman" w:hAnsi="Times New Roman"/>
          <w:sz w:val="24"/>
          <w:szCs w:val="24"/>
        </w:rPr>
        <w:lastRenderedPageBreak/>
        <w:t>До вынесения решения Арбитражным судом Стороны продолжают выполнять обязательства в соответствии с настоящим Договором, если не договорятся об ином.</w:t>
      </w:r>
    </w:p>
    <w:p w14:paraId="43264FDE" w14:textId="7004742E" w:rsidR="009128AF" w:rsidRPr="001D0095" w:rsidRDefault="009128AF" w:rsidP="00D94E43">
      <w:pPr>
        <w:pStyle w:val="aff1"/>
        <w:numPr>
          <w:ilvl w:val="0"/>
          <w:numId w:val="27"/>
        </w:numPr>
        <w:ind w:left="0" w:firstLine="709"/>
        <w:jc w:val="both"/>
        <w:rPr>
          <w:rFonts w:ascii="Times New Roman" w:hAnsi="Times New Roman"/>
          <w:sz w:val="24"/>
          <w:szCs w:val="24"/>
        </w:rPr>
      </w:pPr>
      <w:r w:rsidRPr="001D0095">
        <w:rPr>
          <w:rFonts w:ascii="Times New Roman" w:hAnsi="Times New Roman"/>
          <w:sz w:val="24"/>
          <w:szCs w:val="24"/>
        </w:rPr>
        <w:t>Претензионный порядок урегулирования споров между Сторонами обязателен. Срок рассмотрения претензии 10 (десять) рабочих дней с момента получения претензии Стороной.</w:t>
      </w:r>
    </w:p>
    <w:p w14:paraId="75E9EE16" w14:textId="75F94A6D" w:rsidR="0057206B" w:rsidRPr="001D0095" w:rsidRDefault="0057206B" w:rsidP="00D94E43">
      <w:pPr>
        <w:pStyle w:val="aff1"/>
        <w:numPr>
          <w:ilvl w:val="0"/>
          <w:numId w:val="27"/>
        </w:numPr>
        <w:ind w:left="0" w:firstLine="709"/>
        <w:jc w:val="both"/>
        <w:rPr>
          <w:rFonts w:ascii="Times New Roman" w:hAnsi="Times New Roman"/>
          <w:sz w:val="24"/>
          <w:szCs w:val="24"/>
        </w:rPr>
      </w:pPr>
      <w:r w:rsidRPr="001D0095">
        <w:rPr>
          <w:rFonts w:ascii="Times New Roman" w:hAnsi="Times New Roman"/>
          <w:sz w:val="24"/>
        </w:rPr>
        <w:t>Стороны договорились, что 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письма, если функция автоматического ответа на сервере получателя не настроена либо отключена). 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отправителя. Также претензия может быть направлена в соответствии с Порядком использования электронного документооборота</w:t>
      </w:r>
      <w:r w:rsidR="003357A8" w:rsidRPr="001D0095">
        <w:rPr>
          <w:rFonts w:ascii="Times New Roman" w:hAnsi="Times New Roman"/>
          <w:sz w:val="24"/>
        </w:rPr>
        <w:t xml:space="preserve"> (статья 3 Общих условий)</w:t>
      </w:r>
      <w:r w:rsidRPr="001D0095">
        <w:rPr>
          <w:rFonts w:ascii="Times New Roman" w:hAnsi="Times New Roman"/>
          <w:sz w:val="24"/>
        </w:rPr>
        <w:t xml:space="preserve"> по условиям </w:t>
      </w:r>
      <w:r w:rsidRPr="001D0095">
        <w:rPr>
          <w:rFonts w:ascii="Times New Roman" w:hAnsi="Times New Roman"/>
          <w:sz w:val="24"/>
          <w:szCs w:val="24"/>
        </w:rPr>
        <w:t>Договора либо в общем порядке почтовым отправлением.</w:t>
      </w:r>
    </w:p>
    <w:p w14:paraId="4E9EA5A8" w14:textId="6EE642EF" w:rsidR="00EA7DEC" w:rsidRPr="001D0095" w:rsidRDefault="00415D3C" w:rsidP="00D94E43">
      <w:pPr>
        <w:pStyle w:val="aff1"/>
        <w:numPr>
          <w:ilvl w:val="0"/>
          <w:numId w:val="57"/>
        </w:numPr>
        <w:spacing w:before="120" w:after="120"/>
        <w:ind w:left="0" w:firstLine="0"/>
        <w:jc w:val="center"/>
        <w:rPr>
          <w:rFonts w:ascii="Times New Roman" w:hAnsi="Times New Roman"/>
          <w:b/>
          <w:bCs/>
          <w:spacing w:val="-2"/>
          <w:sz w:val="24"/>
          <w:szCs w:val="24"/>
        </w:rPr>
      </w:pPr>
      <w:bookmarkStart w:id="29" w:name="_Ref7455064"/>
      <w:r w:rsidRPr="001D0095">
        <w:rPr>
          <w:rFonts w:ascii="Times New Roman" w:hAnsi="Times New Roman"/>
          <w:b/>
          <w:bCs/>
          <w:spacing w:val="-2"/>
          <w:sz w:val="24"/>
          <w:szCs w:val="24"/>
        </w:rPr>
        <w:t xml:space="preserve">Прекращение </w:t>
      </w:r>
      <w:r w:rsidR="00BE3589" w:rsidRPr="001D0095">
        <w:rPr>
          <w:rFonts w:ascii="Times New Roman" w:hAnsi="Times New Roman"/>
          <w:b/>
          <w:bCs/>
          <w:spacing w:val="-2"/>
          <w:sz w:val="24"/>
          <w:szCs w:val="24"/>
        </w:rPr>
        <w:t>Договора</w:t>
      </w:r>
      <w:bookmarkEnd w:id="29"/>
      <w:r w:rsidR="00EA7DEC" w:rsidRPr="001D0095">
        <w:rPr>
          <w:rFonts w:ascii="Times New Roman" w:hAnsi="Times New Roman"/>
          <w:b/>
          <w:bCs/>
          <w:spacing w:val="-2"/>
          <w:sz w:val="24"/>
          <w:szCs w:val="24"/>
        </w:rPr>
        <w:t>. Приостановка Работ.</w:t>
      </w:r>
    </w:p>
    <w:p w14:paraId="246E4DBB" w14:textId="250123AD" w:rsidR="00BE3589" w:rsidRPr="001D0095" w:rsidRDefault="00BE3589" w:rsidP="00D94E43">
      <w:pPr>
        <w:pStyle w:val="aff1"/>
        <w:numPr>
          <w:ilvl w:val="1"/>
          <w:numId w:val="58"/>
        </w:numPr>
        <w:ind w:left="0" w:firstLine="709"/>
        <w:jc w:val="both"/>
        <w:rPr>
          <w:sz w:val="24"/>
          <w:szCs w:val="24"/>
        </w:rPr>
      </w:pPr>
      <w:r w:rsidRPr="001D0095">
        <w:rPr>
          <w:rFonts w:ascii="Times New Roman" w:hAnsi="Times New Roman"/>
          <w:spacing w:val="4"/>
          <w:sz w:val="24"/>
          <w:szCs w:val="24"/>
        </w:rPr>
        <w:t xml:space="preserve">Настоящий Договор может быть изменён или расторгнут в любое </w:t>
      </w:r>
      <w:r w:rsidRPr="001D0095">
        <w:rPr>
          <w:rFonts w:ascii="Times New Roman" w:hAnsi="Times New Roman"/>
          <w:spacing w:val="9"/>
          <w:sz w:val="24"/>
          <w:szCs w:val="24"/>
        </w:rPr>
        <w:t>время по обоюдному соглашению Сторон.</w:t>
      </w:r>
    </w:p>
    <w:p w14:paraId="36A8D181" w14:textId="5AF7755B" w:rsidR="006E7FD1" w:rsidRPr="001D0095" w:rsidRDefault="006E7FD1" w:rsidP="00D94E43">
      <w:pPr>
        <w:pStyle w:val="aff1"/>
        <w:numPr>
          <w:ilvl w:val="1"/>
          <w:numId w:val="58"/>
        </w:numPr>
        <w:ind w:left="0" w:firstLine="687"/>
        <w:jc w:val="both"/>
        <w:rPr>
          <w:sz w:val="24"/>
          <w:szCs w:val="24"/>
        </w:rPr>
      </w:pPr>
      <w:bookmarkStart w:id="30" w:name="_Ref7454897"/>
      <w:r w:rsidRPr="001D0095">
        <w:rPr>
          <w:rFonts w:ascii="Times New Roman" w:hAnsi="Times New Roman"/>
          <w:sz w:val="24"/>
          <w:szCs w:val="24"/>
        </w:rPr>
        <w:t xml:space="preserve">Заказчик вправе в любое время до сдачи ему результата Работы отказаться от исполнения Договора в одностороннем внесудебном порядке в целом либо любой его части (отказаться от определенного объема Работ), уплатив </w:t>
      </w:r>
      <w:r w:rsidR="002978C0" w:rsidRPr="001D0095">
        <w:rPr>
          <w:rFonts w:ascii="Times New Roman" w:hAnsi="Times New Roman"/>
          <w:sz w:val="24"/>
          <w:szCs w:val="24"/>
        </w:rPr>
        <w:t>Подрядчику</w:t>
      </w:r>
      <w:r w:rsidR="002978C0">
        <w:rPr>
          <w:rFonts w:ascii="Times New Roman" w:hAnsi="Times New Roman"/>
          <w:sz w:val="24"/>
          <w:szCs w:val="24"/>
        </w:rPr>
        <w:t xml:space="preserve"> </w:t>
      </w:r>
      <w:r w:rsidR="002978C0" w:rsidRPr="001D0095">
        <w:rPr>
          <w:rFonts w:ascii="Times New Roman" w:hAnsi="Times New Roman"/>
          <w:sz w:val="24"/>
          <w:szCs w:val="24"/>
        </w:rPr>
        <w:t>часть</w:t>
      </w:r>
      <w:r w:rsidRPr="001D0095">
        <w:rPr>
          <w:rFonts w:ascii="Times New Roman" w:hAnsi="Times New Roman"/>
          <w:sz w:val="24"/>
          <w:szCs w:val="24"/>
        </w:rPr>
        <w:t xml:space="preserve"> установленной Договором цены Работ пропорционально части работ, фактически выполненной Подрядчиком и принятой Заказчиком на момент получения уведомления об отказе Заказчика от исполнения Договора.</w:t>
      </w:r>
      <w:r w:rsidR="00412252" w:rsidRPr="001D0095">
        <w:rPr>
          <w:rFonts w:ascii="Times New Roman" w:hAnsi="Times New Roman"/>
          <w:sz w:val="24"/>
          <w:szCs w:val="24"/>
        </w:rPr>
        <w:t xml:space="preserve"> Какие-либо убытки в этом случае Подрядчику не возмещаются. </w:t>
      </w:r>
      <w:r w:rsidR="00A76B7C" w:rsidRPr="001D0095">
        <w:rPr>
          <w:rFonts w:ascii="Times New Roman" w:hAnsi="Times New Roman"/>
          <w:sz w:val="24"/>
          <w:szCs w:val="24"/>
        </w:rPr>
        <w:t xml:space="preserve">Оплата </w:t>
      </w:r>
      <w:r w:rsidR="00544B9F" w:rsidRPr="001D0095">
        <w:rPr>
          <w:rFonts w:ascii="Times New Roman" w:hAnsi="Times New Roman"/>
          <w:sz w:val="24"/>
          <w:szCs w:val="24"/>
        </w:rPr>
        <w:t>Р</w:t>
      </w:r>
      <w:r w:rsidR="00A76B7C" w:rsidRPr="001D0095">
        <w:rPr>
          <w:rFonts w:ascii="Times New Roman" w:hAnsi="Times New Roman"/>
          <w:sz w:val="24"/>
          <w:szCs w:val="24"/>
        </w:rPr>
        <w:t xml:space="preserve">абот, выполненных Подрядчиком до получения </w:t>
      </w:r>
      <w:r w:rsidR="0012574C" w:rsidRPr="001D0095">
        <w:rPr>
          <w:rFonts w:ascii="Times New Roman" w:hAnsi="Times New Roman"/>
          <w:sz w:val="24"/>
          <w:szCs w:val="24"/>
        </w:rPr>
        <w:t>уведомления</w:t>
      </w:r>
      <w:r w:rsidR="00A76B7C" w:rsidRPr="001D0095">
        <w:rPr>
          <w:rFonts w:ascii="Times New Roman" w:hAnsi="Times New Roman"/>
          <w:sz w:val="24"/>
          <w:szCs w:val="24"/>
        </w:rPr>
        <w:t xml:space="preserve"> Заказчика, производится последним после проверки и оценки Работ </w:t>
      </w:r>
      <w:r w:rsidR="0012574C" w:rsidRPr="001D0095">
        <w:rPr>
          <w:rFonts w:ascii="Times New Roman" w:hAnsi="Times New Roman"/>
          <w:sz w:val="24"/>
          <w:szCs w:val="24"/>
        </w:rPr>
        <w:t>в соответствии с условиями статьи 3 Договора</w:t>
      </w:r>
      <w:r w:rsidR="00A76B7C" w:rsidRPr="001D0095">
        <w:rPr>
          <w:rFonts w:ascii="Times New Roman" w:hAnsi="Times New Roman"/>
          <w:sz w:val="24"/>
          <w:szCs w:val="24"/>
        </w:rPr>
        <w:t>.</w:t>
      </w:r>
    </w:p>
    <w:bookmarkEnd w:id="30"/>
    <w:p w14:paraId="057A2226" w14:textId="3113E180" w:rsidR="00A76B7C" w:rsidRPr="001D0095" w:rsidRDefault="00A76B7C" w:rsidP="00D94E43">
      <w:pPr>
        <w:pStyle w:val="aff1"/>
        <w:numPr>
          <w:ilvl w:val="1"/>
          <w:numId w:val="58"/>
        </w:numPr>
        <w:ind w:left="0" w:firstLine="687"/>
        <w:jc w:val="both"/>
        <w:rPr>
          <w:rFonts w:ascii="Times New Roman" w:hAnsi="Times New Roman"/>
          <w:sz w:val="24"/>
          <w:szCs w:val="24"/>
        </w:rPr>
      </w:pPr>
      <w:r w:rsidRPr="001D0095">
        <w:rPr>
          <w:rFonts w:ascii="Times New Roman" w:hAnsi="Times New Roman"/>
          <w:sz w:val="24"/>
          <w:szCs w:val="24"/>
        </w:rPr>
        <w:t>Право Заказчика, предусмотренное п. 1</w:t>
      </w:r>
      <w:r w:rsidR="00061EF1" w:rsidRPr="001D0095">
        <w:rPr>
          <w:rFonts w:ascii="Times New Roman" w:hAnsi="Times New Roman"/>
          <w:sz w:val="24"/>
          <w:szCs w:val="24"/>
        </w:rPr>
        <w:t>0</w:t>
      </w:r>
      <w:r w:rsidRPr="001D0095">
        <w:rPr>
          <w:rFonts w:ascii="Times New Roman" w:hAnsi="Times New Roman"/>
          <w:sz w:val="24"/>
          <w:szCs w:val="24"/>
        </w:rPr>
        <w:t>.</w:t>
      </w:r>
      <w:r w:rsidR="00061EF1" w:rsidRPr="001D0095">
        <w:rPr>
          <w:rFonts w:ascii="Times New Roman" w:hAnsi="Times New Roman"/>
          <w:sz w:val="24"/>
          <w:szCs w:val="24"/>
        </w:rPr>
        <w:t>2</w:t>
      </w:r>
      <w:r w:rsidRPr="001D0095">
        <w:rPr>
          <w:rFonts w:ascii="Times New Roman" w:hAnsi="Times New Roman"/>
          <w:sz w:val="24"/>
          <w:szCs w:val="24"/>
        </w:rPr>
        <w:t xml:space="preserve"> Договора, носит безусловный характер (в том числе не обусловлено исполнением Заказчиком своей обязанности по оплате Подрядчику работ, фактически выполненных им до получения уведомления Заказчика) и реал</w:t>
      </w:r>
      <w:r w:rsidR="0038462D" w:rsidRPr="001D0095">
        <w:rPr>
          <w:rFonts w:ascii="Times New Roman" w:hAnsi="Times New Roman"/>
          <w:sz w:val="24"/>
          <w:szCs w:val="24"/>
        </w:rPr>
        <w:t>изуется во внесудебном порядке.</w:t>
      </w:r>
    </w:p>
    <w:p w14:paraId="397CCEF1" w14:textId="0CA6A3EC" w:rsidR="003B35E7" w:rsidRPr="001D0095" w:rsidRDefault="003B35E7" w:rsidP="00D94E43">
      <w:pPr>
        <w:pStyle w:val="aff1"/>
        <w:numPr>
          <w:ilvl w:val="1"/>
          <w:numId w:val="58"/>
        </w:numPr>
        <w:ind w:left="0" w:firstLine="687"/>
        <w:jc w:val="both"/>
        <w:rPr>
          <w:sz w:val="24"/>
          <w:szCs w:val="24"/>
        </w:rPr>
      </w:pPr>
      <w:r w:rsidRPr="001D0095">
        <w:rPr>
          <w:rFonts w:ascii="Times New Roman" w:hAnsi="Times New Roman"/>
          <w:sz w:val="24"/>
          <w:szCs w:val="24"/>
        </w:rPr>
        <w:t xml:space="preserve">Заказчик вправе в любое время до сдачи ему результата Работы отказаться от исполнения Договора в одностороннем внесудебном порядке в целом либо любой его части (отказаться от определенного объема Работ) и потребовать </w:t>
      </w:r>
      <w:r w:rsidR="001E1A21">
        <w:rPr>
          <w:rFonts w:ascii="Times New Roman" w:hAnsi="Times New Roman"/>
          <w:sz w:val="24"/>
          <w:szCs w:val="24"/>
        </w:rPr>
        <w:t>от</w:t>
      </w:r>
      <w:r w:rsidR="001E1A21" w:rsidRPr="001D0095">
        <w:rPr>
          <w:rFonts w:ascii="Times New Roman" w:hAnsi="Times New Roman"/>
          <w:sz w:val="24"/>
          <w:szCs w:val="24"/>
        </w:rPr>
        <w:t xml:space="preserve"> </w:t>
      </w:r>
      <w:r w:rsidRPr="001D0095">
        <w:rPr>
          <w:rFonts w:ascii="Times New Roman" w:hAnsi="Times New Roman"/>
          <w:sz w:val="24"/>
          <w:szCs w:val="24"/>
        </w:rPr>
        <w:t>Подрядчика возмещени</w:t>
      </w:r>
      <w:r w:rsidR="0038462D" w:rsidRPr="001D0095">
        <w:rPr>
          <w:rFonts w:ascii="Times New Roman" w:hAnsi="Times New Roman"/>
          <w:sz w:val="24"/>
          <w:szCs w:val="24"/>
        </w:rPr>
        <w:t>я убытков, в следующих случаях:</w:t>
      </w:r>
    </w:p>
    <w:p w14:paraId="4A75A01B" w14:textId="54DEEB0E" w:rsidR="00950431" w:rsidRPr="001D0095" w:rsidRDefault="00BB0E03" w:rsidP="00D94E43">
      <w:pPr>
        <w:pStyle w:val="aff1"/>
        <w:numPr>
          <w:ilvl w:val="2"/>
          <w:numId w:val="58"/>
        </w:numPr>
        <w:ind w:left="0" w:firstLine="687"/>
        <w:jc w:val="both"/>
        <w:rPr>
          <w:rFonts w:ascii="Times New Roman" w:hAnsi="Times New Roman"/>
          <w:sz w:val="24"/>
          <w:szCs w:val="24"/>
        </w:rPr>
      </w:pPr>
      <w:r>
        <w:rPr>
          <w:rFonts w:ascii="Times New Roman" w:hAnsi="Times New Roman"/>
          <w:sz w:val="24"/>
          <w:szCs w:val="24"/>
        </w:rPr>
        <w:t xml:space="preserve">если </w:t>
      </w:r>
      <w:r w:rsidR="00BB05B6" w:rsidRPr="001D0095">
        <w:rPr>
          <w:rFonts w:ascii="Times New Roman" w:hAnsi="Times New Roman"/>
          <w:sz w:val="24"/>
          <w:szCs w:val="24"/>
        </w:rPr>
        <w:t xml:space="preserve">Подрядчик по причинам, не зависящим от Заказчика, не приступает к исполнению Договора в сроки, указанные в Графике производства Работ, Детальном календарно-сетевом графике выполнения Работ, </w:t>
      </w:r>
      <w:r w:rsidR="00241DCC" w:rsidRPr="001D0095">
        <w:rPr>
          <w:rFonts w:ascii="Times New Roman" w:hAnsi="Times New Roman"/>
          <w:sz w:val="24"/>
          <w:szCs w:val="24"/>
        </w:rPr>
        <w:t xml:space="preserve">и/или не соблюдает График достижения вех </w:t>
      </w:r>
      <w:r w:rsidR="00BB05B6" w:rsidRPr="001D0095">
        <w:rPr>
          <w:rFonts w:ascii="Times New Roman" w:hAnsi="Times New Roman"/>
          <w:sz w:val="24"/>
          <w:szCs w:val="24"/>
        </w:rPr>
        <w:t xml:space="preserve">и/или не устраняет Недостатки в сроки, </w:t>
      </w:r>
      <w:r w:rsidR="003357A8" w:rsidRPr="001D0095">
        <w:rPr>
          <w:rFonts w:ascii="Times New Roman" w:hAnsi="Times New Roman"/>
          <w:sz w:val="24"/>
          <w:szCs w:val="24"/>
        </w:rPr>
        <w:t xml:space="preserve">установленные Договором, а если Договором такой срок не установлен, то в сроки </w:t>
      </w:r>
      <w:r w:rsidR="00BB05B6" w:rsidRPr="001D0095">
        <w:rPr>
          <w:rFonts w:ascii="Times New Roman" w:hAnsi="Times New Roman"/>
          <w:sz w:val="24"/>
          <w:szCs w:val="24"/>
        </w:rPr>
        <w:t xml:space="preserve">указанные Заказчиком и/или выполняет Работу настолько медленно, что выполнение ее в сроки, установленные Договором становится явно невозможным, или </w:t>
      </w:r>
      <w:r w:rsidR="00740C19" w:rsidRPr="001D0095">
        <w:rPr>
          <w:rFonts w:ascii="Times New Roman" w:hAnsi="Times New Roman"/>
          <w:sz w:val="24"/>
          <w:szCs w:val="24"/>
        </w:rPr>
        <w:t>нарушает</w:t>
      </w:r>
      <w:r w:rsidR="00BB05B6" w:rsidRPr="001D0095">
        <w:rPr>
          <w:rFonts w:ascii="Times New Roman" w:hAnsi="Times New Roman"/>
          <w:sz w:val="24"/>
          <w:szCs w:val="24"/>
        </w:rPr>
        <w:t xml:space="preserve"> срок (начальный, конечный </w:t>
      </w:r>
      <w:r w:rsidR="001E1A21">
        <w:rPr>
          <w:rFonts w:ascii="Times New Roman" w:hAnsi="Times New Roman"/>
          <w:sz w:val="24"/>
          <w:szCs w:val="24"/>
        </w:rPr>
        <w:t xml:space="preserve">или </w:t>
      </w:r>
      <w:r w:rsidR="00BB05B6" w:rsidRPr="001D0095">
        <w:rPr>
          <w:rFonts w:ascii="Times New Roman" w:hAnsi="Times New Roman"/>
          <w:sz w:val="24"/>
          <w:szCs w:val="24"/>
        </w:rPr>
        <w:t>промежуточный) выполнения Работ более чем на 15 (пятнадцать) календарных дней;</w:t>
      </w:r>
    </w:p>
    <w:p w14:paraId="6CF15956" w14:textId="347824DB" w:rsidR="00950431" w:rsidRPr="001D0095" w:rsidRDefault="00BB0E03" w:rsidP="00D94E43">
      <w:pPr>
        <w:pStyle w:val="aff1"/>
        <w:numPr>
          <w:ilvl w:val="2"/>
          <w:numId w:val="58"/>
        </w:numPr>
        <w:ind w:left="0" w:firstLine="687"/>
        <w:jc w:val="both"/>
        <w:rPr>
          <w:rFonts w:ascii="Times New Roman" w:hAnsi="Times New Roman"/>
          <w:sz w:val="24"/>
          <w:szCs w:val="24"/>
        </w:rPr>
      </w:pPr>
      <w:r>
        <w:rPr>
          <w:rFonts w:ascii="Times New Roman" w:hAnsi="Times New Roman"/>
          <w:sz w:val="24"/>
          <w:szCs w:val="24"/>
        </w:rPr>
        <w:t xml:space="preserve">если </w:t>
      </w:r>
      <w:r w:rsidR="00BB05B6" w:rsidRPr="001D0095">
        <w:rPr>
          <w:rFonts w:ascii="Times New Roman" w:hAnsi="Times New Roman"/>
          <w:sz w:val="24"/>
          <w:szCs w:val="24"/>
        </w:rPr>
        <w:t>Подрядчик осуществил нецелевое использование денежных средств;</w:t>
      </w:r>
    </w:p>
    <w:p w14:paraId="1260CC7A" w14:textId="3609A49B" w:rsidR="00950431" w:rsidRPr="001D0095" w:rsidRDefault="00BB0E03" w:rsidP="00D94E43">
      <w:pPr>
        <w:pStyle w:val="aff1"/>
        <w:numPr>
          <w:ilvl w:val="2"/>
          <w:numId w:val="58"/>
        </w:numPr>
        <w:ind w:left="0" w:firstLine="687"/>
        <w:jc w:val="both"/>
        <w:rPr>
          <w:rFonts w:ascii="Times New Roman" w:hAnsi="Times New Roman"/>
          <w:sz w:val="24"/>
          <w:szCs w:val="24"/>
        </w:rPr>
      </w:pPr>
      <w:r>
        <w:rPr>
          <w:rFonts w:ascii="Times New Roman" w:hAnsi="Times New Roman"/>
          <w:sz w:val="24"/>
          <w:szCs w:val="24"/>
        </w:rPr>
        <w:t xml:space="preserve">если </w:t>
      </w:r>
      <w:r w:rsidR="00BB05B6" w:rsidRPr="001D0095">
        <w:rPr>
          <w:rFonts w:ascii="Times New Roman" w:hAnsi="Times New Roman"/>
          <w:sz w:val="24"/>
          <w:szCs w:val="24"/>
        </w:rPr>
        <w:t xml:space="preserve">Подрядчик допускает систематические </w:t>
      </w:r>
      <w:r w:rsidR="0057206B" w:rsidRPr="001D0095">
        <w:rPr>
          <w:rFonts w:ascii="Times New Roman" w:hAnsi="Times New Roman"/>
          <w:sz w:val="24"/>
          <w:szCs w:val="24"/>
        </w:rPr>
        <w:t xml:space="preserve">(2 (два) и более раз) </w:t>
      </w:r>
      <w:r w:rsidR="00BB05B6" w:rsidRPr="001D0095">
        <w:rPr>
          <w:rFonts w:ascii="Times New Roman" w:hAnsi="Times New Roman"/>
          <w:sz w:val="24"/>
          <w:szCs w:val="24"/>
        </w:rPr>
        <w:t>нарушения обязательств по Договору;</w:t>
      </w:r>
    </w:p>
    <w:p w14:paraId="31F991D4" w14:textId="1A6B8983" w:rsidR="00950431" w:rsidRPr="001D0095" w:rsidRDefault="00BB05B6" w:rsidP="00D94E43">
      <w:pPr>
        <w:pStyle w:val="aff1"/>
        <w:numPr>
          <w:ilvl w:val="2"/>
          <w:numId w:val="58"/>
        </w:numPr>
        <w:ind w:left="0" w:firstLine="687"/>
        <w:jc w:val="both"/>
        <w:rPr>
          <w:rFonts w:ascii="Times New Roman" w:hAnsi="Times New Roman"/>
          <w:sz w:val="24"/>
          <w:szCs w:val="24"/>
        </w:rPr>
      </w:pPr>
      <w:r w:rsidRPr="001D0095">
        <w:rPr>
          <w:rFonts w:ascii="Times New Roman" w:hAnsi="Times New Roman"/>
          <w:sz w:val="24"/>
          <w:szCs w:val="24"/>
        </w:rPr>
        <w:t>прекращени</w:t>
      </w:r>
      <w:r w:rsidR="0057206B" w:rsidRPr="001D0095">
        <w:rPr>
          <w:rFonts w:ascii="Times New Roman" w:hAnsi="Times New Roman"/>
          <w:sz w:val="24"/>
          <w:szCs w:val="24"/>
        </w:rPr>
        <w:t>я</w:t>
      </w:r>
      <w:r w:rsidRPr="001D0095">
        <w:rPr>
          <w:rFonts w:ascii="Times New Roman" w:hAnsi="Times New Roman"/>
          <w:sz w:val="24"/>
          <w:szCs w:val="24"/>
        </w:rPr>
        <w:t xml:space="preserve"> (аннулировани</w:t>
      </w:r>
      <w:r w:rsidR="0057206B" w:rsidRPr="001D0095">
        <w:rPr>
          <w:rFonts w:ascii="Times New Roman" w:hAnsi="Times New Roman"/>
          <w:sz w:val="24"/>
          <w:szCs w:val="24"/>
        </w:rPr>
        <w:t>я</w:t>
      </w:r>
      <w:r w:rsidRPr="001D0095">
        <w:rPr>
          <w:rFonts w:ascii="Times New Roman" w:hAnsi="Times New Roman"/>
          <w:sz w:val="24"/>
          <w:szCs w:val="24"/>
        </w:rPr>
        <w:t>) или приостановлени</w:t>
      </w:r>
      <w:r w:rsidR="0057206B" w:rsidRPr="001D0095">
        <w:rPr>
          <w:rFonts w:ascii="Times New Roman" w:hAnsi="Times New Roman"/>
          <w:sz w:val="24"/>
          <w:szCs w:val="24"/>
        </w:rPr>
        <w:t>я</w:t>
      </w:r>
      <w:r w:rsidRPr="001D0095">
        <w:rPr>
          <w:rFonts w:ascii="Times New Roman" w:hAnsi="Times New Roman"/>
          <w:sz w:val="24"/>
          <w:szCs w:val="24"/>
        </w:rPr>
        <w:t xml:space="preserve"> действия Разрешений, предоставляющих Подрядчику право осуществлять Работы, издание в соответствии с законодательств</w:t>
      </w:r>
      <w:r w:rsidR="0057206B" w:rsidRPr="001D0095">
        <w:rPr>
          <w:rFonts w:ascii="Times New Roman" w:hAnsi="Times New Roman"/>
          <w:sz w:val="24"/>
          <w:szCs w:val="24"/>
        </w:rPr>
        <w:t>ом</w:t>
      </w:r>
      <w:r w:rsidRPr="001D0095">
        <w:rPr>
          <w:rFonts w:ascii="Times New Roman" w:hAnsi="Times New Roman"/>
          <w:sz w:val="24"/>
          <w:szCs w:val="24"/>
        </w:rPr>
        <w:t xml:space="preserve"> Российской Федерации актов органов государственной власти, </w:t>
      </w:r>
      <w:r w:rsidR="0057206B" w:rsidRPr="001D0095">
        <w:rPr>
          <w:rFonts w:ascii="Times New Roman" w:hAnsi="Times New Roman"/>
          <w:sz w:val="24"/>
          <w:szCs w:val="24"/>
        </w:rPr>
        <w:t>запрещающих Подрядчику выполнять Работы, предусмотренные</w:t>
      </w:r>
      <w:r w:rsidRPr="001D0095">
        <w:rPr>
          <w:rFonts w:ascii="Times New Roman" w:hAnsi="Times New Roman"/>
          <w:sz w:val="24"/>
          <w:szCs w:val="24"/>
        </w:rPr>
        <w:t xml:space="preserve"> Договором;</w:t>
      </w:r>
    </w:p>
    <w:p w14:paraId="126C3C45" w14:textId="43DD75E2" w:rsidR="00950431" w:rsidRPr="001D0095" w:rsidRDefault="00BB05B6" w:rsidP="00D94E43">
      <w:pPr>
        <w:pStyle w:val="aff1"/>
        <w:numPr>
          <w:ilvl w:val="2"/>
          <w:numId w:val="58"/>
        </w:numPr>
        <w:ind w:left="0" w:firstLine="687"/>
        <w:jc w:val="both"/>
        <w:rPr>
          <w:rFonts w:ascii="Times New Roman" w:hAnsi="Times New Roman"/>
          <w:sz w:val="24"/>
          <w:szCs w:val="24"/>
        </w:rPr>
      </w:pPr>
      <w:r w:rsidRPr="001D0095">
        <w:rPr>
          <w:rFonts w:ascii="Times New Roman" w:hAnsi="Times New Roman"/>
          <w:sz w:val="24"/>
          <w:szCs w:val="24"/>
        </w:rPr>
        <w:lastRenderedPageBreak/>
        <w:t xml:space="preserve">если принято решение о ликвидации Подрядчика или Подрядчик объявлен банкротом или в отношении Подрядчика введена </w:t>
      </w:r>
      <w:r w:rsidR="00162A08" w:rsidRPr="001D0095">
        <w:rPr>
          <w:rFonts w:ascii="Times New Roman" w:hAnsi="Times New Roman"/>
          <w:sz w:val="24"/>
          <w:szCs w:val="24"/>
        </w:rPr>
        <w:t xml:space="preserve">любая </w:t>
      </w:r>
      <w:r w:rsidRPr="001D0095">
        <w:rPr>
          <w:rFonts w:ascii="Times New Roman" w:hAnsi="Times New Roman"/>
          <w:sz w:val="24"/>
          <w:szCs w:val="24"/>
        </w:rPr>
        <w:t xml:space="preserve">процедура </w:t>
      </w:r>
      <w:r w:rsidR="00162A08" w:rsidRPr="001D0095">
        <w:rPr>
          <w:rFonts w:ascii="Times New Roman" w:hAnsi="Times New Roman"/>
          <w:sz w:val="24"/>
          <w:szCs w:val="24"/>
        </w:rPr>
        <w:t>банкротства</w:t>
      </w:r>
      <w:r w:rsidRPr="001D0095">
        <w:rPr>
          <w:rFonts w:ascii="Times New Roman" w:hAnsi="Times New Roman"/>
          <w:sz w:val="24"/>
          <w:szCs w:val="24"/>
        </w:rPr>
        <w:t>;</w:t>
      </w:r>
    </w:p>
    <w:p w14:paraId="2D805B01" w14:textId="299B9597" w:rsidR="00950431" w:rsidRPr="001D0095" w:rsidRDefault="00BB05B6" w:rsidP="00D94E43">
      <w:pPr>
        <w:pStyle w:val="aff1"/>
        <w:numPr>
          <w:ilvl w:val="2"/>
          <w:numId w:val="58"/>
        </w:numPr>
        <w:ind w:left="0" w:firstLine="687"/>
        <w:jc w:val="both"/>
        <w:rPr>
          <w:rFonts w:ascii="Times New Roman" w:hAnsi="Times New Roman"/>
          <w:sz w:val="24"/>
          <w:szCs w:val="24"/>
        </w:rPr>
      </w:pPr>
      <w:r w:rsidRPr="001D0095">
        <w:rPr>
          <w:rFonts w:ascii="Times New Roman" w:hAnsi="Times New Roman"/>
          <w:sz w:val="24"/>
          <w:szCs w:val="24"/>
        </w:rPr>
        <w:t>реорганизации Подрядчика;</w:t>
      </w:r>
    </w:p>
    <w:p w14:paraId="0402231E" w14:textId="50C694CD" w:rsidR="00BB05B6" w:rsidRPr="001D0095" w:rsidRDefault="00BB05B6" w:rsidP="00D94E43">
      <w:pPr>
        <w:pStyle w:val="aff1"/>
        <w:numPr>
          <w:ilvl w:val="2"/>
          <w:numId w:val="58"/>
        </w:numPr>
        <w:ind w:left="0" w:firstLine="687"/>
        <w:jc w:val="both"/>
        <w:rPr>
          <w:rFonts w:ascii="Times New Roman" w:hAnsi="Times New Roman"/>
          <w:sz w:val="24"/>
          <w:szCs w:val="24"/>
        </w:rPr>
      </w:pPr>
      <w:r w:rsidRPr="001D0095">
        <w:rPr>
          <w:rFonts w:ascii="Times New Roman" w:hAnsi="Times New Roman"/>
          <w:sz w:val="24"/>
          <w:szCs w:val="24"/>
        </w:rPr>
        <w:t>систематической (более 2</w:t>
      </w:r>
      <w:r w:rsidR="0038462D" w:rsidRPr="001D0095">
        <w:rPr>
          <w:rFonts w:ascii="Times New Roman" w:hAnsi="Times New Roman"/>
          <w:sz w:val="24"/>
          <w:szCs w:val="24"/>
        </w:rPr>
        <w:t xml:space="preserve"> (дву</w:t>
      </w:r>
      <w:r w:rsidRPr="001D0095">
        <w:rPr>
          <w:rFonts w:ascii="Times New Roman" w:hAnsi="Times New Roman"/>
          <w:sz w:val="24"/>
          <w:szCs w:val="24"/>
        </w:rPr>
        <w:t>х</w:t>
      </w:r>
      <w:r w:rsidR="0038462D" w:rsidRPr="001D0095">
        <w:rPr>
          <w:rFonts w:ascii="Times New Roman" w:hAnsi="Times New Roman"/>
          <w:sz w:val="24"/>
          <w:szCs w:val="24"/>
        </w:rPr>
        <w:t>)</w:t>
      </w:r>
      <w:r w:rsidRPr="001D0095">
        <w:rPr>
          <w:rFonts w:ascii="Times New Roman" w:hAnsi="Times New Roman"/>
          <w:sz w:val="24"/>
          <w:szCs w:val="24"/>
        </w:rPr>
        <w:t xml:space="preserve"> раз подряд) задолженности Подрядчика по</w:t>
      </w:r>
      <w:r w:rsidR="001D4C22" w:rsidRPr="001D0095">
        <w:rPr>
          <w:rFonts w:ascii="Times New Roman" w:hAnsi="Times New Roman"/>
          <w:sz w:val="24"/>
          <w:szCs w:val="24"/>
        </w:rPr>
        <w:t xml:space="preserve"> выплате заработной платы своему персоналу</w:t>
      </w:r>
      <w:r w:rsidRPr="001D0095">
        <w:rPr>
          <w:rFonts w:ascii="Times New Roman" w:hAnsi="Times New Roman"/>
          <w:sz w:val="24"/>
          <w:szCs w:val="24"/>
        </w:rPr>
        <w:t>, а также задолженности</w:t>
      </w:r>
      <w:r w:rsidR="0038462D" w:rsidRPr="001D0095">
        <w:rPr>
          <w:rFonts w:ascii="Times New Roman" w:hAnsi="Times New Roman"/>
          <w:sz w:val="24"/>
          <w:szCs w:val="24"/>
        </w:rPr>
        <w:t xml:space="preserve"> по расчетам с Субподрядчиками.</w:t>
      </w:r>
    </w:p>
    <w:p w14:paraId="6109D657" w14:textId="7C7BEDA9" w:rsidR="00BB05B6" w:rsidRPr="001D0095" w:rsidRDefault="00BB05B6" w:rsidP="00D94E43">
      <w:pPr>
        <w:ind w:firstLine="709"/>
        <w:jc w:val="both"/>
        <w:rPr>
          <w:sz w:val="24"/>
          <w:szCs w:val="24"/>
        </w:rPr>
      </w:pPr>
      <w:r w:rsidRPr="001D0095">
        <w:rPr>
          <w:sz w:val="24"/>
          <w:szCs w:val="24"/>
        </w:rPr>
        <w:t>Договор считается расторгнутым или измененным (если Заказчик отказался от его исполнения в части) с момента получения Подрядчиком уведомления Заказчика об отказе от исполнения Договора или с момента, указанного в таком уведомлении. При этом Подрядчик не вправе требовать возмещения ему убытков</w:t>
      </w:r>
      <w:r w:rsidR="0057206B" w:rsidRPr="001D0095">
        <w:rPr>
          <w:sz w:val="24"/>
          <w:szCs w:val="24"/>
        </w:rPr>
        <w:t xml:space="preserve"> или</w:t>
      </w:r>
      <w:r w:rsidRPr="001D0095">
        <w:rPr>
          <w:sz w:val="24"/>
          <w:szCs w:val="24"/>
        </w:rPr>
        <w:t xml:space="preserve"> расходов, свя</w:t>
      </w:r>
      <w:r w:rsidR="0038462D" w:rsidRPr="001D0095">
        <w:rPr>
          <w:sz w:val="24"/>
          <w:szCs w:val="24"/>
        </w:rPr>
        <w:t>занных с расторжением Договора.</w:t>
      </w:r>
    </w:p>
    <w:p w14:paraId="5170BA65" w14:textId="08DF9790" w:rsidR="00BE3589" w:rsidRPr="001D0095" w:rsidRDefault="00BE3589" w:rsidP="00D94E43">
      <w:pPr>
        <w:pStyle w:val="aff1"/>
        <w:numPr>
          <w:ilvl w:val="1"/>
          <w:numId w:val="58"/>
        </w:numPr>
        <w:ind w:left="0" w:firstLine="687"/>
        <w:jc w:val="both"/>
        <w:rPr>
          <w:sz w:val="24"/>
          <w:szCs w:val="24"/>
        </w:rPr>
      </w:pPr>
      <w:r w:rsidRPr="001D0095">
        <w:rPr>
          <w:rFonts w:ascii="Times New Roman" w:hAnsi="Times New Roman"/>
          <w:sz w:val="24"/>
          <w:szCs w:val="24"/>
        </w:rPr>
        <w:t>При прекращении Договора по основаниям иным, чем полное его исполнение, Подрядчик обязан незамедлительно с даты подписания Сторонами соглашения о расторжении Договора или с даты получения</w:t>
      </w:r>
      <w:r w:rsidR="0057206B" w:rsidRPr="001D0095">
        <w:rPr>
          <w:rFonts w:ascii="Times New Roman" w:hAnsi="Times New Roman"/>
          <w:sz w:val="24"/>
          <w:szCs w:val="24"/>
        </w:rPr>
        <w:t xml:space="preserve"> от Заказчика</w:t>
      </w:r>
      <w:r w:rsidRPr="001D0095">
        <w:rPr>
          <w:rFonts w:ascii="Times New Roman" w:hAnsi="Times New Roman"/>
          <w:sz w:val="24"/>
          <w:szCs w:val="24"/>
        </w:rPr>
        <w:t xml:space="preserve"> уведомления о расторжении Договора прекратить все дальнейшие Работы, а также в срок, установленный </w:t>
      </w:r>
      <w:r w:rsidR="00415D3C" w:rsidRPr="001D0095">
        <w:rPr>
          <w:rFonts w:ascii="Times New Roman" w:hAnsi="Times New Roman"/>
          <w:sz w:val="24"/>
          <w:szCs w:val="24"/>
        </w:rPr>
        <w:t>Заказчиком</w:t>
      </w:r>
      <w:r w:rsidRPr="001D0095">
        <w:rPr>
          <w:rFonts w:ascii="Times New Roman" w:hAnsi="Times New Roman"/>
          <w:sz w:val="24"/>
          <w:szCs w:val="24"/>
        </w:rPr>
        <w:t xml:space="preserve">, передать </w:t>
      </w:r>
      <w:r w:rsidR="00415D3C" w:rsidRPr="001D0095">
        <w:rPr>
          <w:rFonts w:ascii="Times New Roman" w:hAnsi="Times New Roman"/>
          <w:sz w:val="24"/>
          <w:szCs w:val="24"/>
        </w:rPr>
        <w:t>Заказчику</w:t>
      </w:r>
      <w:r w:rsidRPr="001D0095">
        <w:rPr>
          <w:rFonts w:ascii="Times New Roman" w:hAnsi="Times New Roman"/>
          <w:sz w:val="24"/>
          <w:szCs w:val="24"/>
        </w:rPr>
        <w:t xml:space="preserve"> </w:t>
      </w:r>
      <w:r w:rsidR="00415D3C" w:rsidRPr="001D0095">
        <w:rPr>
          <w:rFonts w:ascii="Times New Roman" w:hAnsi="Times New Roman"/>
          <w:sz w:val="24"/>
          <w:szCs w:val="24"/>
        </w:rPr>
        <w:t xml:space="preserve">в порядке, предусмотренном в </w:t>
      </w:r>
      <w:r w:rsidR="00113E57" w:rsidRPr="001D0095">
        <w:rPr>
          <w:rFonts w:ascii="Times New Roman" w:hAnsi="Times New Roman"/>
          <w:sz w:val="24"/>
          <w:szCs w:val="24"/>
        </w:rPr>
        <w:t xml:space="preserve">Статье </w:t>
      </w:r>
      <w:r w:rsidR="00163D0D" w:rsidRPr="001D0095">
        <w:rPr>
          <w:rFonts w:ascii="Times New Roman" w:hAnsi="Times New Roman"/>
          <w:sz w:val="24"/>
          <w:szCs w:val="24"/>
        </w:rPr>
        <w:t>5</w:t>
      </w:r>
      <w:r w:rsidR="00113E57" w:rsidRPr="001D0095">
        <w:rPr>
          <w:rFonts w:ascii="Times New Roman" w:hAnsi="Times New Roman"/>
          <w:sz w:val="24"/>
          <w:szCs w:val="24"/>
        </w:rPr>
        <w:t xml:space="preserve"> Договора</w:t>
      </w:r>
      <w:r w:rsidR="00415D3C" w:rsidRPr="001D0095">
        <w:rPr>
          <w:rFonts w:ascii="Times New Roman" w:hAnsi="Times New Roman"/>
          <w:sz w:val="24"/>
          <w:szCs w:val="24"/>
        </w:rPr>
        <w:t xml:space="preserve"> </w:t>
      </w:r>
      <w:r w:rsidRPr="001D0095">
        <w:rPr>
          <w:rFonts w:ascii="Times New Roman" w:hAnsi="Times New Roman"/>
          <w:sz w:val="24"/>
          <w:szCs w:val="24"/>
        </w:rPr>
        <w:t>все имеющиеся к моменту прекращения Договора результаты Работ, в том числе незавершенные, ос</w:t>
      </w:r>
      <w:r w:rsidR="00EF17AF" w:rsidRPr="001D0095">
        <w:rPr>
          <w:rFonts w:ascii="Times New Roman" w:hAnsi="Times New Roman"/>
          <w:sz w:val="24"/>
          <w:szCs w:val="24"/>
        </w:rPr>
        <w:t xml:space="preserve">вободить Строительную площадку </w:t>
      </w:r>
      <w:r w:rsidRPr="001D0095">
        <w:rPr>
          <w:rFonts w:ascii="Times New Roman" w:hAnsi="Times New Roman"/>
          <w:sz w:val="24"/>
          <w:szCs w:val="24"/>
        </w:rPr>
        <w:t>от своей Строительной техники и своего персонала,</w:t>
      </w:r>
      <w:r w:rsidR="00415D3C" w:rsidRPr="001D0095">
        <w:rPr>
          <w:rFonts w:ascii="Times New Roman" w:hAnsi="Times New Roman"/>
          <w:sz w:val="24"/>
          <w:szCs w:val="24"/>
        </w:rPr>
        <w:t xml:space="preserve"> имущества, материалов, не являющихся частью выполненных Работ,</w:t>
      </w:r>
      <w:r w:rsidRPr="001D0095">
        <w:rPr>
          <w:rFonts w:ascii="Times New Roman" w:hAnsi="Times New Roman"/>
          <w:sz w:val="24"/>
          <w:szCs w:val="24"/>
        </w:rPr>
        <w:t xml:space="preserve"> строительного </w:t>
      </w:r>
      <w:r w:rsidR="00415D3C" w:rsidRPr="001D0095">
        <w:rPr>
          <w:rFonts w:ascii="Times New Roman" w:hAnsi="Times New Roman"/>
          <w:sz w:val="24"/>
          <w:szCs w:val="24"/>
        </w:rPr>
        <w:t>и иного</w:t>
      </w:r>
      <w:r w:rsidR="00AE4C89" w:rsidRPr="001D0095">
        <w:rPr>
          <w:rFonts w:ascii="Times New Roman" w:hAnsi="Times New Roman"/>
          <w:sz w:val="24"/>
          <w:szCs w:val="24"/>
        </w:rPr>
        <w:t xml:space="preserve"> </w:t>
      </w:r>
      <w:r w:rsidRPr="001D0095">
        <w:rPr>
          <w:rFonts w:ascii="Times New Roman" w:hAnsi="Times New Roman"/>
          <w:sz w:val="24"/>
          <w:szCs w:val="24"/>
        </w:rPr>
        <w:t xml:space="preserve">мусора, </w:t>
      </w:r>
      <w:r w:rsidR="00415D3C" w:rsidRPr="001D0095">
        <w:rPr>
          <w:rFonts w:ascii="Times New Roman" w:hAnsi="Times New Roman"/>
          <w:sz w:val="24"/>
          <w:szCs w:val="24"/>
        </w:rPr>
        <w:t>ВЗиС</w:t>
      </w:r>
      <w:r w:rsidR="009128AF" w:rsidRPr="001D0095">
        <w:rPr>
          <w:rFonts w:ascii="Times New Roman" w:hAnsi="Times New Roman"/>
          <w:sz w:val="24"/>
          <w:szCs w:val="24"/>
        </w:rPr>
        <w:t xml:space="preserve">, если Заказчик не выдал Подрядчику в уведомлении об отказе от исполнения </w:t>
      </w:r>
      <w:r w:rsidR="00544B9F" w:rsidRPr="001D0095">
        <w:rPr>
          <w:rFonts w:ascii="Times New Roman" w:hAnsi="Times New Roman"/>
          <w:sz w:val="24"/>
          <w:szCs w:val="24"/>
        </w:rPr>
        <w:t xml:space="preserve">Договора </w:t>
      </w:r>
      <w:r w:rsidR="009128AF" w:rsidRPr="001D0095">
        <w:rPr>
          <w:rFonts w:ascii="Times New Roman" w:hAnsi="Times New Roman"/>
          <w:sz w:val="24"/>
          <w:szCs w:val="24"/>
        </w:rPr>
        <w:t>иных указаний.</w:t>
      </w:r>
    </w:p>
    <w:p w14:paraId="6CAB9905" w14:textId="05920C8A" w:rsidR="00903220" w:rsidRPr="001D0095" w:rsidRDefault="00BE3589" w:rsidP="00D94E43">
      <w:pPr>
        <w:ind w:firstLine="709"/>
        <w:jc w:val="both"/>
        <w:rPr>
          <w:sz w:val="24"/>
          <w:szCs w:val="24"/>
        </w:rPr>
      </w:pPr>
      <w:r w:rsidRPr="001D0095">
        <w:rPr>
          <w:sz w:val="24"/>
          <w:szCs w:val="24"/>
        </w:rPr>
        <w:t xml:space="preserve">После получения уведомления о расторжении Договора и прекращении Работ Подрядчик оповещает </w:t>
      </w:r>
      <w:r w:rsidR="007B1F17" w:rsidRPr="001D0095">
        <w:rPr>
          <w:sz w:val="24"/>
          <w:szCs w:val="24"/>
        </w:rPr>
        <w:t>Заказчика</w:t>
      </w:r>
      <w:r w:rsidRPr="001D0095">
        <w:rPr>
          <w:sz w:val="24"/>
          <w:szCs w:val="24"/>
        </w:rPr>
        <w:t xml:space="preserve"> о </w:t>
      </w:r>
      <w:r w:rsidR="007B1F17" w:rsidRPr="001D0095">
        <w:rPr>
          <w:sz w:val="24"/>
          <w:szCs w:val="24"/>
        </w:rPr>
        <w:t xml:space="preserve">всех </w:t>
      </w:r>
      <w:r w:rsidRPr="001D0095">
        <w:rPr>
          <w:sz w:val="24"/>
          <w:szCs w:val="24"/>
        </w:rPr>
        <w:t>не</w:t>
      </w:r>
      <w:r w:rsidR="007B1F17" w:rsidRPr="001D0095">
        <w:rPr>
          <w:sz w:val="24"/>
          <w:szCs w:val="24"/>
        </w:rPr>
        <w:t>ис</w:t>
      </w:r>
      <w:r w:rsidRPr="001D0095">
        <w:rPr>
          <w:sz w:val="24"/>
          <w:szCs w:val="24"/>
        </w:rPr>
        <w:t xml:space="preserve">полненных договорах </w:t>
      </w:r>
      <w:r w:rsidR="007B1F17" w:rsidRPr="001D0095">
        <w:rPr>
          <w:sz w:val="24"/>
          <w:szCs w:val="24"/>
        </w:rPr>
        <w:t>с С</w:t>
      </w:r>
      <w:r w:rsidRPr="001D0095">
        <w:rPr>
          <w:sz w:val="24"/>
          <w:szCs w:val="24"/>
        </w:rPr>
        <w:t>убподряд</w:t>
      </w:r>
      <w:r w:rsidR="007B1F17" w:rsidRPr="001D0095">
        <w:rPr>
          <w:sz w:val="24"/>
          <w:szCs w:val="24"/>
        </w:rPr>
        <w:t>чиками</w:t>
      </w:r>
      <w:r w:rsidRPr="001D0095">
        <w:rPr>
          <w:sz w:val="24"/>
          <w:szCs w:val="24"/>
        </w:rPr>
        <w:t xml:space="preserve"> (при их наличии), связанных с выполнением прекращенных Работ и,</w:t>
      </w:r>
      <w:r w:rsidR="001E1A21">
        <w:rPr>
          <w:sz w:val="24"/>
          <w:szCs w:val="24"/>
        </w:rPr>
        <w:t xml:space="preserve"> в течение 3 (трех) рабочих дней с даты </w:t>
      </w:r>
      <w:r w:rsidR="002978C0">
        <w:rPr>
          <w:sz w:val="24"/>
          <w:szCs w:val="24"/>
        </w:rPr>
        <w:t>получения</w:t>
      </w:r>
      <w:r w:rsidR="002978C0" w:rsidRPr="001D0095">
        <w:rPr>
          <w:sz w:val="24"/>
          <w:szCs w:val="24"/>
        </w:rPr>
        <w:t xml:space="preserve"> требован</w:t>
      </w:r>
      <w:r w:rsidR="002978C0">
        <w:rPr>
          <w:sz w:val="24"/>
          <w:szCs w:val="24"/>
        </w:rPr>
        <w:t>ия</w:t>
      </w:r>
      <w:r w:rsidR="0057206B" w:rsidRPr="001D0095">
        <w:rPr>
          <w:sz w:val="24"/>
          <w:szCs w:val="24"/>
        </w:rPr>
        <w:t xml:space="preserve"> Заказчика</w:t>
      </w:r>
      <w:r w:rsidRPr="001D0095">
        <w:rPr>
          <w:sz w:val="24"/>
          <w:szCs w:val="24"/>
        </w:rPr>
        <w:t xml:space="preserve">, предоставляет </w:t>
      </w:r>
      <w:r w:rsidR="007B1F17" w:rsidRPr="001D0095">
        <w:rPr>
          <w:sz w:val="24"/>
          <w:szCs w:val="24"/>
        </w:rPr>
        <w:t>Заказчику</w:t>
      </w:r>
      <w:r w:rsidRPr="001D0095">
        <w:rPr>
          <w:sz w:val="24"/>
          <w:szCs w:val="24"/>
        </w:rPr>
        <w:t xml:space="preserve"> копии </w:t>
      </w:r>
      <w:r w:rsidR="00CC7817" w:rsidRPr="001D0095">
        <w:rPr>
          <w:sz w:val="24"/>
          <w:szCs w:val="24"/>
        </w:rPr>
        <w:t xml:space="preserve">всех </w:t>
      </w:r>
      <w:r w:rsidRPr="001D0095">
        <w:rPr>
          <w:sz w:val="24"/>
          <w:szCs w:val="24"/>
        </w:rPr>
        <w:t>договоров</w:t>
      </w:r>
      <w:r w:rsidR="00CC7817" w:rsidRPr="001D0095">
        <w:rPr>
          <w:sz w:val="24"/>
          <w:szCs w:val="24"/>
        </w:rPr>
        <w:t xml:space="preserve"> субподряда</w:t>
      </w:r>
      <w:r w:rsidRPr="001D0095">
        <w:rPr>
          <w:sz w:val="24"/>
          <w:szCs w:val="24"/>
        </w:rPr>
        <w:t xml:space="preserve">. Подрядчик не должен заключать каких-либо договоров </w:t>
      </w:r>
      <w:r w:rsidR="007B1F17" w:rsidRPr="001D0095">
        <w:rPr>
          <w:sz w:val="24"/>
          <w:szCs w:val="24"/>
        </w:rPr>
        <w:t>с С</w:t>
      </w:r>
      <w:r w:rsidRPr="001D0095">
        <w:rPr>
          <w:sz w:val="24"/>
          <w:szCs w:val="24"/>
        </w:rPr>
        <w:t>убподряд</w:t>
      </w:r>
      <w:r w:rsidR="007B1F17" w:rsidRPr="001D0095">
        <w:rPr>
          <w:sz w:val="24"/>
          <w:szCs w:val="24"/>
        </w:rPr>
        <w:t>чиками</w:t>
      </w:r>
      <w:r w:rsidRPr="001D0095">
        <w:rPr>
          <w:sz w:val="24"/>
          <w:szCs w:val="24"/>
        </w:rPr>
        <w:t xml:space="preserve">, за исключением тех, которые могут потребоваться для завершения части Работ, выполнение которых не было прекращено. Подрядчик прикладывает все усилия и на условиях, обоснованно приемлемых для </w:t>
      </w:r>
      <w:r w:rsidR="007B1F17" w:rsidRPr="001D0095">
        <w:rPr>
          <w:sz w:val="24"/>
          <w:szCs w:val="24"/>
        </w:rPr>
        <w:t>Заказчика</w:t>
      </w:r>
      <w:r w:rsidRPr="001D0095">
        <w:rPr>
          <w:sz w:val="24"/>
          <w:szCs w:val="24"/>
        </w:rPr>
        <w:t xml:space="preserve">, обеспечивает расторжение всех договоров </w:t>
      </w:r>
      <w:r w:rsidR="007B1F17" w:rsidRPr="001D0095">
        <w:rPr>
          <w:sz w:val="24"/>
          <w:szCs w:val="24"/>
        </w:rPr>
        <w:t>с С</w:t>
      </w:r>
      <w:r w:rsidRPr="001D0095">
        <w:rPr>
          <w:sz w:val="24"/>
          <w:szCs w:val="24"/>
        </w:rPr>
        <w:t>убподряд</w:t>
      </w:r>
      <w:r w:rsidR="007B1F17" w:rsidRPr="001D0095">
        <w:rPr>
          <w:sz w:val="24"/>
          <w:szCs w:val="24"/>
        </w:rPr>
        <w:t>чиками</w:t>
      </w:r>
      <w:r w:rsidRPr="001D0095">
        <w:rPr>
          <w:sz w:val="24"/>
          <w:szCs w:val="24"/>
        </w:rPr>
        <w:t xml:space="preserve"> в той степени, в которой они связаны с выполнением прекращенных Работ, или, по указанию</w:t>
      </w:r>
      <w:r w:rsidR="007B1F17" w:rsidRPr="001D0095">
        <w:rPr>
          <w:sz w:val="24"/>
          <w:szCs w:val="24"/>
        </w:rPr>
        <w:t xml:space="preserve"> Заказчика</w:t>
      </w:r>
      <w:r w:rsidRPr="001D0095">
        <w:rPr>
          <w:sz w:val="24"/>
          <w:szCs w:val="24"/>
        </w:rPr>
        <w:t xml:space="preserve">, осуществляет переуступку в пользу </w:t>
      </w:r>
      <w:r w:rsidR="007B1F17" w:rsidRPr="001D0095">
        <w:rPr>
          <w:sz w:val="24"/>
          <w:szCs w:val="24"/>
        </w:rPr>
        <w:t>Заказчика</w:t>
      </w:r>
      <w:r w:rsidRPr="001D0095">
        <w:rPr>
          <w:sz w:val="24"/>
          <w:szCs w:val="24"/>
        </w:rPr>
        <w:t xml:space="preserve"> указанных </w:t>
      </w:r>
      <w:r w:rsidR="007B1F17" w:rsidRPr="001D0095">
        <w:rPr>
          <w:sz w:val="24"/>
          <w:szCs w:val="24"/>
        </w:rPr>
        <w:t>Заказчиком</w:t>
      </w:r>
      <w:r w:rsidRPr="001D0095">
        <w:rPr>
          <w:sz w:val="24"/>
          <w:szCs w:val="24"/>
        </w:rPr>
        <w:t xml:space="preserve"> договоров </w:t>
      </w:r>
      <w:r w:rsidR="00CC7817" w:rsidRPr="001D0095">
        <w:rPr>
          <w:sz w:val="24"/>
          <w:szCs w:val="24"/>
        </w:rPr>
        <w:t>субподряда</w:t>
      </w:r>
      <w:r w:rsidR="007B1F17" w:rsidRPr="001D0095">
        <w:rPr>
          <w:sz w:val="24"/>
          <w:szCs w:val="24"/>
        </w:rPr>
        <w:t xml:space="preserve"> без дополнительной оплаты со стороны Заказчика</w:t>
      </w:r>
      <w:r w:rsidR="00CC7817" w:rsidRPr="001D0095">
        <w:rPr>
          <w:sz w:val="24"/>
          <w:szCs w:val="24"/>
        </w:rPr>
        <w:t xml:space="preserve"> или осуществляет в отношении таких договоров субподряда иные действия, которые могут быть указаны Заказчиком</w:t>
      </w:r>
      <w:r w:rsidRPr="001D0095">
        <w:rPr>
          <w:sz w:val="24"/>
          <w:szCs w:val="24"/>
        </w:rPr>
        <w:t>.</w:t>
      </w:r>
      <w:bookmarkStart w:id="31" w:name="_Ref7454806"/>
    </w:p>
    <w:p w14:paraId="0E1A36FA" w14:textId="7C4197EF" w:rsidR="00A66EE9" w:rsidRPr="001D0095" w:rsidRDefault="00523963" w:rsidP="00D94E43">
      <w:pPr>
        <w:pStyle w:val="aff1"/>
        <w:numPr>
          <w:ilvl w:val="1"/>
          <w:numId w:val="58"/>
        </w:numPr>
        <w:ind w:left="0" w:firstLine="687"/>
        <w:jc w:val="both"/>
        <w:rPr>
          <w:sz w:val="24"/>
          <w:szCs w:val="24"/>
        </w:rPr>
      </w:pPr>
      <w:bookmarkStart w:id="32" w:name="_Ref7454441"/>
      <w:bookmarkEnd w:id="31"/>
      <w:r w:rsidRPr="001D0095">
        <w:rPr>
          <w:rFonts w:ascii="Times New Roman" w:hAnsi="Times New Roman"/>
          <w:sz w:val="24"/>
          <w:szCs w:val="24"/>
        </w:rPr>
        <w:t>В с</w:t>
      </w:r>
      <w:r w:rsidR="0038462D" w:rsidRPr="001D0095">
        <w:rPr>
          <w:rFonts w:ascii="Times New Roman" w:hAnsi="Times New Roman"/>
          <w:sz w:val="24"/>
          <w:szCs w:val="24"/>
        </w:rPr>
        <w:t>лучае расторжения либо изменении</w:t>
      </w:r>
      <w:r w:rsidRPr="001D0095">
        <w:rPr>
          <w:rFonts w:ascii="Times New Roman" w:hAnsi="Times New Roman"/>
          <w:sz w:val="24"/>
          <w:szCs w:val="24"/>
        </w:rPr>
        <w:t xml:space="preserve"> Договора по основаниям, предусмотренным в п</w:t>
      </w:r>
      <w:r w:rsidR="00EF17AF" w:rsidRPr="001D0095">
        <w:rPr>
          <w:rFonts w:ascii="Times New Roman" w:hAnsi="Times New Roman"/>
          <w:sz w:val="24"/>
          <w:szCs w:val="24"/>
        </w:rPr>
        <w:t>ункте</w:t>
      </w:r>
      <w:r w:rsidRPr="001D0095">
        <w:rPr>
          <w:rFonts w:ascii="Times New Roman" w:hAnsi="Times New Roman"/>
          <w:sz w:val="24"/>
          <w:szCs w:val="24"/>
        </w:rPr>
        <w:t xml:space="preserve"> </w:t>
      </w:r>
      <w:r w:rsidR="00903220" w:rsidRPr="001D0095">
        <w:rPr>
          <w:rFonts w:ascii="Times New Roman" w:hAnsi="Times New Roman"/>
          <w:sz w:val="24"/>
          <w:szCs w:val="24"/>
        </w:rPr>
        <w:t>1</w:t>
      </w:r>
      <w:r w:rsidR="00004B09" w:rsidRPr="001D0095">
        <w:rPr>
          <w:rFonts w:ascii="Times New Roman" w:hAnsi="Times New Roman"/>
          <w:sz w:val="24"/>
          <w:szCs w:val="24"/>
        </w:rPr>
        <w:t>0</w:t>
      </w:r>
      <w:r w:rsidR="00903220" w:rsidRPr="001D0095">
        <w:rPr>
          <w:rFonts w:ascii="Times New Roman" w:hAnsi="Times New Roman"/>
          <w:sz w:val="24"/>
          <w:szCs w:val="24"/>
        </w:rPr>
        <w:t>.</w:t>
      </w:r>
      <w:r w:rsidR="0012574C" w:rsidRPr="001D0095">
        <w:rPr>
          <w:rFonts w:ascii="Times New Roman" w:hAnsi="Times New Roman"/>
          <w:sz w:val="24"/>
          <w:szCs w:val="24"/>
        </w:rPr>
        <w:t>4</w:t>
      </w:r>
      <w:r w:rsidR="00903220" w:rsidRPr="001D0095">
        <w:rPr>
          <w:rFonts w:ascii="Times New Roman" w:hAnsi="Times New Roman"/>
          <w:sz w:val="24"/>
          <w:szCs w:val="24"/>
        </w:rPr>
        <w:t xml:space="preserve"> </w:t>
      </w:r>
      <w:r w:rsidRPr="001D0095">
        <w:rPr>
          <w:rFonts w:ascii="Times New Roman" w:hAnsi="Times New Roman"/>
          <w:sz w:val="24"/>
          <w:szCs w:val="24"/>
        </w:rPr>
        <w:t>Договора</w:t>
      </w:r>
      <w:r w:rsidR="0038462D" w:rsidRPr="001D0095">
        <w:rPr>
          <w:rFonts w:ascii="Times New Roman" w:hAnsi="Times New Roman"/>
          <w:sz w:val="24"/>
          <w:szCs w:val="24"/>
        </w:rPr>
        <w:t>,</w:t>
      </w:r>
      <w:r w:rsidRPr="001D0095">
        <w:rPr>
          <w:rFonts w:ascii="Times New Roman" w:hAnsi="Times New Roman"/>
          <w:sz w:val="24"/>
          <w:szCs w:val="24"/>
        </w:rPr>
        <w:t xml:space="preserve"> или одностороннего отказа Подрядчика от исполнения обязательства по </w:t>
      </w:r>
      <w:r w:rsidR="00AC47EB" w:rsidRPr="001D0095">
        <w:rPr>
          <w:rFonts w:ascii="Times New Roman" w:hAnsi="Times New Roman"/>
          <w:sz w:val="24"/>
          <w:szCs w:val="24"/>
        </w:rPr>
        <w:t>Договору</w:t>
      </w:r>
      <w:r w:rsidRPr="001D0095">
        <w:rPr>
          <w:rFonts w:ascii="Times New Roman" w:hAnsi="Times New Roman"/>
          <w:sz w:val="24"/>
          <w:szCs w:val="24"/>
        </w:rPr>
        <w:t>, Подрядчик обязуе</w:t>
      </w:r>
      <w:r w:rsidR="00F00BE5" w:rsidRPr="001D0095">
        <w:rPr>
          <w:rFonts w:ascii="Times New Roman" w:hAnsi="Times New Roman"/>
          <w:sz w:val="24"/>
          <w:szCs w:val="24"/>
        </w:rPr>
        <w:t>тся</w:t>
      </w:r>
      <w:r w:rsidR="00BD7483" w:rsidRPr="001D0095">
        <w:rPr>
          <w:rFonts w:ascii="Times New Roman" w:hAnsi="Times New Roman"/>
          <w:sz w:val="24"/>
          <w:szCs w:val="24"/>
        </w:rPr>
        <w:t xml:space="preserve"> уплатить Заказчику штраф в раз</w:t>
      </w:r>
      <w:r w:rsidR="005202E3" w:rsidRPr="001D0095">
        <w:rPr>
          <w:rFonts w:ascii="Times New Roman" w:hAnsi="Times New Roman"/>
          <w:sz w:val="24"/>
          <w:szCs w:val="24"/>
        </w:rPr>
        <w:t>мере 10% (десяти процентов) от Ц</w:t>
      </w:r>
      <w:r w:rsidR="00BD7483" w:rsidRPr="001D0095">
        <w:rPr>
          <w:rFonts w:ascii="Times New Roman" w:hAnsi="Times New Roman"/>
          <w:sz w:val="24"/>
          <w:szCs w:val="24"/>
        </w:rPr>
        <w:t>ены Работ</w:t>
      </w:r>
      <w:r w:rsidR="00F1307C" w:rsidRPr="001D0095">
        <w:rPr>
          <w:rFonts w:ascii="Times New Roman" w:hAnsi="Times New Roman"/>
          <w:sz w:val="24"/>
          <w:szCs w:val="24"/>
        </w:rPr>
        <w:t>,</w:t>
      </w:r>
      <w:r w:rsidR="00BD7483" w:rsidRPr="001D0095">
        <w:rPr>
          <w:rFonts w:ascii="Times New Roman" w:hAnsi="Times New Roman"/>
          <w:sz w:val="24"/>
          <w:szCs w:val="24"/>
        </w:rPr>
        <w:t xml:space="preserve"> установленной в п. 3.1.</w:t>
      </w:r>
      <w:r w:rsidR="00A66EE9" w:rsidRPr="001D0095">
        <w:rPr>
          <w:rFonts w:ascii="Times New Roman" w:hAnsi="Times New Roman"/>
          <w:sz w:val="24"/>
          <w:szCs w:val="24"/>
        </w:rPr>
        <w:t xml:space="preserve"> </w:t>
      </w:r>
      <w:r w:rsidR="00BD7483" w:rsidRPr="001D0095">
        <w:rPr>
          <w:rFonts w:ascii="Times New Roman" w:hAnsi="Times New Roman"/>
          <w:sz w:val="24"/>
          <w:szCs w:val="24"/>
        </w:rPr>
        <w:t>Договора</w:t>
      </w:r>
      <w:r w:rsidR="008B5678" w:rsidRPr="001D0095">
        <w:rPr>
          <w:rFonts w:ascii="Times New Roman" w:hAnsi="Times New Roman"/>
          <w:sz w:val="24"/>
          <w:szCs w:val="24"/>
        </w:rPr>
        <w:t>, а также возмещает Заказчику все понесенные в связи с таким расторжением убытки</w:t>
      </w:r>
      <w:r w:rsidR="00BD7483" w:rsidRPr="001D0095">
        <w:rPr>
          <w:rFonts w:ascii="Times New Roman" w:hAnsi="Times New Roman"/>
          <w:sz w:val="24"/>
          <w:szCs w:val="24"/>
        </w:rPr>
        <w:t xml:space="preserve">. При этом, Подрядчик обязан </w:t>
      </w:r>
      <w:r w:rsidR="00F00BE5" w:rsidRPr="001D0095">
        <w:rPr>
          <w:rFonts w:ascii="Times New Roman" w:hAnsi="Times New Roman"/>
          <w:sz w:val="24"/>
          <w:szCs w:val="24"/>
        </w:rPr>
        <w:t>возвратить сумму аванса, не</w:t>
      </w:r>
      <w:r w:rsidRPr="001D0095">
        <w:rPr>
          <w:rFonts w:ascii="Times New Roman" w:hAnsi="Times New Roman"/>
          <w:sz w:val="24"/>
          <w:szCs w:val="24"/>
        </w:rPr>
        <w:t xml:space="preserve">зачтенную в счет стоимости Работ, выполненных Подрядчиком и принятых </w:t>
      </w:r>
      <w:r w:rsidR="007B1F17" w:rsidRPr="001D0095">
        <w:rPr>
          <w:rFonts w:ascii="Times New Roman" w:hAnsi="Times New Roman"/>
          <w:sz w:val="24"/>
          <w:szCs w:val="24"/>
        </w:rPr>
        <w:t>Заказчиком</w:t>
      </w:r>
      <w:r w:rsidR="00BD7483" w:rsidRPr="001D0095">
        <w:rPr>
          <w:rFonts w:ascii="Times New Roman" w:hAnsi="Times New Roman"/>
          <w:sz w:val="24"/>
          <w:szCs w:val="24"/>
        </w:rPr>
        <w:t>,</w:t>
      </w:r>
      <w:r w:rsidRPr="001D0095">
        <w:rPr>
          <w:rFonts w:ascii="Times New Roman" w:hAnsi="Times New Roman"/>
          <w:sz w:val="24"/>
          <w:szCs w:val="24"/>
        </w:rPr>
        <w:t xml:space="preserve"> в течение 15 (пятнадцати) </w:t>
      </w:r>
      <w:r w:rsidR="00222EDC" w:rsidRPr="001D0095">
        <w:rPr>
          <w:rFonts w:ascii="Times New Roman" w:hAnsi="Times New Roman"/>
          <w:sz w:val="24"/>
          <w:szCs w:val="24"/>
        </w:rPr>
        <w:t xml:space="preserve">календарных </w:t>
      </w:r>
      <w:r w:rsidRPr="001D0095">
        <w:rPr>
          <w:rFonts w:ascii="Times New Roman" w:hAnsi="Times New Roman"/>
          <w:sz w:val="24"/>
          <w:szCs w:val="24"/>
        </w:rPr>
        <w:t xml:space="preserve">дней с даты предъявления </w:t>
      </w:r>
      <w:r w:rsidR="007B1F17" w:rsidRPr="001D0095">
        <w:rPr>
          <w:rFonts w:ascii="Times New Roman" w:hAnsi="Times New Roman"/>
          <w:sz w:val="24"/>
          <w:szCs w:val="24"/>
        </w:rPr>
        <w:t>Заказчиком</w:t>
      </w:r>
      <w:r w:rsidRPr="001D0095">
        <w:rPr>
          <w:rFonts w:ascii="Times New Roman" w:hAnsi="Times New Roman"/>
          <w:sz w:val="24"/>
          <w:szCs w:val="24"/>
        </w:rPr>
        <w:t xml:space="preserve"> соответствующего требования.</w:t>
      </w:r>
      <w:bookmarkEnd w:id="32"/>
    </w:p>
    <w:p w14:paraId="1EBBC680" w14:textId="663F958F" w:rsidR="0051408D" w:rsidRPr="001D0095" w:rsidRDefault="0051408D" w:rsidP="00D94E43">
      <w:pPr>
        <w:pStyle w:val="aff1"/>
        <w:numPr>
          <w:ilvl w:val="1"/>
          <w:numId w:val="58"/>
        </w:numPr>
        <w:ind w:left="0" w:firstLine="687"/>
        <w:jc w:val="both"/>
        <w:rPr>
          <w:sz w:val="24"/>
          <w:szCs w:val="24"/>
        </w:rPr>
      </w:pPr>
      <w:r w:rsidRPr="001D0095">
        <w:rPr>
          <w:rFonts w:ascii="Times New Roman" w:hAnsi="Times New Roman"/>
          <w:sz w:val="24"/>
          <w:szCs w:val="24"/>
        </w:rPr>
        <w:t xml:space="preserve">В случае расторжения либо изменения Договора или одностороннего отказа Подрядчика от исполнения обязательства по </w:t>
      </w:r>
      <w:r w:rsidR="00AC47EB" w:rsidRPr="001D0095">
        <w:rPr>
          <w:rFonts w:ascii="Times New Roman" w:hAnsi="Times New Roman"/>
          <w:sz w:val="24"/>
          <w:szCs w:val="24"/>
        </w:rPr>
        <w:t>Договору</w:t>
      </w:r>
      <w:r w:rsidRPr="001D0095">
        <w:rPr>
          <w:rFonts w:ascii="Times New Roman" w:hAnsi="Times New Roman"/>
          <w:sz w:val="24"/>
          <w:szCs w:val="24"/>
        </w:rPr>
        <w:t xml:space="preserve"> (части Работ), выплата Подрядчику Гарантийной суммы от цены всех выполненных и принятых по Договору Работ производится Заказчиком в следующем порядке:</w:t>
      </w:r>
    </w:p>
    <w:p w14:paraId="24BAE063" w14:textId="77777777" w:rsidR="0051408D" w:rsidRPr="001D0095" w:rsidRDefault="0051408D" w:rsidP="00D94E43">
      <w:pPr>
        <w:ind w:firstLine="709"/>
        <w:jc w:val="both"/>
        <w:rPr>
          <w:sz w:val="24"/>
          <w:szCs w:val="24"/>
        </w:rPr>
      </w:pPr>
      <w:r w:rsidRPr="001D0095">
        <w:rPr>
          <w:sz w:val="24"/>
          <w:szCs w:val="24"/>
        </w:rPr>
        <w:t>- 50 % (пятьдесят процентов) Гарантийной суммы являются гарантией исполнения Подрядчиком своих обязательств по настоящему Договору в отношении выполненного Подрядчиком объема Работ и выплачиваются Заказчиком Подрядчику в первый</w:t>
      </w:r>
      <w:r w:rsidR="00222EDC" w:rsidRPr="001D0095">
        <w:rPr>
          <w:sz w:val="24"/>
          <w:szCs w:val="24"/>
        </w:rPr>
        <w:t xml:space="preserve"> рабочий четверг по истечении 30</w:t>
      </w:r>
      <w:r w:rsidRPr="001D0095">
        <w:rPr>
          <w:sz w:val="24"/>
          <w:szCs w:val="24"/>
        </w:rPr>
        <w:t xml:space="preserve"> (</w:t>
      </w:r>
      <w:r w:rsidR="00222EDC" w:rsidRPr="001D0095">
        <w:rPr>
          <w:sz w:val="24"/>
          <w:szCs w:val="24"/>
        </w:rPr>
        <w:t>тридцати</w:t>
      </w:r>
      <w:r w:rsidRPr="001D0095">
        <w:rPr>
          <w:sz w:val="24"/>
          <w:szCs w:val="24"/>
        </w:rPr>
        <w:t xml:space="preserve">) </w:t>
      </w:r>
      <w:r w:rsidR="00222EDC" w:rsidRPr="001D0095">
        <w:rPr>
          <w:sz w:val="24"/>
          <w:szCs w:val="24"/>
        </w:rPr>
        <w:t>календарных</w:t>
      </w:r>
      <w:r w:rsidRPr="001D0095">
        <w:rPr>
          <w:sz w:val="24"/>
          <w:szCs w:val="24"/>
        </w:rPr>
        <w:t xml:space="preserve"> дней с момента расторжения Договора</w:t>
      </w:r>
      <w:r w:rsidR="00EF001C" w:rsidRPr="001D0095">
        <w:rPr>
          <w:sz w:val="24"/>
          <w:szCs w:val="24"/>
        </w:rPr>
        <w:t xml:space="preserve"> за минусом </w:t>
      </w:r>
      <w:r w:rsidR="00AC47EB" w:rsidRPr="001D0095">
        <w:rPr>
          <w:sz w:val="24"/>
          <w:szCs w:val="24"/>
        </w:rPr>
        <w:t>удержанных</w:t>
      </w:r>
      <w:r w:rsidR="00E906B4" w:rsidRPr="001D0095">
        <w:rPr>
          <w:sz w:val="24"/>
          <w:szCs w:val="24"/>
        </w:rPr>
        <w:t xml:space="preserve"> или подлежащих удержанию </w:t>
      </w:r>
      <w:r w:rsidR="00AC47EB" w:rsidRPr="001D0095">
        <w:rPr>
          <w:sz w:val="24"/>
          <w:szCs w:val="24"/>
        </w:rPr>
        <w:t>в соответствии с усл</w:t>
      </w:r>
      <w:r w:rsidR="00A66EE9" w:rsidRPr="001D0095">
        <w:rPr>
          <w:sz w:val="24"/>
          <w:szCs w:val="24"/>
        </w:rPr>
        <w:t>овиями настоящего Договора сумм</w:t>
      </w:r>
      <w:r w:rsidRPr="001D0095">
        <w:rPr>
          <w:sz w:val="24"/>
          <w:szCs w:val="24"/>
        </w:rPr>
        <w:t>;</w:t>
      </w:r>
    </w:p>
    <w:p w14:paraId="303EFF2C" w14:textId="68D88A1A" w:rsidR="00763C16" w:rsidRPr="001D0095" w:rsidRDefault="0051408D" w:rsidP="00D94E43">
      <w:pPr>
        <w:ind w:firstLine="709"/>
        <w:jc w:val="both"/>
        <w:rPr>
          <w:sz w:val="24"/>
          <w:szCs w:val="24"/>
        </w:rPr>
      </w:pPr>
      <w:r w:rsidRPr="001D0095">
        <w:rPr>
          <w:sz w:val="24"/>
          <w:szCs w:val="24"/>
        </w:rPr>
        <w:lastRenderedPageBreak/>
        <w:t xml:space="preserve">- 50% (пятьдесят процентов) Гарантийной суммы являются гарантией исполнения Подрядчиком своих обязательств по Договору в Гарантийный </w:t>
      </w:r>
      <w:r w:rsidR="00AC47EB" w:rsidRPr="001D0095">
        <w:rPr>
          <w:sz w:val="24"/>
          <w:szCs w:val="24"/>
        </w:rPr>
        <w:t xml:space="preserve">срок </w:t>
      </w:r>
      <w:r w:rsidRPr="001D0095">
        <w:rPr>
          <w:sz w:val="24"/>
          <w:szCs w:val="24"/>
        </w:rPr>
        <w:t>в части выполненного Подрядчика объема Работ и выплачиваются Заказчи</w:t>
      </w:r>
      <w:r w:rsidR="00222EDC" w:rsidRPr="001D0095">
        <w:rPr>
          <w:sz w:val="24"/>
          <w:szCs w:val="24"/>
        </w:rPr>
        <w:t>ком Подрядчику после истечения Г</w:t>
      </w:r>
      <w:r w:rsidRPr="001D0095">
        <w:rPr>
          <w:sz w:val="24"/>
          <w:szCs w:val="24"/>
        </w:rPr>
        <w:t xml:space="preserve">арантийного срока, при условии исполнения обязательств по устранению </w:t>
      </w:r>
      <w:r w:rsidR="00763C16" w:rsidRPr="001D0095">
        <w:rPr>
          <w:sz w:val="24"/>
          <w:szCs w:val="24"/>
        </w:rPr>
        <w:t>Н</w:t>
      </w:r>
      <w:r w:rsidRPr="001D0095">
        <w:rPr>
          <w:sz w:val="24"/>
          <w:szCs w:val="24"/>
        </w:rPr>
        <w:t>едостатков (дефектов), возникших в этот период, на основании счета, выста</w:t>
      </w:r>
      <w:r w:rsidR="0038462D" w:rsidRPr="001D0095">
        <w:rPr>
          <w:sz w:val="24"/>
          <w:szCs w:val="24"/>
        </w:rPr>
        <w:t>вленного Подрядчиком Заказчику.</w:t>
      </w:r>
    </w:p>
    <w:p w14:paraId="7BD00037" w14:textId="77777777" w:rsidR="0051408D" w:rsidRPr="001D0095" w:rsidRDefault="0051408D" w:rsidP="00D94E43">
      <w:pPr>
        <w:ind w:firstLine="709"/>
        <w:jc w:val="both"/>
        <w:rPr>
          <w:sz w:val="24"/>
          <w:szCs w:val="24"/>
        </w:rPr>
      </w:pPr>
      <w:r w:rsidRPr="001D0095">
        <w:rPr>
          <w:sz w:val="24"/>
          <w:szCs w:val="24"/>
        </w:rPr>
        <w:t>Платежи в соответствии с настоящим пунктом осуществляются Заказчиком за вычетом всех платежей, подлежащих оплате Подрядчиком Заказчику, включая любые пени, штрафы и иные платежи, предусмотренные настоящим Договором.</w:t>
      </w:r>
    </w:p>
    <w:p w14:paraId="75A537E3" w14:textId="54D6FE7B" w:rsidR="00BE3589" w:rsidRPr="001D0095" w:rsidRDefault="0038462D" w:rsidP="00D94E43">
      <w:pPr>
        <w:pStyle w:val="aff1"/>
        <w:numPr>
          <w:ilvl w:val="1"/>
          <w:numId w:val="58"/>
        </w:numPr>
        <w:ind w:left="0" w:firstLine="687"/>
        <w:jc w:val="both"/>
        <w:rPr>
          <w:sz w:val="24"/>
          <w:szCs w:val="24"/>
        </w:rPr>
      </w:pPr>
      <w:r w:rsidRPr="001D0095">
        <w:rPr>
          <w:rFonts w:ascii="Times New Roman" w:hAnsi="Times New Roman"/>
          <w:sz w:val="24"/>
          <w:szCs w:val="24"/>
        </w:rPr>
        <w:t>П</w:t>
      </w:r>
      <w:r w:rsidR="00BE3589" w:rsidRPr="001D0095">
        <w:rPr>
          <w:rFonts w:ascii="Times New Roman" w:hAnsi="Times New Roman"/>
          <w:sz w:val="24"/>
          <w:szCs w:val="24"/>
        </w:rPr>
        <w:t xml:space="preserve">ри расторжении Договора по обоюдному согласию Сторон </w:t>
      </w:r>
      <w:r w:rsidR="007B1F17" w:rsidRPr="001D0095">
        <w:rPr>
          <w:rFonts w:ascii="Times New Roman" w:hAnsi="Times New Roman"/>
          <w:sz w:val="24"/>
          <w:szCs w:val="24"/>
        </w:rPr>
        <w:t xml:space="preserve">Заказчик </w:t>
      </w:r>
      <w:r w:rsidR="00BE3589" w:rsidRPr="001D0095">
        <w:rPr>
          <w:rFonts w:ascii="Times New Roman" w:hAnsi="Times New Roman"/>
          <w:sz w:val="24"/>
          <w:szCs w:val="24"/>
        </w:rPr>
        <w:t xml:space="preserve">производит оплату Подрядчику за фактически </w:t>
      </w:r>
      <w:r w:rsidR="00A66EE9" w:rsidRPr="001D0095">
        <w:rPr>
          <w:rFonts w:ascii="Times New Roman" w:hAnsi="Times New Roman"/>
          <w:sz w:val="24"/>
          <w:szCs w:val="24"/>
        </w:rPr>
        <w:t>выполненные и</w:t>
      </w:r>
      <w:r w:rsidR="00BE3589" w:rsidRPr="001D0095">
        <w:rPr>
          <w:rFonts w:ascii="Times New Roman" w:hAnsi="Times New Roman"/>
          <w:sz w:val="24"/>
          <w:szCs w:val="24"/>
        </w:rPr>
        <w:t xml:space="preserve"> принятые</w:t>
      </w:r>
      <w:r w:rsidR="003F0FCA" w:rsidRPr="001D0095">
        <w:rPr>
          <w:rFonts w:ascii="Times New Roman" w:hAnsi="Times New Roman"/>
          <w:sz w:val="24"/>
          <w:szCs w:val="24"/>
        </w:rPr>
        <w:t xml:space="preserve"> к моменту прекращения Договора</w:t>
      </w:r>
      <w:r w:rsidR="00BE3589" w:rsidRPr="001D0095">
        <w:rPr>
          <w:rFonts w:ascii="Times New Roman" w:hAnsi="Times New Roman"/>
          <w:sz w:val="24"/>
          <w:szCs w:val="24"/>
        </w:rPr>
        <w:t xml:space="preserve"> Работы.</w:t>
      </w:r>
    </w:p>
    <w:p w14:paraId="2F5D18BC" w14:textId="18B16B03" w:rsidR="00EA7DEC" w:rsidRPr="001D0095" w:rsidRDefault="00EA7DEC" w:rsidP="00D94E43">
      <w:pPr>
        <w:ind w:firstLine="709"/>
        <w:jc w:val="both"/>
        <w:rPr>
          <w:b/>
          <w:i/>
          <w:sz w:val="24"/>
          <w:szCs w:val="24"/>
        </w:rPr>
      </w:pPr>
      <w:r w:rsidRPr="001D0095">
        <w:rPr>
          <w:b/>
          <w:i/>
          <w:sz w:val="24"/>
          <w:szCs w:val="24"/>
        </w:rPr>
        <w:t>10.9. Приостановка Работ</w:t>
      </w:r>
    </w:p>
    <w:p w14:paraId="218AB526" w14:textId="36A71941" w:rsidR="00EA7DEC" w:rsidRPr="001D0095" w:rsidRDefault="00EA7DEC" w:rsidP="00D94E43">
      <w:pPr>
        <w:ind w:firstLine="709"/>
        <w:jc w:val="both"/>
        <w:rPr>
          <w:sz w:val="24"/>
          <w:szCs w:val="24"/>
        </w:rPr>
      </w:pPr>
      <w:r w:rsidRPr="001D0095">
        <w:rPr>
          <w:sz w:val="24"/>
          <w:szCs w:val="24"/>
        </w:rPr>
        <w:t xml:space="preserve">10.9.1 Заказчик вправе в любое время выдать Подрядчику уведомление о приостановке Работ полностью или частично. С момента получения уведомления (предписания) о приостановке выполнения Работ, если иной срок не будет указан в уведомлении Заказчика, Подрядчик обязан приостановить выполнение Работ или соответствующей части Работ, а также исполнить указания Заказчика, указанные в уведомлении. Выполнение Работ, не затронутых приостановкой Работ (если таковые имеются), должно быть продолжено. </w:t>
      </w:r>
    </w:p>
    <w:p w14:paraId="615425E7" w14:textId="5AB2DC11" w:rsidR="00EA7DEC" w:rsidRPr="001D0095" w:rsidRDefault="00EA7DEC" w:rsidP="00D94E43">
      <w:pPr>
        <w:ind w:firstLine="709"/>
        <w:jc w:val="both"/>
        <w:rPr>
          <w:sz w:val="24"/>
          <w:szCs w:val="24"/>
        </w:rPr>
      </w:pPr>
      <w:r w:rsidRPr="001D0095">
        <w:rPr>
          <w:sz w:val="24"/>
          <w:szCs w:val="24"/>
        </w:rPr>
        <w:t xml:space="preserve">10.9.2. Заказчик вправе в любое время дать Подрядчику уведомление (предписание) на возобновление выполнения приостановленной части Работ путем направления соответствующего уведомления. Работы должны быть возобновлены Подрядчиком в срок, указанный в уведомлении, а если такой срок не указан - в кратчайший срок после получения указанного уведомления. </w:t>
      </w:r>
    </w:p>
    <w:p w14:paraId="743F0A79" w14:textId="6CE6F2ED" w:rsidR="00EA7DEC" w:rsidRPr="001D0095" w:rsidRDefault="00EA7DEC" w:rsidP="00D94E43">
      <w:pPr>
        <w:ind w:firstLine="709"/>
        <w:jc w:val="both"/>
        <w:rPr>
          <w:sz w:val="24"/>
          <w:szCs w:val="24"/>
        </w:rPr>
      </w:pPr>
      <w:r w:rsidRPr="001D0095">
        <w:rPr>
          <w:sz w:val="24"/>
          <w:szCs w:val="24"/>
        </w:rPr>
        <w:t>В случае, если приостановка Работ повлияла на сроки выполнения Работ по Договору, то График производства работ (Приложение №1</w:t>
      </w:r>
      <w:r w:rsidR="00675E69" w:rsidRPr="001D0095">
        <w:rPr>
          <w:sz w:val="24"/>
          <w:szCs w:val="24"/>
        </w:rPr>
        <w:t>9</w:t>
      </w:r>
      <w:r w:rsidR="000A6017">
        <w:rPr>
          <w:sz w:val="24"/>
          <w:szCs w:val="24"/>
        </w:rPr>
        <w:t>(а)</w:t>
      </w:r>
      <w:r w:rsidRPr="001D0095">
        <w:rPr>
          <w:sz w:val="24"/>
          <w:szCs w:val="24"/>
        </w:rPr>
        <w:t xml:space="preserve"> к Договору), График достижения вех (Приложение</w:t>
      </w:r>
      <w:r w:rsidR="00536B8A" w:rsidRPr="001D0095">
        <w:rPr>
          <w:sz w:val="24"/>
          <w:szCs w:val="24"/>
        </w:rPr>
        <w:t xml:space="preserve"> №19</w:t>
      </w:r>
      <w:r w:rsidR="00675E69" w:rsidRPr="001D0095">
        <w:rPr>
          <w:sz w:val="24"/>
          <w:szCs w:val="24"/>
        </w:rPr>
        <w:t>(</w:t>
      </w:r>
      <w:r w:rsidR="000A6017">
        <w:rPr>
          <w:sz w:val="24"/>
          <w:szCs w:val="24"/>
        </w:rPr>
        <w:t>б</w:t>
      </w:r>
      <w:r w:rsidR="00675E69" w:rsidRPr="001D0095">
        <w:rPr>
          <w:sz w:val="24"/>
          <w:szCs w:val="24"/>
        </w:rPr>
        <w:t>)</w:t>
      </w:r>
      <w:r w:rsidRPr="001D0095">
        <w:rPr>
          <w:sz w:val="24"/>
          <w:szCs w:val="24"/>
        </w:rPr>
        <w:t xml:space="preserve"> к Договору), </w:t>
      </w:r>
      <w:r w:rsidR="00675E69" w:rsidRPr="001D0095">
        <w:rPr>
          <w:sz w:val="24"/>
          <w:szCs w:val="24"/>
        </w:rPr>
        <w:t>План мобили</w:t>
      </w:r>
      <w:r w:rsidR="00536B8A" w:rsidRPr="001D0095">
        <w:rPr>
          <w:sz w:val="24"/>
          <w:szCs w:val="24"/>
        </w:rPr>
        <w:t xml:space="preserve">зации </w:t>
      </w:r>
      <w:r w:rsidR="000A6017" w:rsidRPr="00B86AA6">
        <w:rPr>
          <w:bCs/>
          <w:spacing w:val="-1"/>
          <w:sz w:val="24"/>
          <w:szCs w:val="24"/>
        </w:rPr>
        <w:t>рабочих, линейных ИТР</w:t>
      </w:r>
      <w:r w:rsidR="000A6017">
        <w:rPr>
          <w:bCs/>
          <w:spacing w:val="-1"/>
          <w:sz w:val="24"/>
          <w:szCs w:val="24"/>
        </w:rPr>
        <w:t xml:space="preserve">, </w:t>
      </w:r>
      <w:r w:rsidR="00536B8A" w:rsidRPr="001D0095">
        <w:rPr>
          <w:sz w:val="24"/>
          <w:szCs w:val="24"/>
        </w:rPr>
        <w:t xml:space="preserve"> </w:t>
      </w:r>
      <w:r w:rsidRPr="001D0095">
        <w:rPr>
          <w:sz w:val="24"/>
          <w:szCs w:val="24"/>
        </w:rPr>
        <w:t>машин и механизмов (Приложение №</w:t>
      </w:r>
      <w:r w:rsidR="00536B8A" w:rsidRPr="001D0095">
        <w:rPr>
          <w:sz w:val="24"/>
          <w:szCs w:val="24"/>
        </w:rPr>
        <w:t>19</w:t>
      </w:r>
      <w:r w:rsidRPr="001D0095">
        <w:rPr>
          <w:sz w:val="24"/>
          <w:szCs w:val="24"/>
        </w:rPr>
        <w:t>(</w:t>
      </w:r>
      <w:r w:rsidR="00675E69" w:rsidRPr="001D0095">
        <w:rPr>
          <w:sz w:val="24"/>
          <w:szCs w:val="24"/>
        </w:rPr>
        <w:t>в</w:t>
      </w:r>
      <w:r w:rsidRPr="001D0095">
        <w:rPr>
          <w:sz w:val="24"/>
          <w:szCs w:val="24"/>
        </w:rPr>
        <w:t xml:space="preserve">) к Договору), к Договору) корректируются в части Работ, выполнение которых было приостановлено, путем подписания дополнительного соглашения к Договору, с учетом продолжительности приостановки. </w:t>
      </w:r>
    </w:p>
    <w:p w14:paraId="3181B1F4" w14:textId="0C34B191" w:rsidR="00EA7DEC" w:rsidRPr="001D0095" w:rsidRDefault="00EA7DEC" w:rsidP="00D94E43">
      <w:pPr>
        <w:ind w:firstLine="709"/>
        <w:jc w:val="both"/>
        <w:rPr>
          <w:sz w:val="24"/>
          <w:szCs w:val="24"/>
        </w:rPr>
      </w:pPr>
      <w:r w:rsidRPr="001D0095">
        <w:rPr>
          <w:sz w:val="24"/>
          <w:szCs w:val="24"/>
        </w:rPr>
        <w:t>10.9.3. Период приостановки Работ в соответствии с настоящим пунктом 10.9. «Приостановка Работ» не считается просрочкой со стороны Заказчика или Подрядчика. При этом никакие проценты, пени, штрафы и убытки Подрядчиком Заказчику не начисляются. Заказчик оплачивает Подрядчику Работу, выполненную до получения уведомления о приостановке Работы.</w:t>
      </w:r>
      <w:r w:rsidRPr="001D0095">
        <w:t xml:space="preserve"> </w:t>
      </w:r>
      <w:r w:rsidRPr="001D0095">
        <w:rPr>
          <w:sz w:val="24"/>
          <w:szCs w:val="24"/>
        </w:rPr>
        <w:t>После получения уведомления о приостановке Работ Подрядчик должен стремиться свести к минимуму любые затраты и р</w:t>
      </w:r>
      <w:r w:rsidR="00736117" w:rsidRPr="001D0095">
        <w:rPr>
          <w:sz w:val="24"/>
          <w:szCs w:val="24"/>
        </w:rPr>
        <w:t>асходы.</w:t>
      </w:r>
    </w:p>
    <w:p w14:paraId="5794A9FE" w14:textId="77777777" w:rsidR="00EA7DEC" w:rsidRPr="001D0095" w:rsidRDefault="00EA7DEC" w:rsidP="00D94E43">
      <w:pPr>
        <w:ind w:firstLine="709"/>
        <w:jc w:val="both"/>
        <w:rPr>
          <w:sz w:val="24"/>
          <w:szCs w:val="24"/>
        </w:rPr>
      </w:pPr>
      <w:r w:rsidRPr="001D0095">
        <w:rPr>
          <w:sz w:val="24"/>
          <w:szCs w:val="24"/>
        </w:rPr>
        <w:t xml:space="preserve">Оплата Работ, выполняемых/выполненных Подрядчиком после получения уведомления (предписания) о приостановке выполнения Работ, если иной срок не будет указан в уведомлении Заказчика, не производится и Заказчик не несет ответственность за неоплату таких Работ. </w:t>
      </w:r>
    </w:p>
    <w:p w14:paraId="7D4A52A1" w14:textId="5C7B39B0" w:rsidR="00EA7DEC" w:rsidRPr="001D0095" w:rsidRDefault="00EA7DEC" w:rsidP="00D94E43">
      <w:pPr>
        <w:ind w:firstLine="709"/>
        <w:jc w:val="both"/>
        <w:rPr>
          <w:sz w:val="24"/>
          <w:szCs w:val="24"/>
        </w:rPr>
      </w:pPr>
      <w:r w:rsidRPr="001D0095">
        <w:rPr>
          <w:sz w:val="24"/>
          <w:szCs w:val="24"/>
        </w:rPr>
        <w:t>10.9.4. Действие настоящего пункта 10.9. «Приостановка Работ» не распространяется на случаи приостановки Работ на основании уведомлений (предписаний) Заказчика, выдаваемых в случае невыполнения или ненадлежащего выполнения Подрядчиком условий настоящего Договора.</w:t>
      </w:r>
    </w:p>
    <w:p w14:paraId="56ED8994" w14:textId="77777777" w:rsidR="00EA7DEC" w:rsidRPr="001D0095" w:rsidRDefault="00EA7DEC" w:rsidP="00D94E43">
      <w:pPr>
        <w:jc w:val="both"/>
        <w:rPr>
          <w:sz w:val="24"/>
          <w:szCs w:val="24"/>
        </w:rPr>
      </w:pPr>
    </w:p>
    <w:p w14:paraId="3954C7EE" w14:textId="44801DE2" w:rsidR="00BE3589" w:rsidRPr="001D0095" w:rsidRDefault="00BE3589" w:rsidP="00D94E43">
      <w:pPr>
        <w:pStyle w:val="aff1"/>
        <w:numPr>
          <w:ilvl w:val="0"/>
          <w:numId w:val="58"/>
        </w:numPr>
        <w:spacing w:before="120" w:after="120"/>
        <w:ind w:left="0" w:firstLine="0"/>
        <w:jc w:val="center"/>
        <w:rPr>
          <w:rFonts w:ascii="Times New Roman" w:hAnsi="Times New Roman"/>
          <w:b/>
          <w:bCs/>
          <w:spacing w:val="-2"/>
          <w:sz w:val="24"/>
          <w:szCs w:val="24"/>
        </w:rPr>
      </w:pPr>
      <w:bookmarkStart w:id="33" w:name="_Ref7461805"/>
      <w:r w:rsidRPr="001D0095">
        <w:rPr>
          <w:rFonts w:ascii="Times New Roman" w:hAnsi="Times New Roman"/>
          <w:b/>
          <w:bCs/>
          <w:spacing w:val="-2"/>
          <w:sz w:val="24"/>
          <w:szCs w:val="24"/>
        </w:rPr>
        <w:t>Порядок внесения изменений в Договор</w:t>
      </w:r>
      <w:bookmarkEnd w:id="33"/>
    </w:p>
    <w:p w14:paraId="4A904CBC" w14:textId="0969FA5F" w:rsidR="008E0B44" w:rsidRPr="001D0095" w:rsidRDefault="008E0B44" w:rsidP="00D94E43">
      <w:pPr>
        <w:widowControl/>
        <w:numPr>
          <w:ilvl w:val="0"/>
          <w:numId w:val="59"/>
        </w:numPr>
        <w:autoSpaceDE/>
        <w:autoSpaceDN/>
        <w:adjustRightInd/>
        <w:ind w:left="0" w:firstLine="709"/>
        <w:jc w:val="both"/>
        <w:rPr>
          <w:rFonts w:eastAsiaTheme="minorHAnsi"/>
          <w:sz w:val="24"/>
          <w:szCs w:val="24"/>
          <w:lang w:eastAsia="en-US"/>
        </w:rPr>
      </w:pPr>
      <w:r w:rsidRPr="001D0095">
        <w:rPr>
          <w:rFonts w:eastAsiaTheme="minorHAnsi"/>
          <w:sz w:val="24"/>
          <w:szCs w:val="24"/>
          <w:lang w:eastAsia="en-US"/>
        </w:rPr>
        <w:t>Стороны могут вносить предложения по изменению Работ, которые необходимы</w:t>
      </w:r>
      <w:r w:rsidR="007E5B22" w:rsidRPr="001D0095">
        <w:rPr>
          <w:rFonts w:eastAsiaTheme="minorHAnsi"/>
          <w:sz w:val="24"/>
          <w:szCs w:val="24"/>
          <w:lang w:eastAsia="en-US"/>
        </w:rPr>
        <w:t xml:space="preserve">, в том </w:t>
      </w:r>
      <w:r w:rsidR="00536B8A" w:rsidRPr="001D0095">
        <w:rPr>
          <w:rFonts w:eastAsiaTheme="minorHAnsi"/>
          <w:sz w:val="24"/>
          <w:szCs w:val="24"/>
          <w:lang w:eastAsia="en-US"/>
        </w:rPr>
        <w:t>числе для</w:t>
      </w:r>
      <w:r w:rsidRPr="001D0095">
        <w:rPr>
          <w:rFonts w:eastAsiaTheme="minorHAnsi"/>
          <w:sz w:val="24"/>
          <w:szCs w:val="24"/>
          <w:lang w:eastAsia="en-US"/>
        </w:rPr>
        <w:t xml:space="preserve"> ввода и эксплуатации Объекта</w:t>
      </w:r>
      <w:r w:rsidR="00D5709B">
        <w:rPr>
          <w:rFonts w:eastAsiaTheme="minorHAnsi"/>
          <w:sz w:val="24"/>
          <w:szCs w:val="24"/>
          <w:lang w:eastAsia="en-US"/>
        </w:rPr>
        <w:t xml:space="preserve"> / выполнения Работ</w:t>
      </w:r>
      <w:r w:rsidRPr="001D0095">
        <w:rPr>
          <w:rFonts w:eastAsiaTheme="minorHAnsi"/>
          <w:sz w:val="24"/>
          <w:szCs w:val="24"/>
          <w:lang w:eastAsia="en-US"/>
        </w:rPr>
        <w:t>.</w:t>
      </w:r>
    </w:p>
    <w:p w14:paraId="1CDC9746" w14:textId="77777777" w:rsidR="008E0B44" w:rsidRPr="001D0095" w:rsidRDefault="008E0B44" w:rsidP="00D94E43">
      <w:pPr>
        <w:widowControl/>
        <w:numPr>
          <w:ilvl w:val="0"/>
          <w:numId w:val="59"/>
        </w:numPr>
        <w:autoSpaceDE/>
        <w:autoSpaceDN/>
        <w:adjustRightInd/>
        <w:ind w:left="0" w:firstLine="709"/>
        <w:jc w:val="both"/>
        <w:rPr>
          <w:rFonts w:eastAsiaTheme="minorHAnsi"/>
          <w:b/>
          <w:bCs/>
          <w:sz w:val="24"/>
          <w:szCs w:val="24"/>
          <w:lang w:eastAsia="en-US"/>
        </w:rPr>
      </w:pPr>
      <w:r w:rsidRPr="001D0095">
        <w:rPr>
          <w:rFonts w:eastAsiaTheme="minorHAnsi"/>
          <w:b/>
          <w:bCs/>
          <w:sz w:val="24"/>
          <w:szCs w:val="24"/>
          <w:u w:val="single"/>
          <w:lang w:eastAsia="en-US"/>
        </w:rPr>
        <w:t>Изменения, инициируемые Заказчиком.</w:t>
      </w:r>
    </w:p>
    <w:p w14:paraId="55A41D23" w14:textId="2AD2EEAB" w:rsidR="008E0B44" w:rsidRPr="001D0095" w:rsidRDefault="008E0B44" w:rsidP="00D94E43">
      <w:pPr>
        <w:widowControl/>
        <w:numPr>
          <w:ilvl w:val="0"/>
          <w:numId w:val="60"/>
        </w:numPr>
        <w:autoSpaceDE/>
        <w:autoSpaceDN/>
        <w:adjustRightInd/>
        <w:ind w:left="0" w:firstLine="709"/>
        <w:jc w:val="both"/>
        <w:rPr>
          <w:rFonts w:eastAsiaTheme="minorHAnsi"/>
          <w:sz w:val="24"/>
          <w:szCs w:val="24"/>
          <w:lang w:eastAsia="en-US"/>
        </w:rPr>
      </w:pPr>
      <w:r w:rsidRPr="001D0095">
        <w:rPr>
          <w:rFonts w:eastAsiaTheme="minorHAnsi"/>
          <w:sz w:val="24"/>
          <w:szCs w:val="24"/>
          <w:lang w:eastAsia="en-US"/>
        </w:rPr>
        <w:lastRenderedPageBreak/>
        <w:t xml:space="preserve">В любое время до подписания Акта приемки законченного строительством Объекта Заказчик вправе инициировать внесение изменений в отношении </w:t>
      </w:r>
      <w:r w:rsidR="007E5B22" w:rsidRPr="001D0095">
        <w:rPr>
          <w:rFonts w:eastAsiaTheme="minorHAnsi"/>
          <w:sz w:val="24"/>
          <w:szCs w:val="24"/>
          <w:lang w:eastAsia="en-US"/>
        </w:rPr>
        <w:t>перечня/</w:t>
      </w:r>
      <w:r w:rsidRPr="001D0095">
        <w:rPr>
          <w:rFonts w:eastAsiaTheme="minorHAnsi"/>
          <w:sz w:val="24"/>
          <w:szCs w:val="24"/>
          <w:lang w:eastAsia="en-US"/>
        </w:rPr>
        <w:t xml:space="preserve">вида/содержания Работ, качественных или количественных параметров любых </w:t>
      </w:r>
      <w:r w:rsidR="007E5B22" w:rsidRPr="001D0095">
        <w:rPr>
          <w:rFonts w:eastAsiaTheme="minorHAnsi"/>
          <w:sz w:val="24"/>
          <w:szCs w:val="24"/>
          <w:lang w:eastAsia="en-US"/>
        </w:rPr>
        <w:t>р</w:t>
      </w:r>
      <w:r w:rsidRPr="001D0095">
        <w:rPr>
          <w:rFonts w:eastAsiaTheme="minorHAnsi"/>
          <w:sz w:val="24"/>
          <w:szCs w:val="24"/>
          <w:lang w:eastAsia="en-US"/>
        </w:rPr>
        <w:t xml:space="preserve">абот путем выдачи Подрядчику запроса на изменения. </w:t>
      </w:r>
    </w:p>
    <w:p w14:paraId="13FEB736" w14:textId="77777777" w:rsidR="008E0B44" w:rsidRPr="001D0095" w:rsidRDefault="008E0B44" w:rsidP="00D94E43">
      <w:pPr>
        <w:widowControl/>
        <w:numPr>
          <w:ilvl w:val="0"/>
          <w:numId w:val="60"/>
        </w:numPr>
        <w:autoSpaceDE/>
        <w:autoSpaceDN/>
        <w:adjustRightInd/>
        <w:ind w:left="0" w:firstLine="709"/>
        <w:jc w:val="both"/>
        <w:rPr>
          <w:rFonts w:ascii="Tahoma" w:eastAsiaTheme="minorHAnsi" w:hAnsi="Tahoma" w:cs="Tahoma"/>
          <w:sz w:val="24"/>
          <w:szCs w:val="24"/>
          <w:lang w:eastAsia="en-US"/>
        </w:rPr>
      </w:pPr>
      <w:r w:rsidRPr="001D0095">
        <w:rPr>
          <w:rFonts w:eastAsiaTheme="minorHAnsi"/>
          <w:sz w:val="24"/>
          <w:szCs w:val="24"/>
          <w:lang w:eastAsia="en-US"/>
        </w:rPr>
        <w:t>Если Заказчик предлагает внести изменения в Работы, Подрядчик обязан предоставить Заказчику в течение 10 (десяти) рабочих дней с момента получения запроса со стороны Заказчика или в течение более длительного срока, если таковой был согласован Сторонами:</w:t>
      </w:r>
    </w:p>
    <w:p w14:paraId="2DC750E2" w14:textId="52A5EBB7"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w:t>
      </w:r>
      <w:r w:rsidR="00427C10" w:rsidRPr="001D0095">
        <w:rPr>
          <w:rFonts w:eastAsiaTheme="minorHAnsi"/>
          <w:sz w:val="24"/>
          <w:szCs w:val="24"/>
        </w:rPr>
        <w:t xml:space="preserve"> описание влияния предлагаемых и</w:t>
      </w:r>
      <w:r w:rsidRPr="001D0095">
        <w:rPr>
          <w:rFonts w:eastAsiaTheme="minorHAnsi"/>
          <w:sz w:val="24"/>
          <w:szCs w:val="24"/>
        </w:rPr>
        <w:t>зменений на объем Работ Подрядчика, включая описание дополнительного или изменяемого объема Работ;</w:t>
      </w:r>
    </w:p>
    <w:p w14:paraId="5276C5C4" w14:textId="77777777"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 подробное обоснование и расчет изменения Цены Работ. Изменение Цены Работ должно определяться в соответствии с порядком, установленным в статье 3 Договора;</w:t>
      </w:r>
    </w:p>
    <w:p w14:paraId="318DDDF9" w14:textId="274B216D"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 описание возможного влияния данных изменений на сроки, указанные в Графике производства работ и Графике достижения Вех, или сроки выполнения всего объема Работ.</w:t>
      </w:r>
    </w:p>
    <w:p w14:paraId="03113517" w14:textId="77777777" w:rsidR="00427C10" w:rsidRPr="001D0095" w:rsidRDefault="00427C10" w:rsidP="00D94E43">
      <w:pPr>
        <w:widowControl/>
        <w:autoSpaceDE/>
        <w:autoSpaceDN/>
        <w:adjustRightInd/>
        <w:ind w:firstLine="709"/>
        <w:jc w:val="both"/>
        <w:rPr>
          <w:rFonts w:eastAsiaTheme="minorHAnsi"/>
          <w:sz w:val="24"/>
          <w:szCs w:val="24"/>
        </w:rPr>
      </w:pPr>
      <w:r w:rsidRPr="001D0095">
        <w:rPr>
          <w:rFonts w:eastAsiaTheme="minorHAnsi"/>
          <w:sz w:val="24"/>
          <w:szCs w:val="24"/>
        </w:rPr>
        <w:t>При подготовке предложений по изменениям Подрядчик руководствуется положениями п. 11.4. Договора.</w:t>
      </w:r>
    </w:p>
    <w:p w14:paraId="084E1151" w14:textId="03D536BA" w:rsidR="00427C10" w:rsidRDefault="00427C10" w:rsidP="00D94E43">
      <w:pPr>
        <w:widowControl/>
        <w:autoSpaceDE/>
        <w:autoSpaceDN/>
        <w:adjustRightInd/>
        <w:ind w:firstLine="709"/>
        <w:jc w:val="both"/>
        <w:rPr>
          <w:rFonts w:eastAsiaTheme="minorHAnsi"/>
          <w:sz w:val="24"/>
          <w:szCs w:val="24"/>
        </w:rPr>
      </w:pPr>
      <w:r w:rsidRPr="001D0095">
        <w:rPr>
          <w:rFonts w:eastAsiaTheme="minorHAnsi"/>
          <w:sz w:val="24"/>
          <w:szCs w:val="24"/>
        </w:rPr>
        <w:t>11.2.3.</w:t>
      </w:r>
      <w:r w:rsidRPr="001D0095">
        <w:rPr>
          <w:rFonts w:eastAsiaTheme="minorHAnsi"/>
          <w:sz w:val="24"/>
          <w:szCs w:val="24"/>
        </w:rPr>
        <w:tab/>
        <w:t>Заказчик рассматривает предложение Подрядчика о выполнении работ, предусмотренных запросом на изменение. Согласованные Сторонами условия выполнения работ являются основанием для оформления Сторонами Дополнительного соглашения к Договору.</w:t>
      </w:r>
    </w:p>
    <w:p w14:paraId="4845B3D9" w14:textId="6908CA98" w:rsidR="00D5709B" w:rsidRPr="00D5709B" w:rsidRDefault="00D5709B" w:rsidP="00D94E43">
      <w:pPr>
        <w:widowControl/>
        <w:autoSpaceDE/>
        <w:autoSpaceDN/>
        <w:adjustRightInd/>
        <w:ind w:firstLine="709"/>
        <w:jc w:val="both"/>
        <w:rPr>
          <w:rFonts w:eastAsiaTheme="minorHAnsi"/>
          <w:sz w:val="24"/>
          <w:szCs w:val="24"/>
        </w:rPr>
      </w:pPr>
      <w:r>
        <w:rPr>
          <w:rFonts w:eastAsiaTheme="minorHAnsi"/>
          <w:sz w:val="24"/>
          <w:szCs w:val="24"/>
        </w:rPr>
        <w:t>11.2.4</w:t>
      </w:r>
      <w:r w:rsidRPr="00D5709B">
        <w:rPr>
          <w:rFonts w:eastAsiaTheme="minorHAnsi"/>
          <w:sz w:val="24"/>
          <w:szCs w:val="24"/>
        </w:rPr>
        <w:t>. Если Подрядчик не представляет Заказчику в указанный срок или в течение более длительного срока, если таковой был согласован между Сторонами, информацию</w:t>
      </w:r>
      <w:r>
        <w:rPr>
          <w:rFonts w:eastAsiaTheme="minorHAnsi"/>
          <w:sz w:val="24"/>
          <w:szCs w:val="24"/>
        </w:rPr>
        <w:t xml:space="preserve">, указанную в п. 11.2.2. </w:t>
      </w:r>
      <w:r w:rsidR="0040214F">
        <w:rPr>
          <w:rFonts w:eastAsiaTheme="minorHAnsi"/>
          <w:sz w:val="24"/>
          <w:szCs w:val="24"/>
        </w:rPr>
        <w:t>Договора</w:t>
      </w:r>
      <w:r>
        <w:rPr>
          <w:rFonts w:eastAsiaTheme="minorHAnsi"/>
          <w:sz w:val="24"/>
          <w:szCs w:val="24"/>
        </w:rPr>
        <w:t>, и</w:t>
      </w:r>
      <w:r w:rsidRPr="00D5709B">
        <w:rPr>
          <w:rFonts w:eastAsiaTheme="minorHAnsi"/>
          <w:sz w:val="24"/>
          <w:szCs w:val="24"/>
        </w:rPr>
        <w:t>зменения считаются согласованными Подрядчик</w:t>
      </w:r>
      <w:r w:rsidR="0040214F">
        <w:rPr>
          <w:rFonts w:eastAsiaTheme="minorHAnsi"/>
          <w:sz w:val="24"/>
          <w:szCs w:val="24"/>
        </w:rPr>
        <w:t>ом и</w:t>
      </w:r>
      <w:r w:rsidRPr="00D5709B">
        <w:rPr>
          <w:rFonts w:eastAsiaTheme="minorHAnsi"/>
          <w:sz w:val="24"/>
          <w:szCs w:val="24"/>
        </w:rPr>
        <w:t xml:space="preserve"> в э</w:t>
      </w:r>
      <w:r>
        <w:rPr>
          <w:rFonts w:eastAsiaTheme="minorHAnsi"/>
          <w:sz w:val="24"/>
          <w:szCs w:val="24"/>
        </w:rPr>
        <w:t>том случае</w:t>
      </w:r>
      <w:r w:rsidR="0040214F">
        <w:rPr>
          <w:rFonts w:eastAsiaTheme="minorHAnsi"/>
          <w:sz w:val="24"/>
          <w:szCs w:val="24"/>
        </w:rPr>
        <w:t xml:space="preserve"> Подрядчик</w:t>
      </w:r>
      <w:r>
        <w:rPr>
          <w:rFonts w:eastAsiaTheme="minorHAnsi"/>
          <w:sz w:val="24"/>
          <w:szCs w:val="24"/>
        </w:rPr>
        <w:t xml:space="preserve"> обязан выполнять и</w:t>
      </w:r>
      <w:r w:rsidRPr="00D5709B">
        <w:rPr>
          <w:rFonts w:eastAsiaTheme="minorHAnsi"/>
          <w:sz w:val="24"/>
          <w:szCs w:val="24"/>
        </w:rPr>
        <w:t>зменения, инициированные Заказчиком, без какой-либо компенсации со стороны Заказчика и/или изменения сроков выполнения Работ, если Стороны не согласую</w:t>
      </w:r>
      <w:r w:rsidR="0040214F">
        <w:rPr>
          <w:rFonts w:eastAsiaTheme="minorHAnsi"/>
          <w:sz w:val="24"/>
          <w:szCs w:val="24"/>
        </w:rPr>
        <w:t xml:space="preserve">т в дополнительном соглашении </w:t>
      </w:r>
      <w:r w:rsidRPr="00D5709B">
        <w:rPr>
          <w:rFonts w:eastAsiaTheme="minorHAnsi"/>
          <w:sz w:val="24"/>
          <w:szCs w:val="24"/>
        </w:rPr>
        <w:t>иное.</w:t>
      </w:r>
    </w:p>
    <w:p w14:paraId="25A12AE7" w14:textId="4941F0C1" w:rsidR="00D5709B" w:rsidRDefault="00D5709B" w:rsidP="00D94E43">
      <w:pPr>
        <w:widowControl/>
        <w:autoSpaceDE/>
        <w:autoSpaceDN/>
        <w:adjustRightInd/>
        <w:ind w:firstLine="709"/>
        <w:jc w:val="both"/>
        <w:rPr>
          <w:rFonts w:eastAsiaTheme="minorHAnsi"/>
          <w:sz w:val="24"/>
          <w:szCs w:val="24"/>
        </w:rPr>
      </w:pPr>
      <w:r>
        <w:rPr>
          <w:rFonts w:eastAsiaTheme="minorHAnsi"/>
          <w:sz w:val="24"/>
          <w:szCs w:val="24"/>
        </w:rPr>
        <w:t>Если предложенное Заказчиком и</w:t>
      </w:r>
      <w:r w:rsidRPr="00D5709B">
        <w:rPr>
          <w:rFonts w:eastAsiaTheme="minorHAnsi"/>
          <w:sz w:val="24"/>
          <w:szCs w:val="24"/>
        </w:rPr>
        <w:t>зменение приводит к возникновению экономической выгоды для Заказчика, полученная экономическая выгода относится на Заказчика и Цена Работ подлежит соответствующему автоматическому уменьшению.</w:t>
      </w:r>
    </w:p>
    <w:p w14:paraId="01BE0624" w14:textId="77777777" w:rsidR="00D5709B" w:rsidRPr="001D0095" w:rsidRDefault="00D5709B" w:rsidP="00D94E43">
      <w:pPr>
        <w:widowControl/>
        <w:autoSpaceDE/>
        <w:autoSpaceDN/>
        <w:adjustRightInd/>
        <w:ind w:firstLine="709"/>
        <w:jc w:val="both"/>
        <w:rPr>
          <w:rFonts w:eastAsiaTheme="minorHAnsi"/>
          <w:sz w:val="24"/>
          <w:szCs w:val="24"/>
        </w:rPr>
      </w:pPr>
    </w:p>
    <w:p w14:paraId="2A897745" w14:textId="77777777" w:rsidR="008E0B44" w:rsidRPr="001D0095" w:rsidRDefault="008E0B44" w:rsidP="00D94E43">
      <w:pPr>
        <w:widowControl/>
        <w:numPr>
          <w:ilvl w:val="0"/>
          <w:numId w:val="59"/>
        </w:numPr>
        <w:autoSpaceDE/>
        <w:autoSpaceDN/>
        <w:adjustRightInd/>
        <w:ind w:left="0" w:firstLine="709"/>
        <w:jc w:val="both"/>
        <w:rPr>
          <w:rFonts w:eastAsiaTheme="minorHAnsi"/>
          <w:sz w:val="24"/>
          <w:szCs w:val="24"/>
          <w:lang w:eastAsia="en-US"/>
        </w:rPr>
      </w:pPr>
      <w:r w:rsidRPr="001D0095">
        <w:rPr>
          <w:rFonts w:eastAsiaTheme="minorHAnsi"/>
          <w:b/>
          <w:bCs/>
          <w:sz w:val="24"/>
          <w:szCs w:val="24"/>
          <w:u w:val="single"/>
          <w:lang w:eastAsia="en-US"/>
        </w:rPr>
        <w:t>Изменения, инициируемые Подрядчиком.</w:t>
      </w:r>
    </w:p>
    <w:p w14:paraId="76B1556D" w14:textId="41B6B2A1" w:rsidR="008E0B44" w:rsidRPr="001D0095" w:rsidRDefault="008E0B44" w:rsidP="00D94E43">
      <w:pPr>
        <w:widowControl/>
        <w:numPr>
          <w:ilvl w:val="0"/>
          <w:numId w:val="61"/>
        </w:numPr>
        <w:autoSpaceDE/>
        <w:autoSpaceDN/>
        <w:adjustRightInd/>
        <w:ind w:left="0" w:firstLine="709"/>
        <w:jc w:val="both"/>
        <w:rPr>
          <w:rFonts w:eastAsiaTheme="minorHAnsi"/>
          <w:sz w:val="24"/>
          <w:szCs w:val="24"/>
          <w:lang w:eastAsia="en-US"/>
        </w:rPr>
      </w:pPr>
      <w:r w:rsidRPr="001D0095">
        <w:rPr>
          <w:rFonts w:eastAsiaTheme="minorHAnsi"/>
          <w:sz w:val="24"/>
          <w:szCs w:val="24"/>
          <w:lang w:eastAsia="en-US"/>
        </w:rPr>
        <w:t xml:space="preserve">Подрядчик вправе предложить изменение в Работах в соответствии с процедурой, установленной в п.11.4 </w:t>
      </w:r>
      <w:r w:rsidR="007E5B22" w:rsidRPr="001D0095">
        <w:rPr>
          <w:rFonts w:eastAsiaTheme="minorHAnsi"/>
          <w:sz w:val="24"/>
          <w:szCs w:val="24"/>
          <w:lang w:eastAsia="en-US"/>
        </w:rPr>
        <w:t xml:space="preserve"> </w:t>
      </w:r>
      <w:r w:rsidRPr="001D0095">
        <w:rPr>
          <w:rFonts w:eastAsiaTheme="minorHAnsi"/>
          <w:sz w:val="24"/>
          <w:szCs w:val="24"/>
          <w:lang w:eastAsia="en-US"/>
        </w:rPr>
        <w:t xml:space="preserve"> Договор</w:t>
      </w:r>
      <w:r w:rsidR="007E5B22" w:rsidRPr="001D0095">
        <w:rPr>
          <w:rFonts w:eastAsiaTheme="minorHAnsi"/>
          <w:sz w:val="24"/>
          <w:szCs w:val="24"/>
          <w:lang w:eastAsia="en-US"/>
        </w:rPr>
        <w:t>а</w:t>
      </w:r>
      <w:r w:rsidRPr="001D0095">
        <w:rPr>
          <w:rFonts w:eastAsiaTheme="minorHAnsi"/>
          <w:sz w:val="24"/>
          <w:szCs w:val="24"/>
          <w:lang w:eastAsia="en-US"/>
        </w:rPr>
        <w:t xml:space="preserve">, если такое изменение </w:t>
      </w:r>
      <w:r w:rsidR="00582DF8" w:rsidRPr="001D0095">
        <w:rPr>
          <w:rFonts w:eastAsiaTheme="minorHAnsi"/>
          <w:sz w:val="24"/>
          <w:szCs w:val="24"/>
          <w:lang w:eastAsia="en-US"/>
        </w:rPr>
        <w:t xml:space="preserve">предлагается </w:t>
      </w:r>
      <w:r w:rsidRPr="001D0095">
        <w:rPr>
          <w:rFonts w:eastAsiaTheme="minorHAnsi"/>
          <w:sz w:val="24"/>
          <w:szCs w:val="24"/>
          <w:lang w:eastAsia="en-US"/>
        </w:rPr>
        <w:t>в интересах Заказчика (далее</w:t>
      </w:r>
      <w:r w:rsidRPr="001D0095">
        <w:rPr>
          <w:rFonts w:eastAsiaTheme="minorHAnsi"/>
          <w:b/>
          <w:sz w:val="24"/>
          <w:szCs w:val="24"/>
          <w:lang w:eastAsia="en-US"/>
        </w:rPr>
        <w:t xml:space="preserve"> </w:t>
      </w:r>
      <w:r w:rsidRPr="001D0095">
        <w:rPr>
          <w:rFonts w:eastAsiaTheme="minorHAnsi"/>
          <w:sz w:val="24"/>
          <w:szCs w:val="24"/>
          <w:lang w:eastAsia="en-US"/>
        </w:rPr>
        <w:t xml:space="preserve">– </w:t>
      </w:r>
      <w:r w:rsidRPr="001D0095">
        <w:rPr>
          <w:rFonts w:eastAsiaTheme="minorHAnsi"/>
          <w:b/>
          <w:sz w:val="24"/>
          <w:szCs w:val="24"/>
          <w:lang w:eastAsia="en-US"/>
        </w:rPr>
        <w:t>Изменени</w:t>
      </w:r>
      <w:r w:rsidR="00D5709B">
        <w:rPr>
          <w:rFonts w:eastAsiaTheme="minorHAnsi"/>
          <w:b/>
          <w:sz w:val="24"/>
          <w:szCs w:val="24"/>
          <w:lang w:eastAsia="en-US"/>
        </w:rPr>
        <w:t>я</w:t>
      </w:r>
      <w:r w:rsidRPr="001D0095">
        <w:rPr>
          <w:rFonts w:eastAsiaTheme="minorHAnsi"/>
          <w:b/>
          <w:sz w:val="24"/>
          <w:szCs w:val="24"/>
          <w:lang w:eastAsia="en-US"/>
        </w:rPr>
        <w:t>)</w:t>
      </w:r>
      <w:r w:rsidRPr="001D0095">
        <w:rPr>
          <w:rFonts w:eastAsiaTheme="minorHAnsi"/>
          <w:sz w:val="24"/>
          <w:szCs w:val="24"/>
          <w:lang w:eastAsia="en-US"/>
        </w:rPr>
        <w:t xml:space="preserve">. Подрядчик может приступить к исполнению такого Изменения в Работах только после того как получит от Заказчика письменное распоряжение об изменении </w:t>
      </w:r>
      <w:r w:rsidR="00536B8A" w:rsidRPr="001D0095">
        <w:rPr>
          <w:rFonts w:eastAsiaTheme="minorHAnsi"/>
          <w:sz w:val="24"/>
          <w:szCs w:val="24"/>
          <w:lang w:eastAsia="en-US"/>
        </w:rPr>
        <w:t>с подтверждением предложенного</w:t>
      </w:r>
      <w:r w:rsidRPr="001D0095">
        <w:rPr>
          <w:rFonts w:eastAsiaTheme="minorHAnsi"/>
          <w:sz w:val="24"/>
          <w:szCs w:val="24"/>
          <w:lang w:eastAsia="en-US"/>
        </w:rPr>
        <w:t xml:space="preserve"> Подрядчиком Изменения.</w:t>
      </w:r>
    </w:p>
    <w:p w14:paraId="0C271BC1" w14:textId="62463E29" w:rsidR="008E0B44" w:rsidRPr="001D0095" w:rsidRDefault="008E0B44" w:rsidP="00D94E43">
      <w:pPr>
        <w:widowControl/>
        <w:numPr>
          <w:ilvl w:val="0"/>
          <w:numId w:val="61"/>
        </w:numPr>
        <w:autoSpaceDE/>
        <w:autoSpaceDN/>
        <w:adjustRightInd/>
        <w:ind w:left="0" w:firstLine="709"/>
        <w:jc w:val="both"/>
        <w:rPr>
          <w:rFonts w:eastAsiaTheme="minorHAnsi"/>
          <w:sz w:val="24"/>
          <w:szCs w:val="24"/>
          <w:lang w:eastAsia="en-US"/>
        </w:rPr>
      </w:pPr>
      <w:r w:rsidRPr="001D0095">
        <w:rPr>
          <w:rFonts w:eastAsiaTheme="minorHAnsi"/>
          <w:sz w:val="24"/>
          <w:szCs w:val="24"/>
          <w:lang w:eastAsia="en-US"/>
        </w:rPr>
        <w:t xml:space="preserve">После получения запроса Подрядчика согласно пункту 11.3.1 Заказчик должен сообщить в письменной </w:t>
      </w:r>
      <w:r w:rsidR="00536B8A" w:rsidRPr="001D0095">
        <w:rPr>
          <w:rFonts w:eastAsiaTheme="minorHAnsi"/>
          <w:sz w:val="24"/>
          <w:szCs w:val="24"/>
          <w:lang w:eastAsia="en-US"/>
        </w:rPr>
        <w:t>форме (</w:t>
      </w:r>
      <w:r w:rsidR="00582DF8" w:rsidRPr="001D0095">
        <w:rPr>
          <w:rFonts w:eastAsiaTheme="minorHAnsi"/>
          <w:sz w:val="24"/>
          <w:szCs w:val="24"/>
          <w:lang w:eastAsia="en-US"/>
        </w:rPr>
        <w:t xml:space="preserve">по электронной почте) </w:t>
      </w:r>
      <w:r w:rsidRPr="001D0095">
        <w:rPr>
          <w:rFonts w:eastAsiaTheme="minorHAnsi"/>
          <w:sz w:val="24"/>
          <w:szCs w:val="24"/>
          <w:lang w:eastAsia="en-US"/>
        </w:rPr>
        <w:t>Подрядчику о своем решении</w:t>
      </w:r>
      <w:r w:rsidR="00582DF8" w:rsidRPr="001D0095">
        <w:rPr>
          <w:rFonts w:eastAsiaTheme="minorHAnsi"/>
          <w:sz w:val="24"/>
          <w:szCs w:val="24"/>
          <w:lang w:eastAsia="en-US"/>
        </w:rPr>
        <w:t>:</w:t>
      </w:r>
      <w:r w:rsidRPr="001D0095">
        <w:rPr>
          <w:rFonts w:eastAsiaTheme="minorHAnsi"/>
          <w:sz w:val="24"/>
          <w:szCs w:val="24"/>
          <w:lang w:eastAsia="en-US"/>
        </w:rPr>
        <w:t xml:space="preserve"> о внесении изменения (выдать Распоряжение об изменении), либо</w:t>
      </w:r>
      <w:r w:rsidR="00582DF8" w:rsidRPr="001D0095">
        <w:rPr>
          <w:rFonts w:eastAsiaTheme="minorHAnsi"/>
          <w:sz w:val="24"/>
          <w:szCs w:val="24"/>
          <w:lang w:eastAsia="en-US"/>
        </w:rPr>
        <w:t xml:space="preserve"> об </w:t>
      </w:r>
      <w:r w:rsidR="00536B8A" w:rsidRPr="001D0095">
        <w:rPr>
          <w:rFonts w:eastAsiaTheme="minorHAnsi"/>
          <w:sz w:val="24"/>
          <w:szCs w:val="24"/>
          <w:lang w:eastAsia="en-US"/>
        </w:rPr>
        <w:t>отказе о</w:t>
      </w:r>
      <w:r w:rsidR="00582DF8" w:rsidRPr="001D0095">
        <w:rPr>
          <w:rFonts w:eastAsiaTheme="minorHAnsi"/>
          <w:sz w:val="24"/>
          <w:szCs w:val="24"/>
          <w:lang w:eastAsia="en-US"/>
        </w:rPr>
        <w:t xml:space="preserve"> внесении </w:t>
      </w:r>
      <w:r w:rsidR="00536B8A" w:rsidRPr="001D0095">
        <w:rPr>
          <w:rFonts w:eastAsiaTheme="minorHAnsi"/>
          <w:sz w:val="24"/>
          <w:szCs w:val="24"/>
          <w:lang w:eastAsia="en-US"/>
        </w:rPr>
        <w:t>изменений,</w:t>
      </w:r>
      <w:r w:rsidR="00582DF8" w:rsidRPr="001D0095">
        <w:rPr>
          <w:rFonts w:eastAsiaTheme="minorHAnsi"/>
          <w:sz w:val="24"/>
          <w:szCs w:val="24"/>
          <w:lang w:eastAsia="en-US"/>
        </w:rPr>
        <w:t xml:space="preserve"> </w:t>
      </w:r>
      <w:r w:rsidR="00536B8A" w:rsidRPr="001D0095">
        <w:rPr>
          <w:rFonts w:eastAsiaTheme="minorHAnsi"/>
          <w:sz w:val="24"/>
          <w:szCs w:val="24"/>
          <w:lang w:eastAsia="en-US"/>
        </w:rPr>
        <w:t>либо запросить</w:t>
      </w:r>
      <w:r w:rsidRPr="001D0095">
        <w:rPr>
          <w:rFonts w:eastAsiaTheme="minorHAnsi"/>
          <w:sz w:val="24"/>
          <w:szCs w:val="24"/>
          <w:lang w:eastAsia="en-US"/>
        </w:rPr>
        <w:t xml:space="preserve"> дополнительные требования к обоснованию Изменения в Работах.</w:t>
      </w:r>
    </w:p>
    <w:p w14:paraId="536076FB" w14:textId="77777777" w:rsidR="008E0B44" w:rsidRPr="001D0095" w:rsidRDefault="008E0B44" w:rsidP="00D94E43">
      <w:pPr>
        <w:widowControl/>
        <w:numPr>
          <w:ilvl w:val="0"/>
          <w:numId w:val="61"/>
        </w:numPr>
        <w:autoSpaceDE/>
        <w:autoSpaceDN/>
        <w:adjustRightInd/>
        <w:ind w:left="0" w:firstLine="709"/>
        <w:jc w:val="both"/>
        <w:rPr>
          <w:rFonts w:eastAsiaTheme="minorHAnsi"/>
          <w:sz w:val="24"/>
          <w:szCs w:val="24"/>
          <w:lang w:eastAsia="en-US"/>
        </w:rPr>
      </w:pPr>
      <w:r w:rsidRPr="001D0095">
        <w:rPr>
          <w:rFonts w:eastAsiaTheme="minorHAnsi"/>
          <w:sz w:val="24"/>
          <w:szCs w:val="24"/>
          <w:lang w:eastAsia="en-US"/>
        </w:rPr>
        <w:t>Подрядчик не вправе выполнять Изменения в Работах до момента получения письменного подтверждения от Заказчика. Подрядчик без промедления приступит к выполнению Изменений после взаимного согласования Сторонами Изменений и получения Распоряжения об изменении от Заказчика.</w:t>
      </w:r>
    </w:p>
    <w:p w14:paraId="36C15A0B" w14:textId="47501F40" w:rsidR="008E0B44" w:rsidRPr="001D0095" w:rsidRDefault="008E0B44" w:rsidP="00D94E43">
      <w:pPr>
        <w:widowControl/>
        <w:numPr>
          <w:ilvl w:val="0"/>
          <w:numId w:val="61"/>
        </w:numPr>
        <w:autoSpaceDE/>
        <w:autoSpaceDN/>
        <w:adjustRightInd/>
        <w:ind w:left="0" w:firstLine="709"/>
        <w:jc w:val="both"/>
        <w:rPr>
          <w:rFonts w:eastAsiaTheme="minorHAnsi"/>
          <w:sz w:val="24"/>
          <w:szCs w:val="24"/>
          <w:lang w:eastAsia="en-US"/>
        </w:rPr>
      </w:pPr>
      <w:r w:rsidRPr="001D0095">
        <w:rPr>
          <w:rFonts w:eastAsiaTheme="minorHAnsi"/>
          <w:sz w:val="24"/>
          <w:szCs w:val="24"/>
          <w:lang w:eastAsia="en-US"/>
        </w:rPr>
        <w:t xml:space="preserve">Изменением в Работах не будет считаться устранение ошибок, упущений, дефектов в Рабочей документации и/или </w:t>
      </w:r>
      <w:r w:rsidR="00582DF8" w:rsidRPr="001D0095">
        <w:rPr>
          <w:rFonts w:eastAsiaTheme="minorHAnsi"/>
          <w:sz w:val="24"/>
          <w:szCs w:val="24"/>
          <w:lang w:eastAsia="en-US"/>
        </w:rPr>
        <w:t xml:space="preserve">устранение Недостатков </w:t>
      </w:r>
      <w:r w:rsidR="00536B8A" w:rsidRPr="001D0095">
        <w:rPr>
          <w:rFonts w:eastAsiaTheme="minorHAnsi"/>
          <w:sz w:val="24"/>
          <w:szCs w:val="24"/>
          <w:lang w:eastAsia="en-US"/>
        </w:rPr>
        <w:t>в Работах</w:t>
      </w:r>
      <w:r w:rsidRPr="001D0095">
        <w:rPr>
          <w:rFonts w:eastAsiaTheme="minorHAnsi"/>
          <w:sz w:val="24"/>
          <w:szCs w:val="24"/>
          <w:lang w:eastAsia="en-US"/>
        </w:rPr>
        <w:t>, допущенных Подрядчиком.</w:t>
      </w:r>
    </w:p>
    <w:p w14:paraId="32A83030" w14:textId="3D40CC9B" w:rsidR="008E0B44" w:rsidRPr="001D0095" w:rsidRDefault="008E0B44" w:rsidP="00D94E43">
      <w:pPr>
        <w:widowControl/>
        <w:numPr>
          <w:ilvl w:val="0"/>
          <w:numId w:val="61"/>
        </w:numPr>
        <w:autoSpaceDE/>
        <w:autoSpaceDN/>
        <w:adjustRightInd/>
        <w:ind w:left="0" w:firstLine="709"/>
        <w:jc w:val="both"/>
        <w:rPr>
          <w:rFonts w:eastAsiaTheme="minorHAnsi"/>
          <w:sz w:val="24"/>
          <w:szCs w:val="24"/>
          <w:lang w:eastAsia="en-US"/>
        </w:rPr>
      </w:pPr>
      <w:r w:rsidRPr="001D0095">
        <w:rPr>
          <w:rFonts w:eastAsiaTheme="minorHAnsi"/>
          <w:sz w:val="24"/>
          <w:szCs w:val="24"/>
          <w:lang w:eastAsia="en-US"/>
        </w:rPr>
        <w:t xml:space="preserve">Подрядчик вправе предложить внесение изменений в объем Работ, итоговую цену Работ по Договору и сроки выполнения промежуточных Работ (Вех), не влияющие на начальный и конечный сроки работ по Договору, посредством направления на согласование (подписание) Заказчику Запроса с площадки на внесение изменений </w:t>
      </w:r>
      <w:r w:rsidRPr="001D0095">
        <w:rPr>
          <w:rFonts w:eastAsiaTheme="minorHAnsi"/>
          <w:sz w:val="24"/>
          <w:szCs w:val="24"/>
          <w:lang w:eastAsia="en-US"/>
        </w:rPr>
        <w:lastRenderedPageBreak/>
        <w:t>(именуемого также «</w:t>
      </w:r>
      <w:r w:rsidRPr="001D0095">
        <w:rPr>
          <w:rFonts w:eastAsiaTheme="minorHAnsi"/>
          <w:sz w:val="24"/>
          <w:szCs w:val="24"/>
          <w:lang w:val="en-US" w:eastAsia="en-US"/>
        </w:rPr>
        <w:t>SQ</w:t>
      </w:r>
      <w:r w:rsidRPr="001D0095">
        <w:rPr>
          <w:rFonts w:eastAsiaTheme="minorHAnsi"/>
          <w:sz w:val="24"/>
          <w:szCs w:val="24"/>
          <w:lang w:eastAsia="en-US"/>
        </w:rPr>
        <w:t xml:space="preserve">»), </w:t>
      </w:r>
      <w:r w:rsidR="00427C10" w:rsidRPr="001D0095">
        <w:rPr>
          <w:rFonts w:eastAsiaTheme="minorHAnsi"/>
          <w:sz w:val="24"/>
          <w:szCs w:val="24"/>
          <w:lang w:eastAsia="en-US"/>
        </w:rPr>
        <w:t>составленного</w:t>
      </w:r>
      <w:r w:rsidR="00536B8A" w:rsidRPr="001D0095">
        <w:rPr>
          <w:rFonts w:eastAsiaTheme="minorHAnsi"/>
          <w:sz w:val="24"/>
          <w:szCs w:val="24"/>
          <w:lang w:eastAsia="en-US"/>
        </w:rPr>
        <w:t xml:space="preserve"> по форме, </w:t>
      </w:r>
      <w:r w:rsidR="00427C10" w:rsidRPr="001D0095">
        <w:rPr>
          <w:rFonts w:eastAsiaTheme="minorHAnsi"/>
          <w:sz w:val="24"/>
          <w:szCs w:val="24"/>
          <w:lang w:eastAsia="en-US"/>
        </w:rPr>
        <w:t>предусмотренной в Приложении</w:t>
      </w:r>
      <w:r w:rsidR="00536B8A" w:rsidRPr="001D0095">
        <w:rPr>
          <w:rFonts w:eastAsiaTheme="minorHAnsi"/>
          <w:sz w:val="24"/>
          <w:szCs w:val="24"/>
          <w:lang w:eastAsia="en-US"/>
        </w:rPr>
        <w:t xml:space="preserve"> №</w:t>
      </w:r>
      <w:r w:rsidRPr="001D0095">
        <w:rPr>
          <w:rFonts w:eastAsiaTheme="minorHAnsi"/>
          <w:sz w:val="24"/>
          <w:szCs w:val="24"/>
          <w:lang w:eastAsia="en-US"/>
        </w:rPr>
        <w:t>9 к Договору, с приложением, при необходимости, подробной позиционной сметы.</w:t>
      </w:r>
    </w:p>
    <w:p w14:paraId="794D7342" w14:textId="77777777"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 xml:space="preserve">Подрядчик, приступивший к выполнению работ и приобретению материалов, указанных в </w:t>
      </w:r>
      <w:r w:rsidRPr="001D0095">
        <w:rPr>
          <w:rFonts w:eastAsiaTheme="minorHAnsi"/>
          <w:sz w:val="24"/>
          <w:szCs w:val="24"/>
          <w:lang w:val="en-US"/>
        </w:rPr>
        <w:t>SQ</w:t>
      </w:r>
      <w:r w:rsidRPr="001D0095">
        <w:rPr>
          <w:rFonts w:eastAsiaTheme="minorHAnsi"/>
          <w:sz w:val="24"/>
          <w:szCs w:val="24"/>
        </w:rPr>
        <w:t>, до получения от Заказчика, согласованного и подписанного им запроса (</w:t>
      </w:r>
      <w:r w:rsidRPr="001D0095">
        <w:rPr>
          <w:rFonts w:eastAsiaTheme="minorHAnsi"/>
          <w:sz w:val="24"/>
          <w:szCs w:val="24"/>
          <w:lang w:val="en-US"/>
        </w:rPr>
        <w:t>SQ</w:t>
      </w:r>
      <w:r w:rsidRPr="001D0095">
        <w:rPr>
          <w:rFonts w:eastAsiaTheme="minorHAnsi"/>
          <w:sz w:val="24"/>
          <w:szCs w:val="24"/>
        </w:rPr>
        <w:t>), не вправе требовать увеличение цены Работ по Договору и/или продление сроков выполнения Работ по Договору.</w:t>
      </w:r>
    </w:p>
    <w:p w14:paraId="2B4B924E" w14:textId="77777777"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 xml:space="preserve">Все </w:t>
      </w:r>
      <w:r w:rsidRPr="001D0095">
        <w:rPr>
          <w:rFonts w:eastAsiaTheme="minorHAnsi"/>
          <w:sz w:val="24"/>
          <w:szCs w:val="24"/>
          <w:lang w:val="en-US"/>
        </w:rPr>
        <w:t>SQ</w:t>
      </w:r>
      <w:r w:rsidRPr="001D0095">
        <w:rPr>
          <w:rFonts w:eastAsiaTheme="minorHAnsi"/>
          <w:sz w:val="24"/>
          <w:szCs w:val="24"/>
        </w:rPr>
        <w:t xml:space="preserve"> должны быть подписаны уполномоченными представителями Сторон, ответственными за ход Работ по Договору, которые назначены Сторонами в целях подписания </w:t>
      </w:r>
      <w:r w:rsidRPr="001D0095">
        <w:rPr>
          <w:rFonts w:eastAsiaTheme="minorHAnsi"/>
          <w:sz w:val="24"/>
          <w:szCs w:val="24"/>
          <w:lang w:val="en-US"/>
        </w:rPr>
        <w:t>SQ</w:t>
      </w:r>
      <w:r w:rsidRPr="001D0095">
        <w:rPr>
          <w:rFonts w:eastAsiaTheme="minorHAnsi"/>
          <w:sz w:val="24"/>
          <w:szCs w:val="24"/>
        </w:rPr>
        <w:t xml:space="preserve"> (при условии подтверждения соответствующих полномочий доверенностью).</w:t>
      </w:r>
    </w:p>
    <w:p w14:paraId="0D388066" w14:textId="77777777" w:rsidR="008E0B44" w:rsidRPr="001D0095" w:rsidRDefault="008E0B44" w:rsidP="00D94E43">
      <w:pPr>
        <w:widowControl/>
        <w:numPr>
          <w:ilvl w:val="0"/>
          <w:numId w:val="59"/>
        </w:numPr>
        <w:autoSpaceDE/>
        <w:autoSpaceDN/>
        <w:adjustRightInd/>
        <w:ind w:left="0" w:firstLine="709"/>
        <w:jc w:val="both"/>
        <w:rPr>
          <w:rFonts w:eastAsiaTheme="minorHAnsi"/>
          <w:sz w:val="24"/>
          <w:szCs w:val="24"/>
          <w:lang w:eastAsia="en-US"/>
        </w:rPr>
      </w:pPr>
      <w:r w:rsidRPr="001D0095">
        <w:rPr>
          <w:rFonts w:eastAsiaTheme="minorHAnsi"/>
          <w:sz w:val="24"/>
          <w:szCs w:val="24"/>
          <w:lang w:eastAsia="en-US"/>
        </w:rPr>
        <w:t>Процедура рассмотрения SQ</w:t>
      </w:r>
    </w:p>
    <w:p w14:paraId="4BA27629" w14:textId="5A0DB59D" w:rsidR="008E0B44" w:rsidRPr="001D0095" w:rsidRDefault="00427C10" w:rsidP="00D94E43">
      <w:pPr>
        <w:widowControl/>
        <w:numPr>
          <w:ilvl w:val="0"/>
          <w:numId w:val="62"/>
        </w:numPr>
        <w:autoSpaceDE/>
        <w:autoSpaceDN/>
        <w:adjustRightInd/>
        <w:ind w:left="0" w:firstLine="709"/>
        <w:jc w:val="both"/>
        <w:rPr>
          <w:rFonts w:eastAsiaTheme="minorHAnsi"/>
          <w:sz w:val="24"/>
          <w:szCs w:val="24"/>
          <w:shd w:val="clear" w:color="auto" w:fill="FFFFFF"/>
          <w:lang w:eastAsia="en-US"/>
        </w:rPr>
      </w:pPr>
      <w:r w:rsidRPr="001D0095">
        <w:rPr>
          <w:rFonts w:eastAsiaTheme="minorHAnsi"/>
          <w:sz w:val="24"/>
          <w:szCs w:val="24"/>
          <w:lang w:eastAsia="en-US"/>
        </w:rPr>
        <w:t>Подрядчик</w:t>
      </w:r>
      <w:r w:rsidR="008E0B44" w:rsidRPr="001D0095">
        <w:rPr>
          <w:rFonts w:eastAsiaTheme="minorHAnsi"/>
          <w:sz w:val="24"/>
          <w:szCs w:val="24"/>
          <w:shd w:val="clear" w:color="auto" w:fill="FFFFFF"/>
          <w:lang w:eastAsia="en-US"/>
        </w:rPr>
        <w:t xml:space="preserve"> готовит запрос на </w:t>
      </w:r>
      <w:r w:rsidR="008E0B44" w:rsidRPr="001D0095">
        <w:rPr>
          <w:rFonts w:eastAsiaTheme="minorHAnsi"/>
          <w:color w:val="000000"/>
          <w:sz w:val="24"/>
          <w:szCs w:val="24"/>
          <w:shd w:val="clear" w:color="auto" w:fill="FFFFFF"/>
          <w:lang w:eastAsia="en-US"/>
        </w:rPr>
        <w:t>согласование предложенного или выдачу нового технического решения</w:t>
      </w:r>
      <w:r w:rsidR="008E0B44" w:rsidRPr="001D0095">
        <w:rPr>
          <w:rFonts w:eastAsiaTheme="minorHAnsi"/>
          <w:color w:val="44546A"/>
          <w:sz w:val="24"/>
          <w:szCs w:val="24"/>
          <w:shd w:val="clear" w:color="auto" w:fill="FFFFFF"/>
          <w:lang w:eastAsia="en-US"/>
        </w:rPr>
        <w:t xml:space="preserve"> </w:t>
      </w:r>
      <w:r w:rsidR="008E0B44" w:rsidRPr="001D0095">
        <w:rPr>
          <w:rFonts w:eastAsiaTheme="minorHAnsi"/>
          <w:sz w:val="24"/>
          <w:szCs w:val="24"/>
          <w:shd w:val="clear" w:color="auto" w:fill="FFFFFF"/>
          <w:lang w:eastAsia="en-US"/>
        </w:rPr>
        <w:t xml:space="preserve">по вопросам, возникшим при производстве Работ по Договору, указывает оценку влияния изменения (на объем и/или состав Работ, стоимость Работ (расчеты/итоговую Цену Работ и на График производства работ/дату окончания Работ по Договору) и отправляет его на регистрацию </w:t>
      </w:r>
      <w:r w:rsidR="008E0B44" w:rsidRPr="001D0095">
        <w:rPr>
          <w:rFonts w:eastAsiaTheme="minorHAnsi"/>
          <w:color w:val="000000"/>
          <w:sz w:val="24"/>
          <w:szCs w:val="24"/>
          <w:shd w:val="clear" w:color="auto" w:fill="FFFFFF"/>
          <w:lang w:eastAsia="en-US"/>
        </w:rPr>
        <w:t>на официальный почтовый ящик Заказчика.</w:t>
      </w:r>
      <w:r w:rsidR="008E0B44" w:rsidRPr="001D0095">
        <w:rPr>
          <w:rFonts w:eastAsiaTheme="minorHAnsi"/>
          <w:sz w:val="24"/>
          <w:szCs w:val="24"/>
          <w:shd w:val="clear" w:color="auto" w:fill="FFFFFF"/>
          <w:lang w:eastAsia="en-US"/>
        </w:rPr>
        <w:t xml:space="preserve"> Дополнительно, </w:t>
      </w:r>
      <w:r w:rsidRPr="001D0095">
        <w:rPr>
          <w:rFonts w:eastAsiaTheme="minorHAnsi"/>
          <w:sz w:val="24"/>
          <w:szCs w:val="24"/>
          <w:shd w:val="clear" w:color="auto" w:fill="FFFFFF"/>
          <w:lang w:eastAsia="en-US"/>
        </w:rPr>
        <w:t>Подрядчик</w:t>
      </w:r>
      <w:r w:rsidR="008E0B44" w:rsidRPr="001D0095">
        <w:rPr>
          <w:rFonts w:eastAsiaTheme="minorHAnsi"/>
          <w:sz w:val="24"/>
          <w:szCs w:val="24"/>
          <w:shd w:val="clear" w:color="auto" w:fill="FFFFFF"/>
          <w:lang w:eastAsia="en-US"/>
        </w:rPr>
        <w:t xml:space="preserve"> указывает в разделах 3.4-3.6 </w:t>
      </w:r>
      <w:r w:rsidR="008E0B44" w:rsidRPr="001D0095">
        <w:rPr>
          <w:rFonts w:eastAsiaTheme="minorHAnsi"/>
          <w:sz w:val="24"/>
          <w:szCs w:val="24"/>
          <w:shd w:val="clear" w:color="auto" w:fill="FFFFFF"/>
          <w:lang w:val="en-US" w:eastAsia="en-US"/>
        </w:rPr>
        <w:t>SQ</w:t>
      </w:r>
      <w:r w:rsidR="008E0B44" w:rsidRPr="001D0095">
        <w:rPr>
          <w:rFonts w:eastAsiaTheme="minorHAnsi"/>
          <w:sz w:val="24"/>
          <w:szCs w:val="24"/>
          <w:shd w:val="clear" w:color="auto" w:fill="FFFFFF"/>
          <w:lang w:eastAsia="en-US"/>
        </w:rPr>
        <w:t>, с</w:t>
      </w:r>
      <w:r w:rsidRPr="001D0095">
        <w:rPr>
          <w:rFonts w:eastAsiaTheme="minorHAnsi"/>
          <w:sz w:val="24"/>
          <w:szCs w:val="24"/>
          <w:shd w:val="clear" w:color="auto" w:fill="FFFFFF"/>
          <w:lang w:eastAsia="en-US"/>
        </w:rPr>
        <w:t>оставленного</w:t>
      </w:r>
      <w:r w:rsidR="008E0B44" w:rsidRPr="001D0095">
        <w:rPr>
          <w:rFonts w:eastAsiaTheme="minorHAnsi"/>
          <w:sz w:val="24"/>
          <w:szCs w:val="24"/>
          <w:shd w:val="clear" w:color="auto" w:fill="FFFFFF"/>
          <w:lang w:eastAsia="en-US"/>
        </w:rPr>
        <w:t xml:space="preserve"> по форме</w:t>
      </w:r>
      <w:r w:rsidR="00536B8A" w:rsidRPr="001D0095">
        <w:rPr>
          <w:rFonts w:eastAsiaTheme="minorHAnsi"/>
          <w:sz w:val="24"/>
          <w:szCs w:val="24"/>
          <w:shd w:val="clear" w:color="auto" w:fill="FFFFFF"/>
          <w:lang w:eastAsia="en-US"/>
        </w:rPr>
        <w:t xml:space="preserve">, </w:t>
      </w:r>
      <w:r w:rsidRPr="001D0095">
        <w:rPr>
          <w:rFonts w:eastAsiaTheme="minorHAnsi"/>
          <w:sz w:val="24"/>
          <w:szCs w:val="24"/>
          <w:shd w:val="clear" w:color="auto" w:fill="FFFFFF"/>
          <w:lang w:eastAsia="en-US"/>
        </w:rPr>
        <w:t xml:space="preserve">предусмотренной </w:t>
      </w:r>
      <w:r w:rsidR="00536B8A" w:rsidRPr="001D0095">
        <w:rPr>
          <w:rFonts w:eastAsiaTheme="minorHAnsi"/>
          <w:sz w:val="24"/>
          <w:szCs w:val="24"/>
          <w:shd w:val="clear" w:color="auto" w:fill="FFFFFF"/>
          <w:lang w:eastAsia="en-US"/>
        </w:rPr>
        <w:t>в Приложении</w:t>
      </w:r>
      <w:r w:rsidR="008E0B44" w:rsidRPr="001D0095">
        <w:rPr>
          <w:rFonts w:eastAsiaTheme="minorHAnsi"/>
          <w:sz w:val="24"/>
          <w:szCs w:val="24"/>
          <w:shd w:val="clear" w:color="auto" w:fill="FFFFFF"/>
          <w:lang w:eastAsia="en-US"/>
        </w:rPr>
        <w:t xml:space="preserve"> №9</w:t>
      </w:r>
      <w:r w:rsidRPr="001D0095">
        <w:rPr>
          <w:rFonts w:eastAsiaTheme="minorHAnsi"/>
          <w:sz w:val="24"/>
          <w:szCs w:val="24"/>
          <w:shd w:val="clear" w:color="auto" w:fill="FFFFFF"/>
          <w:lang w:eastAsia="en-US"/>
        </w:rPr>
        <w:t xml:space="preserve"> к Договору</w:t>
      </w:r>
      <w:r w:rsidR="008E0B44" w:rsidRPr="001D0095">
        <w:rPr>
          <w:rFonts w:eastAsiaTheme="minorHAnsi"/>
          <w:sz w:val="24"/>
          <w:szCs w:val="24"/>
          <w:shd w:val="clear" w:color="auto" w:fill="FFFFFF"/>
          <w:lang w:eastAsia="en-US"/>
        </w:rPr>
        <w:t>, следующую информацию:</w:t>
      </w:r>
    </w:p>
    <w:p w14:paraId="329BEA12" w14:textId="77777777" w:rsidR="008E0B44" w:rsidRPr="001D0095" w:rsidRDefault="008E0B44" w:rsidP="00D94E43">
      <w:pPr>
        <w:widowControl/>
        <w:numPr>
          <w:ilvl w:val="2"/>
          <w:numId w:val="63"/>
        </w:numPr>
        <w:shd w:val="clear" w:color="auto" w:fill="FFFFFF"/>
        <w:autoSpaceDE/>
        <w:autoSpaceDN/>
        <w:adjustRightInd/>
        <w:ind w:left="0" w:firstLine="709"/>
        <w:jc w:val="both"/>
        <w:rPr>
          <w:rFonts w:eastAsiaTheme="minorHAnsi"/>
          <w:sz w:val="24"/>
          <w:szCs w:val="24"/>
          <w:shd w:val="clear" w:color="auto" w:fill="FFFFFF"/>
          <w:lang w:eastAsia="en-US"/>
        </w:rPr>
      </w:pPr>
      <w:r w:rsidRPr="001D0095">
        <w:rPr>
          <w:rFonts w:eastAsiaTheme="minorHAnsi"/>
          <w:sz w:val="24"/>
          <w:szCs w:val="24"/>
          <w:shd w:val="clear" w:color="auto" w:fill="FFFFFF"/>
          <w:lang w:eastAsia="en-US"/>
        </w:rPr>
        <w:t>описание, обоснование необходимости и причину изменения;</w:t>
      </w:r>
    </w:p>
    <w:p w14:paraId="226F92F3" w14:textId="77777777" w:rsidR="008E0B44" w:rsidRPr="001D0095" w:rsidRDefault="008E0B44" w:rsidP="00D94E43">
      <w:pPr>
        <w:widowControl/>
        <w:numPr>
          <w:ilvl w:val="2"/>
          <w:numId w:val="63"/>
        </w:numPr>
        <w:shd w:val="clear" w:color="auto" w:fill="FFFFFF"/>
        <w:autoSpaceDE/>
        <w:autoSpaceDN/>
        <w:adjustRightInd/>
        <w:ind w:left="0" w:firstLine="709"/>
        <w:jc w:val="both"/>
        <w:rPr>
          <w:rFonts w:eastAsiaTheme="minorHAnsi"/>
          <w:sz w:val="24"/>
          <w:szCs w:val="24"/>
          <w:shd w:val="clear" w:color="auto" w:fill="FFFFFF"/>
          <w:lang w:eastAsia="en-US"/>
        </w:rPr>
      </w:pPr>
      <w:r w:rsidRPr="001D0095">
        <w:rPr>
          <w:rFonts w:eastAsiaTheme="minorHAnsi"/>
          <w:sz w:val="24"/>
          <w:szCs w:val="24"/>
          <w:shd w:val="clear" w:color="auto" w:fill="FFFFFF"/>
          <w:lang w:eastAsia="en-US"/>
        </w:rPr>
        <w:t>указание, входит ли изменение в цену Работ по настоящему Договору (с обоснованием, если не входит);</w:t>
      </w:r>
    </w:p>
    <w:p w14:paraId="2D654906" w14:textId="77777777" w:rsidR="008E0B44" w:rsidRPr="001D0095" w:rsidRDefault="008E0B44" w:rsidP="00D94E43">
      <w:pPr>
        <w:widowControl/>
        <w:numPr>
          <w:ilvl w:val="2"/>
          <w:numId w:val="63"/>
        </w:numPr>
        <w:shd w:val="clear" w:color="auto" w:fill="FFFFFF"/>
        <w:autoSpaceDE/>
        <w:autoSpaceDN/>
        <w:adjustRightInd/>
        <w:ind w:left="0" w:firstLine="709"/>
        <w:jc w:val="both"/>
        <w:rPr>
          <w:rFonts w:eastAsiaTheme="minorHAnsi"/>
          <w:sz w:val="24"/>
          <w:szCs w:val="24"/>
          <w:shd w:val="clear" w:color="auto" w:fill="FFFFFF"/>
          <w:lang w:eastAsia="en-US"/>
        </w:rPr>
      </w:pPr>
      <w:r w:rsidRPr="001D0095">
        <w:rPr>
          <w:rFonts w:eastAsiaTheme="minorHAnsi"/>
          <w:sz w:val="24"/>
          <w:szCs w:val="24"/>
          <w:shd w:val="clear" w:color="auto" w:fill="FFFFFF"/>
          <w:lang w:eastAsia="en-US"/>
        </w:rPr>
        <w:t>указание, влечет ли изменение за собой невыбираемые объемы по настоящему Договору.</w:t>
      </w:r>
    </w:p>
    <w:p w14:paraId="21AF2F5E" w14:textId="77777777" w:rsidR="008E0B44" w:rsidRPr="001D0095" w:rsidRDefault="008E0B44" w:rsidP="00D94E43">
      <w:pPr>
        <w:widowControl/>
        <w:numPr>
          <w:ilvl w:val="0"/>
          <w:numId w:val="64"/>
        </w:numPr>
        <w:autoSpaceDE/>
        <w:autoSpaceDN/>
        <w:adjustRightInd/>
        <w:ind w:left="-142" w:firstLine="851"/>
        <w:jc w:val="both"/>
        <w:rPr>
          <w:rFonts w:eastAsiaTheme="minorHAnsi"/>
          <w:sz w:val="24"/>
          <w:szCs w:val="24"/>
          <w:lang w:eastAsia="en-US"/>
        </w:rPr>
      </w:pPr>
      <w:r w:rsidRPr="001D0095">
        <w:rPr>
          <w:rFonts w:eastAsiaTheme="minorHAnsi"/>
          <w:sz w:val="24"/>
          <w:szCs w:val="24"/>
          <w:lang w:eastAsia="en-US"/>
        </w:rPr>
        <w:t>В случае выявления дополнительных Работ оценка их стоимости производится согласно методик, указанных в п.11.4.1.1-11.4.1.4 Договора.</w:t>
      </w:r>
    </w:p>
    <w:p w14:paraId="58B8E7DD" w14:textId="1B8CD51F" w:rsidR="008E0B44" w:rsidRPr="001D0095" w:rsidRDefault="008E0B44" w:rsidP="00D94E43">
      <w:pPr>
        <w:widowControl/>
        <w:autoSpaceDE/>
        <w:autoSpaceDN/>
        <w:adjustRightInd/>
        <w:ind w:left="-142" w:firstLine="851"/>
        <w:jc w:val="both"/>
        <w:rPr>
          <w:rFonts w:eastAsiaTheme="minorHAnsi"/>
          <w:sz w:val="24"/>
          <w:szCs w:val="24"/>
          <w:lang w:eastAsia="en-US"/>
        </w:rPr>
      </w:pPr>
      <w:r w:rsidRPr="001D0095">
        <w:rPr>
          <w:rFonts w:eastAsiaTheme="minorHAnsi"/>
          <w:sz w:val="24"/>
          <w:szCs w:val="24"/>
          <w:lang w:eastAsia="en-US"/>
        </w:rPr>
        <w:t>Если к таким дополнительным Работам применяются единичные расценк</w:t>
      </w:r>
      <w:r w:rsidR="00536B8A" w:rsidRPr="001D0095">
        <w:rPr>
          <w:rFonts w:eastAsiaTheme="minorHAnsi"/>
          <w:sz w:val="24"/>
          <w:szCs w:val="24"/>
          <w:lang w:eastAsia="en-US"/>
        </w:rPr>
        <w:t>и, перечисленные в Приложении №</w:t>
      </w:r>
      <w:r w:rsidRPr="001D0095">
        <w:rPr>
          <w:rFonts w:eastAsiaTheme="minorHAnsi"/>
          <w:sz w:val="24"/>
          <w:szCs w:val="24"/>
          <w:lang w:eastAsia="en-US"/>
        </w:rPr>
        <w:t>21 к Договору, используются эти единичные расценки,</w:t>
      </w:r>
    </w:p>
    <w:p w14:paraId="48A3E466" w14:textId="16B48D80" w:rsidR="008E0B44" w:rsidRPr="001D0095" w:rsidRDefault="008E0B44" w:rsidP="00D94E43">
      <w:pPr>
        <w:widowControl/>
        <w:numPr>
          <w:ilvl w:val="0"/>
          <w:numId w:val="64"/>
        </w:numPr>
        <w:autoSpaceDE/>
        <w:autoSpaceDN/>
        <w:adjustRightInd/>
        <w:ind w:left="0" w:firstLine="709"/>
        <w:jc w:val="both"/>
        <w:rPr>
          <w:rFonts w:eastAsiaTheme="minorHAnsi"/>
          <w:sz w:val="24"/>
          <w:szCs w:val="24"/>
          <w:lang w:eastAsia="en-US"/>
        </w:rPr>
      </w:pPr>
      <w:r w:rsidRPr="001D0095">
        <w:rPr>
          <w:rFonts w:eastAsiaTheme="minorHAnsi"/>
          <w:sz w:val="24"/>
          <w:szCs w:val="24"/>
          <w:lang w:eastAsia="en-US"/>
        </w:rPr>
        <w:t>Если дополнительные Работы аналогичны по характеристикам и/или описанию Работам, описанным в Приложении №21 к Договору  и отличаются от них только по размерам/величинам/массе или длине, то соответствующие новые единичные расценки, определяются путём линейной интерполяции, основанной на геометрических размерах/величинах/массе или длине (при наличии нескольких вариантов расчета для формирования единичной расценки принимается минимальное из указанных значений) , с ближайшими аналогичными единичными расценками, содержащимися в Приложении №21 к Договору.</w:t>
      </w:r>
    </w:p>
    <w:p w14:paraId="527DF219" w14:textId="77777777"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Стороны согласовали следующие условия применения метода интерполяции:</w:t>
      </w:r>
    </w:p>
    <w:p w14:paraId="44BD8924" w14:textId="77777777"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а) тождество/аналогичность выполняемых видов Работ,</w:t>
      </w:r>
    </w:p>
    <w:p w14:paraId="3642FEAC" w14:textId="77777777"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б) аналогичность применяемых для выполнения Работ Материалов и Оборудования, при одновременном различии размерных характеристик,</w:t>
      </w:r>
    </w:p>
    <w:p w14:paraId="4330E919" w14:textId="77777777"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в) совпадение технологий выполнения Работ,</w:t>
      </w:r>
    </w:p>
    <w:p w14:paraId="466B2B0A" w14:textId="360C910F"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г) наличие граничных показателей (нижнего и верхнего значений из ближайших, ранее утверждённых единичных расц</w:t>
      </w:r>
      <w:r w:rsidR="00536B8A" w:rsidRPr="001D0095">
        <w:rPr>
          <w:rFonts w:eastAsiaTheme="minorHAnsi"/>
          <w:sz w:val="24"/>
          <w:szCs w:val="24"/>
        </w:rPr>
        <w:t>енок), указанных в Приложении №</w:t>
      </w:r>
      <w:r w:rsidRPr="001D0095">
        <w:rPr>
          <w:rFonts w:eastAsiaTheme="minorHAnsi"/>
          <w:sz w:val="24"/>
          <w:szCs w:val="24"/>
        </w:rPr>
        <w:t>21 к Договору.</w:t>
      </w:r>
    </w:p>
    <w:p w14:paraId="185EF900" w14:textId="77777777"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Интерполяция по предлагаемым методикам корректна только в том случае, если результат расчета по интерполяции не превышает значения, рассчитанного прямой пропорцией.</w:t>
      </w:r>
    </w:p>
    <w:p w14:paraId="0E832ABA" w14:textId="2245A268"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Интерполяция не применяется к стоимости материалов. Стоимость новых материалов определяется в соответствии с п. 11.4.1.5</w:t>
      </w:r>
      <w:r w:rsidR="00427C10" w:rsidRPr="001D0095">
        <w:rPr>
          <w:rFonts w:eastAsiaTheme="minorHAnsi"/>
          <w:sz w:val="24"/>
          <w:szCs w:val="24"/>
        </w:rPr>
        <w:t xml:space="preserve"> Договора</w:t>
      </w:r>
      <w:r w:rsidRPr="001D0095">
        <w:rPr>
          <w:rFonts w:eastAsiaTheme="minorHAnsi"/>
          <w:sz w:val="24"/>
          <w:szCs w:val="24"/>
        </w:rPr>
        <w:t>.</w:t>
      </w:r>
    </w:p>
    <w:p w14:paraId="590ADE1C" w14:textId="77777777" w:rsidR="008E0B44" w:rsidRPr="001D0095" w:rsidRDefault="008E0B44" w:rsidP="00D94E43">
      <w:pPr>
        <w:widowControl/>
        <w:numPr>
          <w:ilvl w:val="0"/>
          <w:numId w:val="64"/>
        </w:numPr>
        <w:autoSpaceDE/>
        <w:autoSpaceDN/>
        <w:adjustRightInd/>
        <w:ind w:left="0" w:firstLine="709"/>
        <w:jc w:val="both"/>
        <w:rPr>
          <w:rFonts w:eastAsiaTheme="minorHAnsi"/>
          <w:sz w:val="24"/>
          <w:szCs w:val="24"/>
          <w:lang w:eastAsia="en-US"/>
        </w:rPr>
      </w:pPr>
      <w:r w:rsidRPr="001D0095">
        <w:rPr>
          <w:rFonts w:eastAsiaTheme="minorHAnsi"/>
          <w:sz w:val="24"/>
          <w:szCs w:val="24"/>
          <w:lang w:eastAsia="en-US"/>
        </w:rPr>
        <w:t>Если дополнительные Работы не являются идентичными или аналогичными работами, а также если они целиком и полностью отличаются по характеру и/или описанию от работ, указанных в Приложении №21 к Договору, то в таком случае новые единичные расценки (ставки) определяются на основании расчетов, согласованных Заказчиком (далее –</w:t>
      </w:r>
      <w:r w:rsidRPr="001D0095">
        <w:rPr>
          <w:rFonts w:eastAsiaTheme="minorHAnsi"/>
          <w:b/>
          <w:sz w:val="24"/>
          <w:szCs w:val="24"/>
          <w:lang w:eastAsia="en-US"/>
        </w:rPr>
        <w:t>Новые Единичные расценки</w:t>
      </w:r>
      <w:r w:rsidRPr="001D0095">
        <w:rPr>
          <w:rFonts w:eastAsiaTheme="minorHAnsi"/>
          <w:sz w:val="24"/>
          <w:szCs w:val="24"/>
          <w:lang w:eastAsia="en-US"/>
        </w:rPr>
        <w:t>).</w:t>
      </w:r>
    </w:p>
    <w:p w14:paraId="10F7CF63" w14:textId="77777777"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lastRenderedPageBreak/>
        <w:t>11.4.1.4. Новые Единичные Расценки Подрядчик направляет Заказчику в формате SQ, заполненным в соответствии с матрицей приложений к SQ с указанием влияния на затраты по типам изменения SQ.</w:t>
      </w:r>
    </w:p>
    <w:p w14:paraId="0DDBBC12" w14:textId="77777777" w:rsidR="008E0B44" w:rsidRPr="001D0095" w:rsidRDefault="008E0B44" w:rsidP="00D94E43">
      <w:pPr>
        <w:widowControl/>
        <w:autoSpaceDE/>
        <w:autoSpaceDN/>
        <w:adjustRightInd/>
        <w:ind w:firstLine="426"/>
        <w:jc w:val="both"/>
        <w:rPr>
          <w:rFonts w:eastAsiaTheme="minorHAnsi"/>
          <w:sz w:val="24"/>
          <w:szCs w:val="24"/>
        </w:rPr>
      </w:pPr>
      <w:r w:rsidRPr="001D0095">
        <w:rPr>
          <w:rFonts w:eastAsiaTheme="minorHAnsi"/>
          <w:sz w:val="24"/>
          <w:szCs w:val="24"/>
        </w:rPr>
        <w:t>Расчет Новой Единичной Расценки выполняется на основании:</w:t>
      </w:r>
    </w:p>
    <w:p w14:paraId="41CAAD5F" w14:textId="77777777" w:rsidR="008E0B44" w:rsidRPr="001D0095" w:rsidRDefault="008E0B44" w:rsidP="00D94E43">
      <w:pPr>
        <w:widowControl/>
        <w:autoSpaceDE/>
        <w:autoSpaceDN/>
        <w:adjustRightInd/>
        <w:jc w:val="both"/>
        <w:rPr>
          <w:rFonts w:eastAsiaTheme="minorHAnsi"/>
          <w:sz w:val="24"/>
          <w:szCs w:val="24"/>
        </w:rPr>
      </w:pPr>
      <w:r w:rsidRPr="001D0095">
        <w:rPr>
          <w:rFonts w:eastAsiaTheme="minorHAnsi"/>
          <w:sz w:val="24"/>
          <w:szCs w:val="24"/>
        </w:rPr>
        <w:t>- норм времени трудозатрат и машино-часов в соответствии с нормативной базой ФЕР в действующей редакции;</w:t>
      </w:r>
    </w:p>
    <w:p w14:paraId="1769DD25" w14:textId="77777777" w:rsidR="008E0B44" w:rsidRPr="001D0095" w:rsidRDefault="008E0B44" w:rsidP="00D94E43">
      <w:pPr>
        <w:widowControl/>
        <w:autoSpaceDE/>
        <w:autoSpaceDN/>
        <w:adjustRightInd/>
        <w:jc w:val="both"/>
        <w:rPr>
          <w:rFonts w:eastAsiaTheme="minorHAnsi"/>
          <w:sz w:val="24"/>
          <w:szCs w:val="24"/>
        </w:rPr>
      </w:pPr>
      <w:r w:rsidRPr="001D0095">
        <w:rPr>
          <w:rFonts w:eastAsiaTheme="minorHAnsi"/>
          <w:sz w:val="24"/>
          <w:szCs w:val="24"/>
        </w:rPr>
        <w:t>- ставок человеко-часа, согласно единичным ставкам по дисциплинам, определенным в Приложении «Расчет стоимости Прямых затрат» к Договору;</w:t>
      </w:r>
    </w:p>
    <w:p w14:paraId="5355A0CB" w14:textId="77777777" w:rsidR="008E0B44" w:rsidRPr="001D0095" w:rsidRDefault="008E0B44" w:rsidP="00D94E43">
      <w:pPr>
        <w:widowControl/>
        <w:autoSpaceDE/>
        <w:autoSpaceDN/>
        <w:adjustRightInd/>
        <w:jc w:val="both"/>
        <w:rPr>
          <w:rFonts w:eastAsiaTheme="minorHAnsi"/>
          <w:sz w:val="24"/>
          <w:szCs w:val="24"/>
        </w:rPr>
      </w:pPr>
      <w:r w:rsidRPr="001D0095">
        <w:rPr>
          <w:rFonts w:eastAsiaTheme="minorHAnsi"/>
          <w:sz w:val="24"/>
          <w:szCs w:val="24"/>
        </w:rPr>
        <w:t>- ставок машино-часа, согласно единичным ставкам по дисциплинам, определенным в Приложении «Расчет стоимости Прямых затрат» к Договору.</w:t>
      </w:r>
    </w:p>
    <w:p w14:paraId="1706691C" w14:textId="6929D220" w:rsidR="008E0B44" w:rsidRPr="001D0095" w:rsidRDefault="008E0B44" w:rsidP="00D94E43">
      <w:pPr>
        <w:widowControl/>
        <w:tabs>
          <w:tab w:val="left" w:pos="709"/>
          <w:tab w:val="left" w:pos="993"/>
          <w:tab w:val="left" w:pos="1418"/>
        </w:tabs>
        <w:autoSpaceDE/>
        <w:autoSpaceDN/>
        <w:adjustRightInd/>
        <w:ind w:firstLine="709"/>
        <w:jc w:val="both"/>
        <w:rPr>
          <w:rFonts w:eastAsiaTheme="minorHAnsi"/>
          <w:sz w:val="24"/>
          <w:szCs w:val="24"/>
          <w:lang w:eastAsia="en-US"/>
        </w:rPr>
      </w:pPr>
      <w:r w:rsidRPr="001D0095">
        <w:rPr>
          <w:rFonts w:eastAsiaTheme="minorHAnsi" w:cs="Calibri"/>
          <w:sz w:val="24"/>
          <w:szCs w:val="24"/>
          <w:lang w:eastAsia="en-US"/>
        </w:rPr>
        <w:t xml:space="preserve">В случае отсутствия в </w:t>
      </w:r>
      <w:r w:rsidR="00B102AC" w:rsidRPr="001D0095">
        <w:rPr>
          <w:rFonts w:eastAsiaTheme="minorHAnsi" w:cs="Calibri"/>
          <w:sz w:val="24"/>
          <w:szCs w:val="24"/>
          <w:lang w:eastAsia="en-US"/>
        </w:rPr>
        <w:t>Д</w:t>
      </w:r>
      <w:r w:rsidRPr="001D0095">
        <w:rPr>
          <w:rFonts w:eastAsiaTheme="minorHAnsi" w:cs="Calibri"/>
          <w:sz w:val="24"/>
          <w:szCs w:val="24"/>
          <w:lang w:eastAsia="en-US"/>
        </w:rPr>
        <w:t xml:space="preserve">оговоре требуемых для формирования </w:t>
      </w:r>
      <w:r w:rsidR="00B102AC" w:rsidRPr="001D0095">
        <w:rPr>
          <w:rFonts w:eastAsiaTheme="minorHAnsi" w:cs="Calibri"/>
          <w:sz w:val="24"/>
          <w:szCs w:val="24"/>
          <w:lang w:eastAsia="en-US"/>
        </w:rPr>
        <w:t>Н</w:t>
      </w:r>
      <w:r w:rsidRPr="001D0095">
        <w:rPr>
          <w:rFonts w:eastAsiaTheme="minorHAnsi" w:cs="Calibri"/>
          <w:sz w:val="24"/>
          <w:szCs w:val="24"/>
          <w:lang w:eastAsia="en-US"/>
        </w:rPr>
        <w:t>овых Единичных Расценок дисциплин, к расчету Новых Единичных Расценок принимаются средневзвешенная ставка стоимости человеко-часа и средневзвешенная ставка стоимости машино-часа по Договору.</w:t>
      </w:r>
    </w:p>
    <w:p w14:paraId="6BFB1715" w14:textId="7FE92019" w:rsidR="008E0B44" w:rsidRPr="001D0095" w:rsidRDefault="008E0B44" w:rsidP="00D94E43">
      <w:pPr>
        <w:widowControl/>
        <w:autoSpaceDE/>
        <w:autoSpaceDN/>
        <w:adjustRightInd/>
        <w:ind w:firstLine="709"/>
        <w:jc w:val="both"/>
        <w:rPr>
          <w:rFonts w:eastAsia="Calibri"/>
          <w:sz w:val="24"/>
          <w:szCs w:val="24"/>
        </w:rPr>
      </w:pPr>
      <w:r w:rsidRPr="001D0095">
        <w:rPr>
          <w:rFonts w:eastAsia="Calibri"/>
          <w:sz w:val="24"/>
          <w:szCs w:val="24"/>
        </w:rPr>
        <w:t xml:space="preserve">Средневзвешенная ставка человека-часа определяются путем деления общей стоимости оплаты труда основных рабочих на общую потребность работы в человеко-часах по </w:t>
      </w:r>
      <w:r w:rsidR="00B102AC" w:rsidRPr="001D0095">
        <w:rPr>
          <w:rFonts w:eastAsia="Calibri"/>
          <w:sz w:val="24"/>
          <w:szCs w:val="24"/>
        </w:rPr>
        <w:t>Д</w:t>
      </w:r>
      <w:r w:rsidRPr="001D0095">
        <w:rPr>
          <w:rFonts w:eastAsia="Calibri"/>
          <w:sz w:val="24"/>
          <w:szCs w:val="24"/>
        </w:rPr>
        <w:t>оговору</w:t>
      </w:r>
      <w:r w:rsidR="00B102AC" w:rsidRPr="001D0095">
        <w:rPr>
          <w:rFonts w:eastAsia="Calibri"/>
          <w:sz w:val="24"/>
          <w:szCs w:val="24"/>
        </w:rPr>
        <w:t xml:space="preserve">. </w:t>
      </w:r>
      <w:r w:rsidRPr="001D0095">
        <w:rPr>
          <w:rFonts w:eastAsia="Calibri"/>
          <w:sz w:val="24"/>
          <w:szCs w:val="24"/>
        </w:rPr>
        <w:t xml:space="preserve"> </w:t>
      </w:r>
      <w:r w:rsidR="00B102AC" w:rsidRPr="001D0095">
        <w:rPr>
          <w:rFonts w:eastAsia="Calibri"/>
          <w:sz w:val="24"/>
          <w:szCs w:val="24"/>
        </w:rPr>
        <w:t>С</w:t>
      </w:r>
      <w:r w:rsidRPr="001D0095">
        <w:rPr>
          <w:rFonts w:eastAsia="Calibri"/>
          <w:sz w:val="24"/>
          <w:szCs w:val="24"/>
        </w:rPr>
        <w:t xml:space="preserve">редневзвешенная ставка стоимости машино-часа определяется путем деления общей стоимости эксплуатации техники на общую потребность техники в машино часах по </w:t>
      </w:r>
      <w:r w:rsidR="00B102AC" w:rsidRPr="001D0095">
        <w:rPr>
          <w:rFonts w:eastAsia="Calibri"/>
          <w:sz w:val="24"/>
          <w:szCs w:val="24"/>
        </w:rPr>
        <w:t>Д</w:t>
      </w:r>
      <w:r w:rsidRPr="001D0095">
        <w:rPr>
          <w:rFonts w:eastAsia="Calibri"/>
          <w:sz w:val="24"/>
          <w:szCs w:val="24"/>
        </w:rPr>
        <w:t xml:space="preserve">оговору (на </w:t>
      </w:r>
      <w:r w:rsidR="00B102AC" w:rsidRPr="001D0095">
        <w:rPr>
          <w:rFonts w:eastAsia="Calibri"/>
          <w:sz w:val="24"/>
          <w:szCs w:val="24"/>
        </w:rPr>
        <w:t xml:space="preserve">дату </w:t>
      </w:r>
      <w:r w:rsidRPr="001D0095">
        <w:rPr>
          <w:rFonts w:eastAsia="Calibri"/>
          <w:sz w:val="24"/>
          <w:szCs w:val="24"/>
        </w:rPr>
        <w:t xml:space="preserve"> </w:t>
      </w:r>
      <w:r w:rsidR="00B102AC" w:rsidRPr="001D0095">
        <w:rPr>
          <w:rFonts w:eastAsia="Calibri"/>
          <w:sz w:val="24"/>
          <w:szCs w:val="24"/>
        </w:rPr>
        <w:t xml:space="preserve"> </w:t>
      </w:r>
      <w:r w:rsidRPr="001D0095">
        <w:rPr>
          <w:rFonts w:eastAsia="Calibri"/>
          <w:sz w:val="24"/>
          <w:szCs w:val="24"/>
        </w:rPr>
        <w:t xml:space="preserve"> подписания </w:t>
      </w:r>
      <w:r w:rsidR="00B102AC" w:rsidRPr="001D0095">
        <w:rPr>
          <w:rFonts w:eastAsia="Calibri"/>
          <w:sz w:val="24"/>
          <w:szCs w:val="24"/>
        </w:rPr>
        <w:t xml:space="preserve">Договора </w:t>
      </w:r>
      <w:r w:rsidRPr="001D0095">
        <w:rPr>
          <w:rFonts w:eastAsia="Calibri"/>
          <w:sz w:val="24"/>
          <w:szCs w:val="24"/>
        </w:rPr>
        <w:t xml:space="preserve">в соответствии с приложением «Расчет прямых затрат»). </w:t>
      </w:r>
    </w:p>
    <w:p w14:paraId="1AB17E83" w14:textId="77777777"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В случае необходимости выполнения Работ с использованием Строительной техники, которая не предусмотрена Договором, стоимость использования такой Строительной техники определяется на основании согласованных Заказчиком калькуляций стоимости эксплуатации Строительной техники Подрядчика.</w:t>
      </w:r>
    </w:p>
    <w:p w14:paraId="264F2110" w14:textId="2D814D87"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 xml:space="preserve">В случае отсутствия в базе ФЕР соответствующих или аналогичных расценок для формирования расчета Новых Единичных Расценок, нормы времени трудозатрат и машино-часов определяется на основании согласованных </w:t>
      </w:r>
      <w:r w:rsidR="00484CD6" w:rsidRPr="001D0095">
        <w:rPr>
          <w:rFonts w:eastAsiaTheme="minorHAnsi"/>
          <w:sz w:val="24"/>
          <w:szCs w:val="24"/>
        </w:rPr>
        <w:t xml:space="preserve">Заказчиком </w:t>
      </w:r>
      <w:r w:rsidRPr="001D0095">
        <w:rPr>
          <w:rFonts w:eastAsiaTheme="minorHAnsi"/>
          <w:sz w:val="24"/>
          <w:szCs w:val="24"/>
        </w:rPr>
        <w:t>полных ресурсных графиков/расчетов (с указанием состава звена для выполнения каждого вида единичной ставки, перечн</w:t>
      </w:r>
      <w:r w:rsidR="00B102AC" w:rsidRPr="001D0095">
        <w:rPr>
          <w:rFonts w:eastAsiaTheme="minorHAnsi"/>
          <w:sz w:val="24"/>
          <w:szCs w:val="24"/>
        </w:rPr>
        <w:t>я</w:t>
      </w:r>
      <w:r w:rsidRPr="001D0095">
        <w:rPr>
          <w:rFonts w:eastAsiaTheme="minorHAnsi"/>
          <w:sz w:val="24"/>
          <w:szCs w:val="24"/>
        </w:rPr>
        <w:t xml:space="preserve"> персонала, техники и механизмов, материалов основных и вспомогательных, с указанием производительности, трудозатрат и количества машино/часов по каждой единице техники).</w:t>
      </w:r>
    </w:p>
    <w:p w14:paraId="44B42280" w14:textId="1036B3C1" w:rsidR="008E0B44" w:rsidRPr="001D0095" w:rsidRDefault="008E0B44" w:rsidP="00D94E43">
      <w:pPr>
        <w:widowControl/>
        <w:autoSpaceDE/>
        <w:autoSpaceDN/>
        <w:adjustRightInd/>
        <w:ind w:firstLine="709"/>
        <w:jc w:val="both"/>
        <w:rPr>
          <w:rFonts w:eastAsiaTheme="minorHAnsi"/>
          <w:sz w:val="24"/>
          <w:szCs w:val="24"/>
        </w:rPr>
      </w:pPr>
      <w:r w:rsidRPr="001D0095">
        <w:rPr>
          <w:rFonts w:eastAsiaTheme="minorHAnsi"/>
          <w:sz w:val="24"/>
          <w:szCs w:val="24"/>
        </w:rPr>
        <w:t xml:space="preserve">11.4.1.5. Новые </w:t>
      </w:r>
      <w:r w:rsidR="00B102AC" w:rsidRPr="001D0095">
        <w:rPr>
          <w:rFonts w:eastAsiaTheme="minorHAnsi"/>
          <w:sz w:val="24"/>
          <w:szCs w:val="24"/>
        </w:rPr>
        <w:t>Е</w:t>
      </w:r>
      <w:r w:rsidRPr="001D0095">
        <w:rPr>
          <w:rFonts w:eastAsiaTheme="minorHAnsi"/>
          <w:sz w:val="24"/>
          <w:szCs w:val="24"/>
        </w:rPr>
        <w:t xml:space="preserve">диничные </w:t>
      </w:r>
      <w:r w:rsidR="00B102AC" w:rsidRPr="001D0095">
        <w:rPr>
          <w:rFonts w:eastAsiaTheme="minorHAnsi"/>
          <w:sz w:val="24"/>
          <w:szCs w:val="24"/>
        </w:rPr>
        <w:t>Р</w:t>
      </w:r>
      <w:r w:rsidRPr="001D0095">
        <w:rPr>
          <w:rFonts w:eastAsiaTheme="minorHAnsi"/>
          <w:sz w:val="24"/>
          <w:szCs w:val="24"/>
        </w:rPr>
        <w:t>асценки</w:t>
      </w:r>
      <w:r w:rsidRPr="001D0095">
        <w:rPr>
          <w:rFonts w:ascii="Calibri" w:eastAsiaTheme="minorHAnsi" w:hAnsi="Calibri" w:cs="Calibri"/>
          <w:sz w:val="22"/>
          <w:szCs w:val="22"/>
        </w:rPr>
        <w:t xml:space="preserve"> </w:t>
      </w:r>
      <w:r w:rsidRPr="001D0095">
        <w:rPr>
          <w:rFonts w:eastAsiaTheme="minorHAnsi"/>
          <w:sz w:val="24"/>
          <w:szCs w:val="24"/>
        </w:rPr>
        <w:t>на материалы (нормы расходов на материалы), не указанные в Приложении №21 к Договору, определя</w:t>
      </w:r>
      <w:r w:rsidR="00B102AC" w:rsidRPr="001D0095">
        <w:rPr>
          <w:rFonts w:eastAsiaTheme="minorHAnsi"/>
          <w:sz w:val="24"/>
          <w:szCs w:val="24"/>
        </w:rPr>
        <w:t>ю</w:t>
      </w:r>
      <w:r w:rsidRPr="001D0095">
        <w:rPr>
          <w:rFonts w:eastAsiaTheme="minorHAnsi"/>
          <w:sz w:val="24"/>
          <w:szCs w:val="24"/>
        </w:rPr>
        <w:t>тся   на основании нормативной базы ФЕР в действующей редакции.</w:t>
      </w:r>
    </w:p>
    <w:p w14:paraId="4D9C7179" w14:textId="78D1DEAF" w:rsidR="008E0B44" w:rsidRPr="001D0095" w:rsidRDefault="008E0B44" w:rsidP="00D94E43">
      <w:pPr>
        <w:widowControl/>
        <w:adjustRightInd/>
        <w:ind w:firstLine="709"/>
        <w:jc w:val="both"/>
        <w:rPr>
          <w:rFonts w:eastAsiaTheme="minorHAnsi"/>
          <w:sz w:val="24"/>
          <w:szCs w:val="24"/>
          <w:lang w:eastAsia="en-US"/>
        </w:rPr>
      </w:pPr>
      <w:r w:rsidRPr="001D0095">
        <w:rPr>
          <w:rFonts w:eastAsiaTheme="minorHAnsi"/>
          <w:sz w:val="24"/>
          <w:szCs w:val="24"/>
          <w:lang w:eastAsia="en-US"/>
        </w:rPr>
        <w:t xml:space="preserve">Подрядчик должен предоставить Заказчику как минимум 3 (три) коммерческих предложения поставщиков указанных видов материалов и направить данные коммерческие предложения на рассмотрение Заказчику в формате Конкурентной карты (форма которой </w:t>
      </w:r>
      <w:r w:rsidR="00427C10" w:rsidRPr="001D0095">
        <w:rPr>
          <w:rFonts w:eastAsiaTheme="minorHAnsi"/>
          <w:sz w:val="24"/>
          <w:szCs w:val="24"/>
          <w:lang w:eastAsia="en-US"/>
        </w:rPr>
        <w:t>предусмотрена Приложением №9 к Договору</w:t>
      </w:r>
      <w:r w:rsidRPr="001D0095">
        <w:rPr>
          <w:rFonts w:eastAsiaTheme="minorHAnsi"/>
          <w:sz w:val="24"/>
          <w:szCs w:val="24"/>
          <w:lang w:eastAsia="en-US"/>
        </w:rPr>
        <w:t xml:space="preserve">). В случае, если в ходе рассмотрения направленной конкурентной карты, технико-коммерческое предложение одного из поставщиков, представленных Подрядчиком, удовлетворяет Заказчика, то Заказчик направляет ответ о его согласовании. </w:t>
      </w:r>
    </w:p>
    <w:p w14:paraId="05BA1B28" w14:textId="77777777" w:rsidR="008E0B44" w:rsidRPr="001D0095" w:rsidRDefault="008E0B44" w:rsidP="00D94E43">
      <w:pPr>
        <w:widowControl/>
        <w:adjustRightInd/>
        <w:ind w:firstLine="709"/>
        <w:jc w:val="both"/>
        <w:rPr>
          <w:rFonts w:eastAsiaTheme="minorHAnsi"/>
          <w:sz w:val="24"/>
          <w:szCs w:val="24"/>
          <w:lang w:eastAsia="en-US"/>
        </w:rPr>
      </w:pPr>
      <w:r w:rsidRPr="001D0095">
        <w:rPr>
          <w:rFonts w:eastAsiaTheme="minorHAnsi"/>
          <w:sz w:val="24"/>
          <w:szCs w:val="24"/>
          <w:lang w:eastAsia="en-US"/>
        </w:rPr>
        <w:t xml:space="preserve">В случае несогласования Заказчиком представленных Подрядчиком технико-коммерческих предложений, Заказчик направляет Подрядчику замечания или альтернативные предложения. </w:t>
      </w:r>
    </w:p>
    <w:p w14:paraId="4FB08C19" w14:textId="59D0A63D" w:rsidR="008E0B44" w:rsidRPr="001D0095" w:rsidRDefault="008E0B44" w:rsidP="00D94E43">
      <w:pPr>
        <w:widowControl/>
        <w:adjustRightInd/>
        <w:ind w:firstLine="709"/>
        <w:jc w:val="both"/>
        <w:rPr>
          <w:rFonts w:eastAsiaTheme="minorHAnsi"/>
          <w:sz w:val="24"/>
          <w:szCs w:val="24"/>
          <w:lang w:eastAsia="en-US"/>
        </w:rPr>
      </w:pPr>
      <w:r w:rsidRPr="001D0095">
        <w:rPr>
          <w:rFonts w:eastAsiaTheme="minorHAnsi"/>
          <w:sz w:val="24"/>
          <w:szCs w:val="24"/>
          <w:lang w:eastAsia="en-US"/>
        </w:rPr>
        <w:t xml:space="preserve">В случае несогласия Подрядчика с альтернативным предложение Заказчика, Подрядчик формирует пояснительную записку с указанием причин отказа (при необходимости прикладывает подтверждающие материалы) и </w:t>
      </w:r>
      <w:r w:rsidR="00427C10" w:rsidRPr="001D0095">
        <w:rPr>
          <w:rFonts w:eastAsiaTheme="minorHAnsi"/>
          <w:sz w:val="24"/>
          <w:szCs w:val="24"/>
          <w:lang w:eastAsia="en-US"/>
        </w:rPr>
        <w:t>повторно направляет</w:t>
      </w:r>
      <w:r w:rsidRPr="001D0095">
        <w:rPr>
          <w:rFonts w:eastAsiaTheme="minorHAnsi"/>
          <w:sz w:val="24"/>
          <w:szCs w:val="24"/>
          <w:lang w:eastAsia="en-US"/>
        </w:rPr>
        <w:t xml:space="preserve"> Конкурентную карту </w:t>
      </w:r>
      <w:r w:rsidR="00427C10" w:rsidRPr="001D0095">
        <w:rPr>
          <w:rFonts w:eastAsiaTheme="minorHAnsi"/>
          <w:sz w:val="24"/>
          <w:szCs w:val="24"/>
          <w:lang w:eastAsia="en-US"/>
        </w:rPr>
        <w:t>Заказчику</w:t>
      </w:r>
      <w:r w:rsidRPr="001D0095">
        <w:rPr>
          <w:rFonts w:eastAsiaTheme="minorHAnsi"/>
          <w:sz w:val="24"/>
          <w:szCs w:val="24"/>
          <w:lang w:eastAsia="en-US"/>
        </w:rPr>
        <w:t xml:space="preserve">. После получения от Заказчика согласования Конкурентной карты Подрядчик направляет Заказчику на согласование новую версию Единичных расценок в составе </w:t>
      </w:r>
      <w:r w:rsidRPr="001D0095">
        <w:rPr>
          <w:rFonts w:eastAsiaTheme="minorHAnsi"/>
          <w:sz w:val="24"/>
          <w:szCs w:val="24"/>
          <w:lang w:val="en-US" w:eastAsia="en-US"/>
        </w:rPr>
        <w:t>SQ</w:t>
      </w:r>
      <w:r w:rsidRPr="001D0095">
        <w:rPr>
          <w:rFonts w:eastAsiaTheme="minorHAnsi"/>
          <w:sz w:val="24"/>
          <w:szCs w:val="24"/>
          <w:lang w:eastAsia="en-US"/>
        </w:rPr>
        <w:t xml:space="preserve"> с влиянием на затраты, согласование которой производится в порядке, установленном в настоящем пункте Договора.</w:t>
      </w:r>
    </w:p>
    <w:p w14:paraId="41DB8943" w14:textId="7880061C" w:rsidR="008E0B44" w:rsidRPr="001D0095" w:rsidRDefault="00427C10" w:rsidP="00D94E43">
      <w:pPr>
        <w:widowControl/>
        <w:autoSpaceDE/>
        <w:autoSpaceDN/>
        <w:adjustRightInd/>
        <w:ind w:firstLine="709"/>
        <w:jc w:val="both"/>
        <w:rPr>
          <w:rFonts w:eastAsiaTheme="minorHAnsi"/>
          <w:color w:val="000000"/>
          <w:sz w:val="24"/>
          <w:szCs w:val="24"/>
          <w:lang w:eastAsia="en-US"/>
        </w:rPr>
      </w:pPr>
      <w:r w:rsidRPr="001D0095">
        <w:rPr>
          <w:rFonts w:eastAsiaTheme="minorHAnsi"/>
          <w:color w:val="000000"/>
          <w:sz w:val="24"/>
          <w:szCs w:val="24"/>
          <w:lang w:eastAsia="en-US"/>
        </w:rPr>
        <w:lastRenderedPageBreak/>
        <w:t xml:space="preserve">11.5. </w:t>
      </w:r>
      <w:r w:rsidR="008E0B44" w:rsidRPr="001D0095">
        <w:rPr>
          <w:rFonts w:eastAsiaTheme="minorHAnsi"/>
          <w:color w:val="000000"/>
          <w:sz w:val="24"/>
          <w:szCs w:val="24"/>
          <w:lang w:eastAsia="en-US"/>
        </w:rPr>
        <w:t>В случае необходимости доработки SQ, Подрядчик на основании обоснованных замечаний Заказчика дорабатывает его в течение 5 (пяти) рабочих дней с даты получения от Заказчика письменного уведомления о доработке. В случае если откорректированный SQ не представлен в указанный срок, и обратная связь от Подрядчика по статусу и срокам устранения замечаний отсутствует в течение 15 (пятнадцати) рабочих дней с даты направления запроса Заказчиком, SQ считается отклоненным со стороны Заказчика.  Для возобновления рассмотрения запроса Подрядчик должен направить в адрес Заказчика новую ревизию SQ с учетом всех ранее выданных замечаний.</w:t>
      </w:r>
    </w:p>
    <w:p w14:paraId="5991F1F1" w14:textId="3B0FA6D0" w:rsidR="008E0B44" w:rsidRPr="001D0095" w:rsidRDefault="00427C10" w:rsidP="00D94E43">
      <w:pPr>
        <w:widowControl/>
        <w:autoSpaceDE/>
        <w:autoSpaceDN/>
        <w:adjustRightInd/>
        <w:ind w:firstLine="709"/>
        <w:jc w:val="both"/>
        <w:rPr>
          <w:rFonts w:eastAsiaTheme="minorHAnsi"/>
          <w:sz w:val="24"/>
          <w:szCs w:val="24"/>
        </w:rPr>
      </w:pPr>
      <w:r w:rsidRPr="001D0095">
        <w:rPr>
          <w:rFonts w:eastAsiaTheme="minorHAnsi"/>
          <w:color w:val="000000"/>
          <w:sz w:val="24"/>
          <w:szCs w:val="24"/>
          <w:lang w:eastAsia="en-US"/>
        </w:rPr>
        <w:t>11.6.</w:t>
      </w:r>
      <w:r w:rsidRPr="001D0095">
        <w:rPr>
          <w:rFonts w:eastAsiaTheme="minorHAnsi"/>
          <w:color w:val="000000"/>
          <w:sz w:val="24"/>
          <w:szCs w:val="24"/>
          <w:lang w:eastAsia="en-US"/>
        </w:rPr>
        <w:tab/>
        <w:t xml:space="preserve">SQ, изменяющее условия Договора, подписанное обеими Сторонами, является основанием для оформления Сторонами Дополнительного соглашения к Договору. Приемка и оплата Заказчиком Работ, выполненных на основании SQ, подписанного Сторонами, осуществляется на основании подписанных Сторонами: Дополнительного соглашения, Акта о приемке выполненных работ (форма КС-2) и Справки о стоимости выполненных работ и затрат (форма КС-3), в сроки, установленные Договором, при условии предоставления Подрядчиком документов, указанных в Договоре.   </w:t>
      </w:r>
    </w:p>
    <w:p w14:paraId="7C720EB3" w14:textId="6245ED67" w:rsidR="008822C7" w:rsidRPr="001D0095" w:rsidRDefault="008822C7" w:rsidP="00D94E43">
      <w:pPr>
        <w:pStyle w:val="aff1"/>
        <w:numPr>
          <w:ilvl w:val="0"/>
          <w:numId w:val="58"/>
        </w:numPr>
        <w:spacing w:before="120" w:after="120"/>
        <w:ind w:left="0" w:firstLine="0"/>
        <w:jc w:val="center"/>
        <w:rPr>
          <w:rFonts w:ascii="Times New Roman" w:hAnsi="Times New Roman"/>
          <w:b/>
          <w:bCs/>
          <w:spacing w:val="-2"/>
          <w:sz w:val="24"/>
          <w:szCs w:val="24"/>
        </w:rPr>
      </w:pPr>
      <w:r w:rsidRPr="001D0095">
        <w:rPr>
          <w:rFonts w:ascii="Times New Roman" w:hAnsi="Times New Roman"/>
          <w:b/>
          <w:bCs/>
          <w:spacing w:val="-2"/>
          <w:sz w:val="24"/>
          <w:szCs w:val="24"/>
        </w:rPr>
        <w:t>Производство Работ</w:t>
      </w:r>
    </w:p>
    <w:p w14:paraId="3EAAEDE0" w14:textId="186EF8DD" w:rsidR="006B1B99" w:rsidRPr="001D0095" w:rsidRDefault="00492C6A" w:rsidP="00D94E43">
      <w:pPr>
        <w:pStyle w:val="aff1"/>
        <w:numPr>
          <w:ilvl w:val="0"/>
          <w:numId w:val="34"/>
        </w:numPr>
        <w:tabs>
          <w:tab w:val="left" w:pos="709"/>
        </w:tabs>
        <w:ind w:left="0" w:firstLine="709"/>
        <w:jc w:val="both"/>
        <w:rPr>
          <w:b/>
          <w:sz w:val="24"/>
          <w:szCs w:val="24"/>
        </w:rPr>
      </w:pPr>
      <w:r w:rsidRPr="001D0095">
        <w:rPr>
          <w:rFonts w:ascii="Times New Roman" w:hAnsi="Times New Roman"/>
          <w:b/>
          <w:sz w:val="24"/>
          <w:szCs w:val="24"/>
        </w:rPr>
        <w:t>Журналы производства Работ</w:t>
      </w:r>
    </w:p>
    <w:p w14:paraId="3E74862A" w14:textId="77777777" w:rsidR="00BE3589" w:rsidRPr="001D0095" w:rsidRDefault="00BE3589" w:rsidP="00D94E43">
      <w:pPr>
        <w:pStyle w:val="aff1"/>
        <w:numPr>
          <w:ilvl w:val="0"/>
          <w:numId w:val="35"/>
        </w:numPr>
        <w:tabs>
          <w:tab w:val="left" w:pos="851"/>
        </w:tabs>
        <w:ind w:left="0" w:firstLine="709"/>
        <w:jc w:val="both"/>
        <w:rPr>
          <w:sz w:val="24"/>
          <w:szCs w:val="24"/>
        </w:rPr>
      </w:pPr>
      <w:r w:rsidRPr="001D0095">
        <w:rPr>
          <w:rFonts w:ascii="Times New Roman" w:hAnsi="Times New Roman"/>
          <w:sz w:val="24"/>
          <w:szCs w:val="24"/>
        </w:rPr>
        <w:t xml:space="preserve">С момента начала Работ и до их завершения Подрядчик должен вести </w:t>
      </w:r>
      <w:r w:rsidR="006B1B99" w:rsidRPr="001D0095">
        <w:rPr>
          <w:rFonts w:ascii="Times New Roman" w:hAnsi="Times New Roman"/>
          <w:sz w:val="24"/>
          <w:szCs w:val="24"/>
        </w:rPr>
        <w:t>о</w:t>
      </w:r>
      <w:r w:rsidRPr="001D0095">
        <w:rPr>
          <w:rFonts w:ascii="Times New Roman" w:hAnsi="Times New Roman"/>
          <w:sz w:val="24"/>
          <w:szCs w:val="24"/>
        </w:rPr>
        <w:t xml:space="preserve">бщий журнал выполненных работ и журналы специальных работ (форма в соответствии с РД-11-05-2007). Каждая запись в журнале должна быть подписана </w:t>
      </w:r>
      <w:r w:rsidR="00755C98" w:rsidRPr="001D0095">
        <w:rPr>
          <w:rFonts w:ascii="Times New Roman" w:hAnsi="Times New Roman"/>
          <w:sz w:val="24"/>
          <w:szCs w:val="24"/>
        </w:rPr>
        <w:t xml:space="preserve">Ответственным лицом </w:t>
      </w:r>
      <w:r w:rsidRPr="001D0095">
        <w:rPr>
          <w:rFonts w:ascii="Times New Roman" w:hAnsi="Times New Roman"/>
          <w:sz w:val="24"/>
          <w:szCs w:val="24"/>
        </w:rPr>
        <w:t>Подрядчика.</w:t>
      </w:r>
    </w:p>
    <w:p w14:paraId="174BC04B" w14:textId="77777777" w:rsidR="00BE3589" w:rsidRPr="001D0095" w:rsidRDefault="00BE3589" w:rsidP="00D94E43">
      <w:pPr>
        <w:pStyle w:val="aff1"/>
        <w:numPr>
          <w:ilvl w:val="0"/>
          <w:numId w:val="35"/>
        </w:numPr>
        <w:tabs>
          <w:tab w:val="left" w:pos="851"/>
        </w:tabs>
        <w:ind w:left="0" w:firstLine="709"/>
        <w:jc w:val="both"/>
        <w:rPr>
          <w:sz w:val="24"/>
          <w:szCs w:val="24"/>
        </w:rPr>
      </w:pPr>
      <w:r w:rsidRPr="001D0095">
        <w:rPr>
          <w:rFonts w:ascii="Times New Roman" w:hAnsi="Times New Roman"/>
          <w:sz w:val="24"/>
          <w:szCs w:val="24"/>
        </w:rPr>
        <w:t>Общий журнал выполненных работ и журналы специальных работ должны быть зарегистрированы в органах Ростехнадзора в установленном порядке.</w:t>
      </w:r>
    </w:p>
    <w:p w14:paraId="501CB837" w14:textId="77777777" w:rsidR="00BE3589" w:rsidRPr="001D0095" w:rsidRDefault="00BE3589" w:rsidP="00D94E43">
      <w:pPr>
        <w:pStyle w:val="aff1"/>
        <w:numPr>
          <w:ilvl w:val="0"/>
          <w:numId w:val="35"/>
        </w:numPr>
        <w:tabs>
          <w:tab w:val="left" w:pos="851"/>
        </w:tabs>
        <w:ind w:left="0" w:firstLine="709"/>
        <w:jc w:val="both"/>
        <w:rPr>
          <w:sz w:val="24"/>
          <w:szCs w:val="24"/>
        </w:rPr>
      </w:pPr>
      <w:r w:rsidRPr="001D0095">
        <w:rPr>
          <w:rFonts w:ascii="Times New Roman" w:hAnsi="Times New Roman"/>
          <w:sz w:val="24"/>
          <w:szCs w:val="24"/>
        </w:rPr>
        <w:t xml:space="preserve">Журнал производства Работ ведется по Объекту с учётом каждого участка Работ. Журнал должен отражать весь ход производства Работ, а также все связанные с производством Работ обстоятельства, имеющие значения во взаимоотношениях </w:t>
      </w:r>
      <w:r w:rsidR="006B1B99" w:rsidRPr="001D0095">
        <w:rPr>
          <w:rFonts w:ascii="Times New Roman" w:hAnsi="Times New Roman"/>
          <w:sz w:val="24"/>
          <w:szCs w:val="24"/>
        </w:rPr>
        <w:t>Заказчика</w:t>
      </w:r>
      <w:r w:rsidRPr="001D0095">
        <w:rPr>
          <w:rFonts w:ascii="Times New Roman" w:hAnsi="Times New Roman"/>
          <w:sz w:val="24"/>
          <w:szCs w:val="24"/>
        </w:rPr>
        <w:t xml:space="preserve"> и Подрядчика.</w:t>
      </w:r>
    </w:p>
    <w:p w14:paraId="78D3EDF1" w14:textId="18EF9319" w:rsidR="00BE3589" w:rsidRPr="001D0095" w:rsidRDefault="00BE3589" w:rsidP="00D94E43">
      <w:pPr>
        <w:pStyle w:val="aff1"/>
        <w:numPr>
          <w:ilvl w:val="0"/>
          <w:numId w:val="35"/>
        </w:numPr>
        <w:tabs>
          <w:tab w:val="left" w:pos="851"/>
        </w:tabs>
        <w:ind w:left="0" w:firstLine="709"/>
        <w:jc w:val="both"/>
        <w:rPr>
          <w:sz w:val="24"/>
          <w:szCs w:val="24"/>
        </w:rPr>
      </w:pPr>
      <w:r w:rsidRPr="001D0095">
        <w:rPr>
          <w:rFonts w:ascii="Times New Roman" w:hAnsi="Times New Roman"/>
          <w:sz w:val="24"/>
          <w:szCs w:val="24"/>
        </w:rPr>
        <w:t xml:space="preserve">Если </w:t>
      </w:r>
      <w:r w:rsidR="006B1B99" w:rsidRPr="001D0095">
        <w:rPr>
          <w:rFonts w:ascii="Times New Roman" w:hAnsi="Times New Roman"/>
          <w:sz w:val="24"/>
          <w:szCs w:val="24"/>
        </w:rPr>
        <w:t>Заказчик, Генпроектировщик</w:t>
      </w:r>
      <w:r w:rsidRPr="001D0095">
        <w:rPr>
          <w:rFonts w:ascii="Times New Roman" w:hAnsi="Times New Roman"/>
          <w:sz w:val="24"/>
          <w:szCs w:val="24"/>
        </w:rPr>
        <w:t xml:space="preserve"> или уполномоченное </w:t>
      </w:r>
      <w:r w:rsidR="006B1B99" w:rsidRPr="001D0095">
        <w:rPr>
          <w:rFonts w:ascii="Times New Roman" w:hAnsi="Times New Roman"/>
          <w:sz w:val="24"/>
          <w:szCs w:val="24"/>
        </w:rPr>
        <w:t xml:space="preserve">Заказчиком </w:t>
      </w:r>
      <w:r w:rsidRPr="001D0095">
        <w:rPr>
          <w:rFonts w:ascii="Times New Roman" w:hAnsi="Times New Roman"/>
          <w:sz w:val="24"/>
          <w:szCs w:val="24"/>
        </w:rPr>
        <w:t xml:space="preserve">лицо не </w:t>
      </w:r>
      <w:r w:rsidR="00D5709B" w:rsidRPr="001D0095">
        <w:rPr>
          <w:rFonts w:ascii="Times New Roman" w:hAnsi="Times New Roman"/>
          <w:sz w:val="24"/>
          <w:szCs w:val="24"/>
        </w:rPr>
        <w:t>с</w:t>
      </w:r>
      <w:r w:rsidR="00D5709B">
        <w:rPr>
          <w:rFonts w:ascii="Times New Roman" w:hAnsi="Times New Roman"/>
          <w:sz w:val="24"/>
          <w:szCs w:val="24"/>
        </w:rPr>
        <w:t>огласны</w:t>
      </w:r>
      <w:r w:rsidR="00D5709B" w:rsidRPr="001D0095">
        <w:rPr>
          <w:rFonts w:ascii="Times New Roman" w:hAnsi="Times New Roman"/>
          <w:sz w:val="24"/>
          <w:szCs w:val="24"/>
        </w:rPr>
        <w:t xml:space="preserve"> </w:t>
      </w:r>
      <w:r w:rsidRPr="001D0095">
        <w:rPr>
          <w:rFonts w:ascii="Times New Roman" w:hAnsi="Times New Roman"/>
          <w:sz w:val="24"/>
          <w:szCs w:val="24"/>
        </w:rPr>
        <w:t>с ходом или качеством Работ, а также с записями Подрядчика, он должен изложить свое мнение в журнале.</w:t>
      </w:r>
    </w:p>
    <w:p w14:paraId="755C4031" w14:textId="536F7525" w:rsidR="00BE3589" w:rsidRPr="001D0095" w:rsidRDefault="00BE3589" w:rsidP="00D94E43">
      <w:pPr>
        <w:pStyle w:val="aff1"/>
        <w:numPr>
          <w:ilvl w:val="0"/>
          <w:numId w:val="35"/>
        </w:numPr>
        <w:tabs>
          <w:tab w:val="left" w:pos="851"/>
        </w:tabs>
        <w:ind w:left="0" w:firstLine="709"/>
        <w:jc w:val="both"/>
        <w:rPr>
          <w:sz w:val="24"/>
          <w:szCs w:val="24"/>
        </w:rPr>
      </w:pPr>
      <w:r w:rsidRPr="001D0095">
        <w:rPr>
          <w:rFonts w:ascii="Times New Roman" w:hAnsi="Times New Roman"/>
          <w:sz w:val="24"/>
          <w:szCs w:val="24"/>
        </w:rPr>
        <w:t xml:space="preserve">Подрядчик в </w:t>
      </w:r>
      <w:r w:rsidR="00386853" w:rsidRPr="001D0095">
        <w:rPr>
          <w:rFonts w:ascii="Times New Roman" w:hAnsi="Times New Roman"/>
          <w:sz w:val="24"/>
          <w:szCs w:val="24"/>
        </w:rPr>
        <w:t>течение</w:t>
      </w:r>
      <w:r w:rsidRPr="001D0095">
        <w:rPr>
          <w:rFonts w:ascii="Times New Roman" w:hAnsi="Times New Roman"/>
          <w:sz w:val="24"/>
          <w:szCs w:val="24"/>
        </w:rPr>
        <w:t xml:space="preserve"> 3 (трех) рабочих дней </w:t>
      </w:r>
      <w:r w:rsidR="00386853" w:rsidRPr="001D0095">
        <w:rPr>
          <w:rFonts w:ascii="Times New Roman" w:hAnsi="Times New Roman"/>
          <w:sz w:val="24"/>
          <w:szCs w:val="24"/>
        </w:rPr>
        <w:t xml:space="preserve">с даты </w:t>
      </w:r>
      <w:r w:rsidR="0040214F">
        <w:rPr>
          <w:rFonts w:ascii="Times New Roman" w:hAnsi="Times New Roman"/>
          <w:sz w:val="24"/>
          <w:szCs w:val="24"/>
        </w:rPr>
        <w:t>проставления</w:t>
      </w:r>
      <w:r w:rsidR="00D5709B">
        <w:rPr>
          <w:rFonts w:ascii="Times New Roman" w:hAnsi="Times New Roman"/>
          <w:sz w:val="24"/>
          <w:szCs w:val="24"/>
        </w:rPr>
        <w:t xml:space="preserve"> соответствующей </w:t>
      </w:r>
      <w:r w:rsidR="00386853" w:rsidRPr="001D0095">
        <w:rPr>
          <w:rFonts w:ascii="Times New Roman" w:hAnsi="Times New Roman"/>
          <w:sz w:val="24"/>
          <w:szCs w:val="24"/>
        </w:rPr>
        <w:t xml:space="preserve">отметки в журнале </w:t>
      </w:r>
      <w:r w:rsidRPr="001D0095">
        <w:rPr>
          <w:rFonts w:ascii="Times New Roman" w:hAnsi="Times New Roman"/>
          <w:sz w:val="24"/>
          <w:szCs w:val="24"/>
        </w:rPr>
        <w:t xml:space="preserve">обязан </w:t>
      </w:r>
      <w:r w:rsidR="00D5709B">
        <w:rPr>
          <w:rFonts w:ascii="Times New Roman" w:hAnsi="Times New Roman"/>
          <w:sz w:val="24"/>
          <w:szCs w:val="24"/>
        </w:rPr>
        <w:t>устранить отмеченные</w:t>
      </w:r>
      <w:r w:rsidRPr="001D0095">
        <w:rPr>
          <w:rFonts w:ascii="Times New Roman" w:hAnsi="Times New Roman"/>
          <w:sz w:val="24"/>
          <w:szCs w:val="24"/>
        </w:rPr>
        <w:t xml:space="preserve"> </w:t>
      </w:r>
      <w:r w:rsidR="006B1B99" w:rsidRPr="001D0095">
        <w:rPr>
          <w:rFonts w:ascii="Times New Roman" w:hAnsi="Times New Roman"/>
          <w:sz w:val="24"/>
          <w:szCs w:val="24"/>
        </w:rPr>
        <w:t>в журнал</w:t>
      </w:r>
      <w:r w:rsidR="00755C98" w:rsidRPr="001D0095">
        <w:rPr>
          <w:rFonts w:ascii="Times New Roman" w:hAnsi="Times New Roman"/>
          <w:sz w:val="24"/>
          <w:szCs w:val="24"/>
        </w:rPr>
        <w:t>е</w:t>
      </w:r>
      <w:r w:rsidR="006B1B99" w:rsidRPr="001D0095">
        <w:rPr>
          <w:rFonts w:ascii="Times New Roman" w:hAnsi="Times New Roman"/>
          <w:sz w:val="24"/>
          <w:szCs w:val="24"/>
        </w:rPr>
        <w:t xml:space="preserve"> </w:t>
      </w:r>
      <w:r w:rsidR="00386853" w:rsidRPr="001D0095">
        <w:rPr>
          <w:rFonts w:ascii="Times New Roman" w:hAnsi="Times New Roman"/>
          <w:sz w:val="24"/>
          <w:szCs w:val="24"/>
        </w:rPr>
        <w:t>н</w:t>
      </w:r>
      <w:r w:rsidRPr="001D0095">
        <w:rPr>
          <w:rFonts w:ascii="Times New Roman" w:hAnsi="Times New Roman"/>
          <w:sz w:val="24"/>
          <w:szCs w:val="24"/>
        </w:rPr>
        <w:t>едостатк</w:t>
      </w:r>
      <w:r w:rsidR="00D5709B">
        <w:rPr>
          <w:rFonts w:ascii="Times New Roman" w:hAnsi="Times New Roman"/>
          <w:sz w:val="24"/>
          <w:szCs w:val="24"/>
        </w:rPr>
        <w:t>и</w:t>
      </w:r>
      <w:r w:rsidRPr="001D0095">
        <w:rPr>
          <w:rFonts w:ascii="Times New Roman" w:hAnsi="Times New Roman"/>
          <w:sz w:val="24"/>
          <w:szCs w:val="24"/>
        </w:rPr>
        <w:t>.</w:t>
      </w:r>
    </w:p>
    <w:p w14:paraId="6F178B90" w14:textId="12989106" w:rsidR="00BE3589" w:rsidRPr="001D0095" w:rsidRDefault="00BE3589" w:rsidP="00D94E43">
      <w:pPr>
        <w:pStyle w:val="aff1"/>
        <w:numPr>
          <w:ilvl w:val="0"/>
          <w:numId w:val="35"/>
        </w:numPr>
        <w:tabs>
          <w:tab w:val="left" w:pos="851"/>
        </w:tabs>
        <w:ind w:left="0" w:firstLine="709"/>
        <w:jc w:val="both"/>
        <w:rPr>
          <w:sz w:val="24"/>
          <w:szCs w:val="24"/>
        </w:rPr>
      </w:pPr>
      <w:r w:rsidRPr="001D0095">
        <w:rPr>
          <w:rFonts w:ascii="Times New Roman" w:hAnsi="Times New Roman"/>
          <w:sz w:val="24"/>
          <w:szCs w:val="24"/>
        </w:rPr>
        <w:t xml:space="preserve">Журнал производства работ является обязательным приложением к Акту </w:t>
      </w:r>
      <w:r w:rsidR="00AF3152" w:rsidRPr="001D0095">
        <w:rPr>
          <w:rFonts w:ascii="Times New Roman" w:hAnsi="Times New Roman"/>
          <w:sz w:val="24"/>
          <w:szCs w:val="24"/>
        </w:rPr>
        <w:t xml:space="preserve">приемки законченного строительством Объекта </w:t>
      </w:r>
      <w:r w:rsidRPr="001D0095">
        <w:rPr>
          <w:rFonts w:ascii="Times New Roman" w:hAnsi="Times New Roman"/>
          <w:sz w:val="24"/>
          <w:szCs w:val="24"/>
        </w:rPr>
        <w:t xml:space="preserve">и предъявляется в составе Исполнительной документации ежемесячно при подписании </w:t>
      </w:r>
      <w:r w:rsidR="006B1B99" w:rsidRPr="001D0095">
        <w:rPr>
          <w:rFonts w:ascii="Times New Roman" w:hAnsi="Times New Roman"/>
          <w:sz w:val="24"/>
          <w:szCs w:val="24"/>
        </w:rPr>
        <w:t>А</w:t>
      </w:r>
      <w:r w:rsidRPr="001D0095">
        <w:rPr>
          <w:rFonts w:ascii="Times New Roman" w:hAnsi="Times New Roman"/>
          <w:sz w:val="24"/>
          <w:szCs w:val="24"/>
        </w:rPr>
        <w:t xml:space="preserve">ктов </w:t>
      </w:r>
      <w:r w:rsidR="006B1B99" w:rsidRPr="001D0095">
        <w:rPr>
          <w:rFonts w:ascii="Times New Roman" w:hAnsi="Times New Roman"/>
          <w:sz w:val="24"/>
          <w:szCs w:val="24"/>
        </w:rPr>
        <w:t xml:space="preserve">приемки </w:t>
      </w:r>
      <w:r w:rsidR="007162F9" w:rsidRPr="001D0095">
        <w:rPr>
          <w:rFonts w:ascii="Times New Roman" w:hAnsi="Times New Roman"/>
          <w:sz w:val="24"/>
          <w:szCs w:val="24"/>
        </w:rPr>
        <w:t>выполненных работ.</w:t>
      </w:r>
    </w:p>
    <w:p w14:paraId="0200532C" w14:textId="77777777" w:rsidR="00A8606E" w:rsidRPr="001D0095" w:rsidRDefault="00A8606E" w:rsidP="00D94E43">
      <w:pPr>
        <w:pStyle w:val="aff1"/>
        <w:tabs>
          <w:tab w:val="left" w:pos="851"/>
        </w:tabs>
        <w:ind w:left="709"/>
        <w:jc w:val="both"/>
        <w:rPr>
          <w:sz w:val="24"/>
          <w:szCs w:val="24"/>
        </w:rPr>
      </w:pPr>
    </w:p>
    <w:p w14:paraId="75520593" w14:textId="556409F1" w:rsidR="00D237C0" w:rsidRPr="001D0095" w:rsidRDefault="00D237C0" w:rsidP="00D94E43">
      <w:pPr>
        <w:pStyle w:val="aff1"/>
        <w:numPr>
          <w:ilvl w:val="0"/>
          <w:numId w:val="34"/>
        </w:numPr>
        <w:tabs>
          <w:tab w:val="left" w:pos="709"/>
        </w:tabs>
        <w:ind w:left="0" w:firstLine="709"/>
        <w:jc w:val="both"/>
        <w:rPr>
          <w:b/>
          <w:sz w:val="24"/>
          <w:szCs w:val="24"/>
        </w:rPr>
      </w:pPr>
      <w:bookmarkStart w:id="34" w:name="_Ref7534474"/>
      <w:r w:rsidRPr="001D0095">
        <w:rPr>
          <w:rFonts w:ascii="Times New Roman" w:hAnsi="Times New Roman"/>
          <w:b/>
          <w:sz w:val="24"/>
          <w:szCs w:val="24"/>
        </w:rPr>
        <w:t>Проект производства Работ</w:t>
      </w:r>
      <w:bookmarkEnd w:id="34"/>
    </w:p>
    <w:p w14:paraId="66ACD8C1" w14:textId="0715C46A" w:rsidR="00D237C0" w:rsidRPr="001D0095" w:rsidRDefault="00135519" w:rsidP="00D94E43">
      <w:pPr>
        <w:pStyle w:val="aff1"/>
        <w:numPr>
          <w:ilvl w:val="0"/>
          <w:numId w:val="36"/>
        </w:numPr>
        <w:tabs>
          <w:tab w:val="left" w:pos="851"/>
        </w:tabs>
        <w:ind w:left="0" w:firstLine="709"/>
        <w:jc w:val="both"/>
        <w:rPr>
          <w:sz w:val="24"/>
          <w:szCs w:val="24"/>
        </w:rPr>
      </w:pPr>
      <w:r w:rsidRPr="001D0095">
        <w:rPr>
          <w:rFonts w:ascii="Times New Roman" w:hAnsi="Times New Roman"/>
          <w:sz w:val="24"/>
          <w:szCs w:val="24"/>
        </w:rPr>
        <w:t>Для выполнения Работ</w:t>
      </w:r>
      <w:r w:rsidR="00AF3152" w:rsidRPr="001D0095">
        <w:rPr>
          <w:rFonts w:ascii="Times New Roman" w:hAnsi="Times New Roman"/>
          <w:sz w:val="24"/>
          <w:szCs w:val="24"/>
        </w:rPr>
        <w:t xml:space="preserve"> в соответствии с </w:t>
      </w:r>
      <w:r w:rsidRPr="001D0095">
        <w:rPr>
          <w:rFonts w:ascii="Times New Roman" w:hAnsi="Times New Roman"/>
          <w:sz w:val="24"/>
          <w:szCs w:val="24"/>
        </w:rPr>
        <w:t>Г</w:t>
      </w:r>
      <w:r w:rsidR="00D237C0" w:rsidRPr="001D0095">
        <w:rPr>
          <w:rFonts w:ascii="Times New Roman" w:hAnsi="Times New Roman"/>
          <w:sz w:val="24"/>
          <w:szCs w:val="24"/>
        </w:rPr>
        <w:t>рафиком</w:t>
      </w:r>
      <w:r w:rsidR="00B82A91" w:rsidRPr="001D0095">
        <w:rPr>
          <w:rFonts w:ascii="Times New Roman" w:hAnsi="Times New Roman"/>
          <w:sz w:val="24"/>
          <w:szCs w:val="24"/>
        </w:rPr>
        <w:t xml:space="preserve"> производства Работ, Подрядчик </w:t>
      </w:r>
      <w:r w:rsidR="00A02FE7" w:rsidRPr="001D0095">
        <w:rPr>
          <w:rFonts w:ascii="Times New Roman" w:hAnsi="Times New Roman"/>
          <w:sz w:val="24"/>
          <w:szCs w:val="24"/>
        </w:rPr>
        <w:t>разрабатывает</w:t>
      </w:r>
      <w:r w:rsidR="00D237C0" w:rsidRPr="001D0095">
        <w:rPr>
          <w:rFonts w:ascii="Times New Roman" w:hAnsi="Times New Roman"/>
          <w:sz w:val="24"/>
          <w:szCs w:val="24"/>
        </w:rPr>
        <w:t xml:space="preserve"> и передает на утверж</w:t>
      </w:r>
      <w:r w:rsidR="00AF3152" w:rsidRPr="001D0095">
        <w:rPr>
          <w:rFonts w:ascii="Times New Roman" w:hAnsi="Times New Roman"/>
          <w:sz w:val="24"/>
          <w:szCs w:val="24"/>
        </w:rPr>
        <w:t>дение Заказчику не позднее 20 (д</w:t>
      </w:r>
      <w:r w:rsidR="00D237C0" w:rsidRPr="001D0095">
        <w:rPr>
          <w:rFonts w:ascii="Times New Roman" w:hAnsi="Times New Roman"/>
          <w:sz w:val="24"/>
          <w:szCs w:val="24"/>
        </w:rPr>
        <w:t xml:space="preserve">вадцати) календарных дней после получения от Заказчика Рабочей документации согласно пункту </w:t>
      </w:r>
      <w:r w:rsidR="00755C98" w:rsidRPr="001D0095">
        <w:rPr>
          <w:rFonts w:ascii="Times New Roman" w:hAnsi="Times New Roman"/>
          <w:sz w:val="24"/>
          <w:szCs w:val="24"/>
        </w:rPr>
        <w:t>1</w:t>
      </w:r>
      <w:r w:rsidR="002E6576" w:rsidRPr="001D0095">
        <w:rPr>
          <w:rFonts w:ascii="Times New Roman" w:hAnsi="Times New Roman"/>
          <w:sz w:val="24"/>
          <w:szCs w:val="24"/>
        </w:rPr>
        <w:t>.</w:t>
      </w:r>
      <w:r w:rsidR="00A02FE7" w:rsidRPr="001D0095">
        <w:rPr>
          <w:rFonts w:ascii="Times New Roman" w:hAnsi="Times New Roman"/>
          <w:sz w:val="24"/>
          <w:szCs w:val="24"/>
        </w:rPr>
        <w:t>4</w:t>
      </w:r>
      <w:r w:rsidR="00755C98" w:rsidRPr="001D0095">
        <w:rPr>
          <w:rFonts w:ascii="Times New Roman" w:hAnsi="Times New Roman"/>
          <w:sz w:val="24"/>
          <w:szCs w:val="24"/>
        </w:rPr>
        <w:t xml:space="preserve"> Договора</w:t>
      </w:r>
      <w:r w:rsidR="00BE016A" w:rsidRPr="001D0095">
        <w:rPr>
          <w:rFonts w:ascii="Times New Roman" w:hAnsi="Times New Roman"/>
          <w:sz w:val="24"/>
          <w:szCs w:val="24"/>
        </w:rPr>
        <w:t xml:space="preserve"> </w:t>
      </w:r>
      <w:r w:rsidR="00D5709B">
        <w:rPr>
          <w:rFonts w:ascii="Times New Roman" w:hAnsi="Times New Roman"/>
          <w:sz w:val="24"/>
          <w:szCs w:val="24"/>
        </w:rPr>
        <w:t>П</w:t>
      </w:r>
      <w:r w:rsidR="00D237C0" w:rsidRPr="001D0095">
        <w:rPr>
          <w:rFonts w:ascii="Times New Roman" w:hAnsi="Times New Roman"/>
          <w:sz w:val="24"/>
          <w:szCs w:val="24"/>
        </w:rPr>
        <w:t>роект производства Работ (далее- ППР). ППР должен быть выполнен в соответствии с требованиями Обязательных технических правил, технических регламентов и</w:t>
      </w:r>
      <w:r w:rsidR="007162F9" w:rsidRPr="001D0095">
        <w:rPr>
          <w:rFonts w:ascii="Times New Roman" w:hAnsi="Times New Roman"/>
          <w:sz w:val="24"/>
          <w:szCs w:val="24"/>
        </w:rPr>
        <w:t xml:space="preserve"> других нормативных документов.</w:t>
      </w:r>
    </w:p>
    <w:p w14:paraId="100443CD" w14:textId="59803692" w:rsidR="00D237C0" w:rsidRPr="001D0095" w:rsidRDefault="00D237C0" w:rsidP="00D94E43">
      <w:pPr>
        <w:pStyle w:val="aff1"/>
        <w:numPr>
          <w:ilvl w:val="0"/>
          <w:numId w:val="36"/>
        </w:numPr>
        <w:tabs>
          <w:tab w:val="left" w:pos="851"/>
        </w:tabs>
        <w:ind w:left="0" w:firstLine="709"/>
        <w:jc w:val="both"/>
        <w:rPr>
          <w:sz w:val="24"/>
          <w:szCs w:val="24"/>
        </w:rPr>
      </w:pPr>
      <w:r w:rsidRPr="001D0095">
        <w:rPr>
          <w:rFonts w:ascii="Times New Roman" w:hAnsi="Times New Roman"/>
          <w:sz w:val="24"/>
          <w:szCs w:val="24"/>
        </w:rPr>
        <w:t xml:space="preserve">Заказчик </w:t>
      </w:r>
      <w:r w:rsidR="00D5709B">
        <w:rPr>
          <w:rFonts w:ascii="Times New Roman" w:hAnsi="Times New Roman"/>
          <w:sz w:val="24"/>
          <w:szCs w:val="24"/>
        </w:rPr>
        <w:t>согласовывает</w:t>
      </w:r>
      <w:r w:rsidR="00D5709B" w:rsidRPr="001D0095">
        <w:rPr>
          <w:rFonts w:ascii="Times New Roman" w:hAnsi="Times New Roman"/>
          <w:sz w:val="24"/>
          <w:szCs w:val="24"/>
        </w:rPr>
        <w:t xml:space="preserve"> </w:t>
      </w:r>
      <w:r w:rsidRPr="001D0095">
        <w:rPr>
          <w:rFonts w:ascii="Times New Roman" w:hAnsi="Times New Roman"/>
          <w:sz w:val="24"/>
          <w:szCs w:val="24"/>
        </w:rPr>
        <w:t xml:space="preserve">или письменно предъявляет свои замечания, и возвращает </w:t>
      </w:r>
      <w:r w:rsidR="004A3F36" w:rsidRPr="001D0095">
        <w:rPr>
          <w:rFonts w:ascii="Times New Roman" w:hAnsi="Times New Roman"/>
          <w:sz w:val="24"/>
          <w:szCs w:val="24"/>
        </w:rPr>
        <w:t xml:space="preserve">Подрядчику </w:t>
      </w:r>
      <w:r w:rsidRPr="001D0095">
        <w:rPr>
          <w:rFonts w:ascii="Times New Roman" w:hAnsi="Times New Roman"/>
          <w:sz w:val="24"/>
          <w:szCs w:val="24"/>
        </w:rPr>
        <w:t xml:space="preserve">на доработку ППР в течение </w:t>
      </w:r>
      <w:r w:rsidR="00B97945">
        <w:rPr>
          <w:rFonts w:ascii="Times New Roman" w:hAnsi="Times New Roman"/>
          <w:sz w:val="24"/>
          <w:szCs w:val="24"/>
        </w:rPr>
        <w:t>5</w:t>
      </w:r>
      <w:r w:rsidRPr="001D0095">
        <w:rPr>
          <w:rFonts w:ascii="Times New Roman" w:hAnsi="Times New Roman"/>
          <w:sz w:val="24"/>
          <w:szCs w:val="24"/>
        </w:rPr>
        <w:t xml:space="preserve"> (</w:t>
      </w:r>
      <w:r w:rsidR="00B97945">
        <w:rPr>
          <w:rFonts w:ascii="Times New Roman" w:hAnsi="Times New Roman"/>
          <w:sz w:val="24"/>
          <w:szCs w:val="24"/>
        </w:rPr>
        <w:t>пяти</w:t>
      </w:r>
      <w:r w:rsidRPr="001D0095">
        <w:rPr>
          <w:rFonts w:ascii="Times New Roman" w:hAnsi="Times New Roman"/>
          <w:sz w:val="24"/>
          <w:szCs w:val="24"/>
        </w:rPr>
        <w:t xml:space="preserve">) </w:t>
      </w:r>
      <w:r w:rsidR="00B97945">
        <w:rPr>
          <w:rFonts w:ascii="Times New Roman" w:hAnsi="Times New Roman"/>
          <w:sz w:val="24"/>
          <w:szCs w:val="24"/>
        </w:rPr>
        <w:t>рабочих</w:t>
      </w:r>
      <w:r w:rsidR="00B97945" w:rsidRPr="001D0095">
        <w:rPr>
          <w:rFonts w:ascii="Times New Roman" w:hAnsi="Times New Roman"/>
          <w:sz w:val="24"/>
          <w:szCs w:val="24"/>
        </w:rPr>
        <w:t xml:space="preserve"> </w:t>
      </w:r>
      <w:r w:rsidRPr="001D0095">
        <w:rPr>
          <w:rFonts w:ascii="Times New Roman" w:hAnsi="Times New Roman"/>
          <w:sz w:val="24"/>
          <w:szCs w:val="24"/>
        </w:rPr>
        <w:t xml:space="preserve">дней с даты его получения. После согласования Заказчиком ППР Подрядчик руководствуется </w:t>
      </w:r>
      <w:r w:rsidR="004A3F36" w:rsidRPr="001D0095">
        <w:rPr>
          <w:rFonts w:ascii="Times New Roman" w:hAnsi="Times New Roman"/>
          <w:sz w:val="24"/>
          <w:szCs w:val="24"/>
        </w:rPr>
        <w:t xml:space="preserve">положениями </w:t>
      </w:r>
      <w:r w:rsidRPr="001D0095">
        <w:rPr>
          <w:rFonts w:ascii="Times New Roman" w:hAnsi="Times New Roman"/>
          <w:sz w:val="24"/>
          <w:szCs w:val="24"/>
        </w:rPr>
        <w:t>ППР. Изменение ППР допускается только с письменного согласия Заказчика.</w:t>
      </w:r>
    </w:p>
    <w:p w14:paraId="0EA9C13A" w14:textId="77777777" w:rsidR="00D237C0" w:rsidRPr="001D0095" w:rsidRDefault="00D237C0" w:rsidP="00D94E43">
      <w:pPr>
        <w:pStyle w:val="aff1"/>
        <w:numPr>
          <w:ilvl w:val="0"/>
          <w:numId w:val="36"/>
        </w:numPr>
        <w:tabs>
          <w:tab w:val="left" w:pos="851"/>
        </w:tabs>
        <w:ind w:left="0" w:firstLine="709"/>
        <w:jc w:val="both"/>
        <w:rPr>
          <w:sz w:val="24"/>
          <w:szCs w:val="24"/>
        </w:rPr>
      </w:pPr>
      <w:r w:rsidRPr="001D0095">
        <w:rPr>
          <w:rFonts w:ascii="Times New Roman" w:hAnsi="Times New Roman"/>
          <w:sz w:val="24"/>
          <w:szCs w:val="24"/>
        </w:rPr>
        <w:t xml:space="preserve">Подрядчик осуществляет свои собственные исследования и инженерные разработки по технологии и организации погрузки, разгрузки и транспортировки всей </w:t>
      </w:r>
      <w:r w:rsidR="00755C98" w:rsidRPr="001D0095">
        <w:rPr>
          <w:rFonts w:ascii="Times New Roman" w:hAnsi="Times New Roman"/>
          <w:sz w:val="24"/>
          <w:szCs w:val="24"/>
        </w:rPr>
        <w:t>С</w:t>
      </w:r>
      <w:r w:rsidRPr="001D0095">
        <w:rPr>
          <w:rFonts w:ascii="Times New Roman" w:hAnsi="Times New Roman"/>
          <w:sz w:val="24"/>
          <w:szCs w:val="24"/>
        </w:rPr>
        <w:t xml:space="preserve">троительной техники и материалов, необходимых для </w:t>
      </w:r>
      <w:r w:rsidR="00755C98" w:rsidRPr="001D0095">
        <w:rPr>
          <w:rFonts w:ascii="Times New Roman" w:hAnsi="Times New Roman"/>
          <w:sz w:val="24"/>
          <w:szCs w:val="24"/>
        </w:rPr>
        <w:t>выполнения Работ</w:t>
      </w:r>
      <w:r w:rsidRPr="001D0095">
        <w:rPr>
          <w:rFonts w:ascii="Times New Roman" w:hAnsi="Times New Roman"/>
          <w:sz w:val="24"/>
          <w:szCs w:val="24"/>
        </w:rPr>
        <w:t xml:space="preserve">, в том числе негабаритных и/или тяжеловесных грузов, которые потребуют проверки грузоподъемности </w:t>
      </w:r>
      <w:r w:rsidRPr="001D0095">
        <w:rPr>
          <w:rFonts w:ascii="Times New Roman" w:hAnsi="Times New Roman"/>
          <w:sz w:val="24"/>
          <w:szCs w:val="24"/>
        </w:rPr>
        <w:lastRenderedPageBreak/>
        <w:t>всех мостов и водопропускников, подчиняясь при этом нормам и требованиям государственных служб эксплуатации дорог и других сооружений.</w:t>
      </w:r>
    </w:p>
    <w:p w14:paraId="216698ED" w14:textId="3E717D60" w:rsidR="00D237C0" w:rsidRPr="001D0095" w:rsidRDefault="00D237C0" w:rsidP="00D94E43">
      <w:pPr>
        <w:pStyle w:val="aff1"/>
        <w:numPr>
          <w:ilvl w:val="0"/>
          <w:numId w:val="36"/>
        </w:numPr>
        <w:tabs>
          <w:tab w:val="left" w:pos="851"/>
        </w:tabs>
        <w:ind w:left="0" w:firstLine="709"/>
        <w:jc w:val="both"/>
        <w:rPr>
          <w:sz w:val="24"/>
          <w:szCs w:val="24"/>
        </w:rPr>
      </w:pPr>
      <w:r w:rsidRPr="001D0095">
        <w:rPr>
          <w:rFonts w:ascii="Times New Roman" w:hAnsi="Times New Roman"/>
          <w:sz w:val="24"/>
          <w:szCs w:val="24"/>
        </w:rPr>
        <w:t>Подрядчик согласовывает в установл</w:t>
      </w:r>
      <w:r w:rsidR="007162F9" w:rsidRPr="001D0095">
        <w:rPr>
          <w:rFonts w:ascii="Times New Roman" w:hAnsi="Times New Roman"/>
          <w:sz w:val="24"/>
          <w:szCs w:val="24"/>
        </w:rPr>
        <w:t xml:space="preserve">енном порядке схемы и условия </w:t>
      </w:r>
      <w:r w:rsidRPr="001D0095">
        <w:rPr>
          <w:rFonts w:ascii="Times New Roman" w:hAnsi="Times New Roman"/>
          <w:sz w:val="24"/>
          <w:szCs w:val="24"/>
        </w:rPr>
        <w:t>производства работ в местах повышенной опасности (вблизи линий электропередач, охранные зоны дорог и коммуникаций).</w:t>
      </w:r>
    </w:p>
    <w:p w14:paraId="7805812E" w14:textId="1FE398C3" w:rsidR="00D237C0" w:rsidRPr="001D0095" w:rsidRDefault="00D237C0" w:rsidP="00D94E43">
      <w:pPr>
        <w:pStyle w:val="aff1"/>
        <w:numPr>
          <w:ilvl w:val="0"/>
          <w:numId w:val="36"/>
        </w:numPr>
        <w:tabs>
          <w:tab w:val="left" w:pos="851"/>
        </w:tabs>
        <w:ind w:left="0" w:firstLine="709"/>
        <w:jc w:val="both"/>
        <w:rPr>
          <w:sz w:val="24"/>
          <w:szCs w:val="24"/>
        </w:rPr>
      </w:pPr>
      <w:r w:rsidRPr="001D0095">
        <w:rPr>
          <w:rFonts w:ascii="Times New Roman" w:hAnsi="Times New Roman"/>
          <w:sz w:val="24"/>
          <w:szCs w:val="24"/>
        </w:rPr>
        <w:t>Нарушение ППР может расцениваться Заказчиком как нарушение качества выполненных Работ, что повлечет за собой соответствующие последствия, предусмотренные настоящим Договором</w:t>
      </w:r>
      <w:r w:rsidR="00D5709B">
        <w:rPr>
          <w:rFonts w:ascii="Times New Roman" w:hAnsi="Times New Roman"/>
          <w:sz w:val="24"/>
          <w:szCs w:val="24"/>
        </w:rPr>
        <w:t xml:space="preserve"> и Обязательными техническими правилами </w:t>
      </w:r>
      <w:r w:rsidRPr="001D0095">
        <w:rPr>
          <w:rFonts w:ascii="Times New Roman" w:hAnsi="Times New Roman"/>
          <w:sz w:val="24"/>
          <w:szCs w:val="24"/>
        </w:rPr>
        <w:t>.</w:t>
      </w:r>
    </w:p>
    <w:p w14:paraId="45990921" w14:textId="77777777" w:rsidR="00A8606E" w:rsidRPr="001D0095" w:rsidRDefault="00A8606E" w:rsidP="00D94E43">
      <w:pPr>
        <w:pStyle w:val="aff1"/>
        <w:tabs>
          <w:tab w:val="left" w:pos="851"/>
        </w:tabs>
        <w:ind w:left="709"/>
        <w:jc w:val="both"/>
        <w:rPr>
          <w:sz w:val="24"/>
          <w:szCs w:val="24"/>
        </w:rPr>
      </w:pPr>
    </w:p>
    <w:p w14:paraId="0639ADB0" w14:textId="20AA9209" w:rsidR="006B1B99" w:rsidRPr="001D0095" w:rsidRDefault="006B1B99" w:rsidP="00D94E43">
      <w:pPr>
        <w:pStyle w:val="aff1"/>
        <w:numPr>
          <w:ilvl w:val="0"/>
          <w:numId w:val="34"/>
        </w:numPr>
        <w:ind w:left="0" w:firstLine="709"/>
        <w:jc w:val="both"/>
        <w:rPr>
          <w:b/>
          <w:sz w:val="24"/>
          <w:szCs w:val="24"/>
        </w:rPr>
      </w:pPr>
      <w:r w:rsidRPr="001D0095">
        <w:rPr>
          <w:rFonts w:ascii="Times New Roman" w:hAnsi="Times New Roman"/>
          <w:b/>
          <w:sz w:val="24"/>
          <w:szCs w:val="24"/>
        </w:rPr>
        <w:t>Представители</w:t>
      </w:r>
    </w:p>
    <w:p w14:paraId="6DC8E2AC" w14:textId="3FF4BA92" w:rsidR="006B1B99" w:rsidRPr="001D0095" w:rsidRDefault="006B1B99" w:rsidP="00D94E43">
      <w:pPr>
        <w:pStyle w:val="aff1"/>
        <w:numPr>
          <w:ilvl w:val="0"/>
          <w:numId w:val="37"/>
        </w:numPr>
        <w:tabs>
          <w:tab w:val="left" w:pos="851"/>
        </w:tabs>
        <w:ind w:left="0" w:firstLine="709"/>
        <w:jc w:val="both"/>
        <w:rPr>
          <w:sz w:val="24"/>
          <w:szCs w:val="24"/>
        </w:rPr>
      </w:pPr>
      <w:r w:rsidRPr="001D0095">
        <w:rPr>
          <w:rFonts w:ascii="Times New Roman" w:hAnsi="Times New Roman"/>
          <w:sz w:val="24"/>
          <w:szCs w:val="24"/>
        </w:rPr>
        <w:t>Не позднее чем за 3 (три) рабочих дня до даты начала производства Работ по Договору Подрядчик обязан назначить приказом по предприятию лицо, ответственное за выполнение Работ по Договору (Руководитель проекта), которое будет осуществлять управление персоналом Подрядчика,</w:t>
      </w:r>
      <w:r w:rsidR="00135519" w:rsidRPr="001D0095">
        <w:rPr>
          <w:rFonts w:ascii="Times New Roman" w:hAnsi="Times New Roman"/>
          <w:sz w:val="24"/>
          <w:szCs w:val="24"/>
        </w:rPr>
        <w:t xml:space="preserve"> привлеченным для выполнения Работ,</w:t>
      </w:r>
      <w:r w:rsidRPr="001D0095">
        <w:rPr>
          <w:rFonts w:ascii="Times New Roman" w:hAnsi="Times New Roman"/>
          <w:sz w:val="24"/>
          <w:szCs w:val="24"/>
        </w:rPr>
        <w:t xml:space="preserve"> а также предоставить Заказчику копию данного приказа, контактный телефон</w:t>
      </w:r>
      <w:r w:rsidR="004A3F36" w:rsidRPr="001D0095">
        <w:rPr>
          <w:rFonts w:ascii="Times New Roman" w:hAnsi="Times New Roman"/>
          <w:sz w:val="24"/>
          <w:szCs w:val="24"/>
        </w:rPr>
        <w:t>, адрес электронной почты</w:t>
      </w:r>
      <w:r w:rsidRPr="001D0095">
        <w:rPr>
          <w:rFonts w:ascii="Times New Roman" w:hAnsi="Times New Roman"/>
          <w:sz w:val="24"/>
          <w:szCs w:val="24"/>
        </w:rPr>
        <w:t xml:space="preserve"> указанного ответственного лица.</w:t>
      </w:r>
    </w:p>
    <w:p w14:paraId="61B75684" w14:textId="20F2E359" w:rsidR="00135519" w:rsidRPr="001D0095" w:rsidRDefault="00135519" w:rsidP="00D94E43">
      <w:pPr>
        <w:pStyle w:val="aff1"/>
        <w:numPr>
          <w:ilvl w:val="0"/>
          <w:numId w:val="37"/>
        </w:numPr>
        <w:tabs>
          <w:tab w:val="left" w:pos="851"/>
        </w:tabs>
        <w:ind w:left="0" w:firstLine="709"/>
        <w:jc w:val="both"/>
        <w:rPr>
          <w:rFonts w:ascii="Times New Roman" w:hAnsi="Times New Roman"/>
          <w:sz w:val="24"/>
          <w:szCs w:val="24"/>
        </w:rPr>
      </w:pPr>
      <w:r w:rsidRPr="001D0095">
        <w:rPr>
          <w:rFonts w:ascii="Times New Roman" w:hAnsi="Times New Roman"/>
          <w:sz w:val="24"/>
          <w:szCs w:val="24"/>
        </w:rPr>
        <w:t>До начала выполнения Работ Подрядчик предоставляет Заказчику перечень лиц, ответственных за строительный контроль и перечень лиц, занимающихся подготовкой Исполнительной документации.</w:t>
      </w:r>
    </w:p>
    <w:p w14:paraId="4EACC0FE" w14:textId="0C5ED82C" w:rsidR="006B1B99" w:rsidRPr="001D0095" w:rsidRDefault="006B1B99" w:rsidP="00D94E43">
      <w:pPr>
        <w:pStyle w:val="aff1"/>
        <w:numPr>
          <w:ilvl w:val="0"/>
          <w:numId w:val="37"/>
        </w:numPr>
        <w:tabs>
          <w:tab w:val="left" w:pos="851"/>
        </w:tabs>
        <w:ind w:left="0" w:firstLine="709"/>
        <w:jc w:val="both"/>
        <w:rPr>
          <w:sz w:val="24"/>
          <w:szCs w:val="24"/>
        </w:rPr>
      </w:pPr>
      <w:r w:rsidRPr="001D0095">
        <w:rPr>
          <w:rFonts w:ascii="Times New Roman" w:hAnsi="Times New Roman"/>
          <w:sz w:val="24"/>
          <w:szCs w:val="24"/>
        </w:rPr>
        <w:t>На Строительной площадке Подрядчика будет представлять назначенный уполномоченный представитель Подрядчика – Руководитель работ на Строительной площадке, который от имени Подрядчика будет выполнять все юридически значимые действия, связанные с непосредственным выполнением Работ.</w:t>
      </w:r>
    </w:p>
    <w:p w14:paraId="5474A850" w14:textId="1494AAEA" w:rsidR="006B1B99" w:rsidRPr="001D0095" w:rsidRDefault="006B1B99" w:rsidP="00D94E43">
      <w:pPr>
        <w:pStyle w:val="aff1"/>
        <w:numPr>
          <w:ilvl w:val="0"/>
          <w:numId w:val="37"/>
        </w:numPr>
        <w:tabs>
          <w:tab w:val="left" w:pos="851"/>
        </w:tabs>
        <w:ind w:left="0" w:firstLine="709"/>
        <w:jc w:val="both"/>
        <w:rPr>
          <w:sz w:val="24"/>
          <w:szCs w:val="24"/>
        </w:rPr>
      </w:pPr>
      <w:r w:rsidRPr="001D0095">
        <w:rPr>
          <w:rFonts w:ascii="Times New Roman" w:hAnsi="Times New Roman"/>
          <w:sz w:val="24"/>
          <w:szCs w:val="24"/>
        </w:rPr>
        <w:t>Назначение представителей какой-либо Стороны может осуществляется путем направления письменн</w:t>
      </w:r>
      <w:r w:rsidR="007162F9" w:rsidRPr="001D0095">
        <w:rPr>
          <w:rFonts w:ascii="Times New Roman" w:hAnsi="Times New Roman"/>
          <w:sz w:val="24"/>
          <w:szCs w:val="24"/>
        </w:rPr>
        <w:t>ого уведомления другой Стороне.</w:t>
      </w:r>
    </w:p>
    <w:p w14:paraId="1A69EF50" w14:textId="4F6D1411" w:rsidR="006B1B99" w:rsidRPr="001D0095" w:rsidRDefault="006B1B99" w:rsidP="00D94E43">
      <w:pPr>
        <w:pStyle w:val="aff1"/>
        <w:numPr>
          <w:ilvl w:val="0"/>
          <w:numId w:val="37"/>
        </w:numPr>
        <w:tabs>
          <w:tab w:val="left" w:pos="851"/>
        </w:tabs>
        <w:ind w:left="0" w:firstLine="709"/>
        <w:jc w:val="both"/>
        <w:rPr>
          <w:sz w:val="24"/>
          <w:szCs w:val="24"/>
        </w:rPr>
      </w:pPr>
      <w:r w:rsidRPr="001D0095">
        <w:rPr>
          <w:rFonts w:ascii="Times New Roman" w:hAnsi="Times New Roman"/>
          <w:sz w:val="24"/>
          <w:szCs w:val="24"/>
        </w:rPr>
        <w:t xml:space="preserve">Стороны обязаны предоставить друг другу доверенности на </w:t>
      </w:r>
      <w:r w:rsidR="007162F9" w:rsidRPr="001D0095">
        <w:rPr>
          <w:rFonts w:ascii="Times New Roman" w:hAnsi="Times New Roman"/>
          <w:sz w:val="24"/>
          <w:szCs w:val="24"/>
        </w:rPr>
        <w:t>назначаемых ими представителей.</w:t>
      </w:r>
    </w:p>
    <w:p w14:paraId="6D0E9944" w14:textId="33F08385" w:rsidR="006B1B99" w:rsidRPr="001D0095" w:rsidRDefault="006B1B99" w:rsidP="00D94E43">
      <w:pPr>
        <w:pStyle w:val="aff1"/>
        <w:numPr>
          <w:ilvl w:val="0"/>
          <w:numId w:val="37"/>
        </w:numPr>
        <w:tabs>
          <w:tab w:val="left" w:pos="851"/>
        </w:tabs>
        <w:ind w:left="0" w:firstLine="709"/>
        <w:jc w:val="both"/>
        <w:rPr>
          <w:sz w:val="24"/>
          <w:szCs w:val="24"/>
        </w:rPr>
      </w:pPr>
      <w:r w:rsidRPr="001D0095">
        <w:rPr>
          <w:rFonts w:ascii="Times New Roman" w:hAnsi="Times New Roman"/>
          <w:sz w:val="24"/>
          <w:szCs w:val="24"/>
        </w:rPr>
        <w:t>Любая Сторона вправе в любое время вносить изменения в состав своих представителей, в том числе в отношении их полномочий, с уведомлением другой Стороны. Указанное выше уведомление должн</w:t>
      </w:r>
      <w:r w:rsidR="003E63D9" w:rsidRPr="001D0095">
        <w:rPr>
          <w:rFonts w:ascii="Times New Roman" w:hAnsi="Times New Roman"/>
          <w:sz w:val="24"/>
          <w:szCs w:val="24"/>
        </w:rPr>
        <w:t>о быть направлено в течение 5 (п</w:t>
      </w:r>
      <w:r w:rsidRPr="001D0095">
        <w:rPr>
          <w:rFonts w:ascii="Times New Roman" w:hAnsi="Times New Roman"/>
          <w:sz w:val="24"/>
          <w:szCs w:val="24"/>
        </w:rPr>
        <w:t>яти) календарных дней с даты внесения изменений в состав представителей и/или в объем их полномочий, в</w:t>
      </w:r>
      <w:r w:rsidR="007162F9" w:rsidRPr="001D0095">
        <w:rPr>
          <w:rFonts w:ascii="Times New Roman" w:hAnsi="Times New Roman"/>
          <w:sz w:val="24"/>
          <w:szCs w:val="24"/>
        </w:rPr>
        <w:t xml:space="preserve"> том числе отзыва доверенности.</w:t>
      </w:r>
    </w:p>
    <w:p w14:paraId="641AB14C" w14:textId="7130BFCC" w:rsidR="006B1B99" w:rsidRPr="001D0095" w:rsidRDefault="006B1B99" w:rsidP="00D94E43">
      <w:pPr>
        <w:pStyle w:val="aff1"/>
        <w:numPr>
          <w:ilvl w:val="0"/>
          <w:numId w:val="37"/>
        </w:numPr>
        <w:tabs>
          <w:tab w:val="left" w:pos="851"/>
        </w:tabs>
        <w:ind w:left="0" w:firstLine="709"/>
        <w:jc w:val="both"/>
        <w:rPr>
          <w:sz w:val="24"/>
          <w:szCs w:val="24"/>
        </w:rPr>
      </w:pPr>
      <w:r w:rsidRPr="001D0095">
        <w:rPr>
          <w:rFonts w:ascii="Times New Roman" w:hAnsi="Times New Roman"/>
          <w:sz w:val="24"/>
          <w:szCs w:val="24"/>
        </w:rPr>
        <w:t xml:space="preserve">Заказчик вправе обоснованно требовать от Подрядчика замены Руководителя проекта, Руководителя работ на Строительной площадке, представителя Подрядчика, ответственного за технику безопасности, а также лиц их замещающих. Подрядчик обязуется </w:t>
      </w:r>
      <w:r w:rsidR="003750E6" w:rsidRPr="001D0095">
        <w:rPr>
          <w:rFonts w:ascii="Times New Roman" w:hAnsi="Times New Roman"/>
          <w:sz w:val="24"/>
          <w:szCs w:val="24"/>
        </w:rPr>
        <w:t xml:space="preserve">незамедлительно отстранить от выполнения Работ и </w:t>
      </w:r>
      <w:r w:rsidRPr="001D0095">
        <w:rPr>
          <w:rFonts w:ascii="Times New Roman" w:hAnsi="Times New Roman"/>
          <w:sz w:val="24"/>
          <w:szCs w:val="24"/>
        </w:rPr>
        <w:t>заменить соответствующего представителя после получения указанного требования Заказчика.</w:t>
      </w:r>
    </w:p>
    <w:p w14:paraId="763AF11D" w14:textId="77777777" w:rsidR="00A8606E" w:rsidRPr="001D0095" w:rsidRDefault="00A8606E" w:rsidP="00D94E43">
      <w:pPr>
        <w:pStyle w:val="aff1"/>
        <w:tabs>
          <w:tab w:val="left" w:pos="851"/>
        </w:tabs>
        <w:ind w:left="709"/>
        <w:jc w:val="both"/>
        <w:rPr>
          <w:sz w:val="24"/>
          <w:szCs w:val="24"/>
        </w:rPr>
      </w:pPr>
    </w:p>
    <w:p w14:paraId="6F10AA84" w14:textId="68B1C2DE" w:rsidR="006B1B99" w:rsidRPr="001D0095" w:rsidRDefault="006B1B99" w:rsidP="00D94E43">
      <w:pPr>
        <w:pStyle w:val="aff1"/>
        <w:numPr>
          <w:ilvl w:val="0"/>
          <w:numId w:val="34"/>
        </w:numPr>
        <w:tabs>
          <w:tab w:val="left" w:pos="709"/>
        </w:tabs>
        <w:ind w:left="0" w:firstLine="709"/>
        <w:jc w:val="both"/>
        <w:rPr>
          <w:b/>
          <w:sz w:val="24"/>
          <w:szCs w:val="24"/>
        </w:rPr>
      </w:pPr>
      <w:r w:rsidRPr="001D0095">
        <w:rPr>
          <w:rFonts w:ascii="Times New Roman" w:hAnsi="Times New Roman"/>
          <w:b/>
          <w:sz w:val="24"/>
          <w:szCs w:val="24"/>
        </w:rPr>
        <w:t>Управление взаимодействием</w:t>
      </w:r>
    </w:p>
    <w:p w14:paraId="6D6A7818" w14:textId="6BAE3EB1" w:rsidR="006B1B99" w:rsidRPr="001D0095" w:rsidRDefault="006B1B99" w:rsidP="00D94E43">
      <w:pPr>
        <w:pStyle w:val="aff1"/>
        <w:numPr>
          <w:ilvl w:val="0"/>
          <w:numId w:val="38"/>
        </w:numPr>
        <w:tabs>
          <w:tab w:val="left" w:pos="1134"/>
        </w:tabs>
        <w:ind w:left="0" w:firstLine="709"/>
        <w:jc w:val="both"/>
        <w:rPr>
          <w:sz w:val="24"/>
          <w:szCs w:val="24"/>
        </w:rPr>
      </w:pPr>
      <w:r w:rsidRPr="001D0095">
        <w:rPr>
          <w:rFonts w:ascii="Times New Roman" w:hAnsi="Times New Roman"/>
          <w:sz w:val="24"/>
          <w:szCs w:val="24"/>
        </w:rPr>
        <w:t>Подрядчик обеспечивает взаимодействие между всеми лицами, участв</w:t>
      </w:r>
      <w:r w:rsidR="00A02FE7" w:rsidRPr="001D0095">
        <w:rPr>
          <w:rFonts w:ascii="Times New Roman" w:hAnsi="Times New Roman"/>
          <w:sz w:val="24"/>
          <w:szCs w:val="24"/>
        </w:rPr>
        <w:t>ующими в выполнении Р</w:t>
      </w:r>
      <w:r w:rsidRPr="001D0095">
        <w:rPr>
          <w:rFonts w:ascii="Times New Roman" w:hAnsi="Times New Roman"/>
          <w:sz w:val="24"/>
          <w:szCs w:val="24"/>
        </w:rPr>
        <w:t>абот, в том числе лицами Заказчика, третьими лицами и Надзорными органами, а также обеспечивает выполнение всех мероприятий по координации деятельности указанных лиц с тем, чтобы завершить выполнение Работ в соответствии с требованиями Договора. Подрядчик должен оказать все услуги и предоставить ресурсы, необходимые для управления взаимодействиями и координацией.</w:t>
      </w:r>
    </w:p>
    <w:p w14:paraId="288E3186" w14:textId="101026EB" w:rsidR="006B1B99" w:rsidRPr="001D0095" w:rsidRDefault="006B1B99" w:rsidP="00D94E43">
      <w:pPr>
        <w:pStyle w:val="aff1"/>
        <w:numPr>
          <w:ilvl w:val="0"/>
          <w:numId w:val="38"/>
        </w:numPr>
        <w:tabs>
          <w:tab w:val="left" w:pos="1134"/>
        </w:tabs>
        <w:ind w:left="0" w:firstLine="709"/>
        <w:jc w:val="both"/>
        <w:rPr>
          <w:sz w:val="24"/>
          <w:szCs w:val="24"/>
        </w:rPr>
      </w:pPr>
      <w:r w:rsidRPr="001D0095">
        <w:rPr>
          <w:rFonts w:ascii="Times New Roman" w:hAnsi="Times New Roman"/>
          <w:sz w:val="24"/>
          <w:szCs w:val="24"/>
        </w:rPr>
        <w:t>Вся необходимая коммуникация, осуществляемая между Подрядчиком, Заказчиком и третьими лицами по вопросам взаимодействия, долж</w:t>
      </w:r>
      <w:r w:rsidR="007162F9" w:rsidRPr="001D0095">
        <w:rPr>
          <w:rFonts w:ascii="Times New Roman" w:hAnsi="Times New Roman"/>
          <w:sz w:val="24"/>
          <w:szCs w:val="24"/>
        </w:rPr>
        <w:t>на происходить через Заказчика.</w:t>
      </w:r>
    </w:p>
    <w:p w14:paraId="720E9E72" w14:textId="77777777" w:rsidR="006B1B99" w:rsidRPr="001D0095" w:rsidRDefault="006B1B99" w:rsidP="00D94E43">
      <w:pPr>
        <w:pStyle w:val="aff1"/>
        <w:numPr>
          <w:ilvl w:val="0"/>
          <w:numId w:val="38"/>
        </w:numPr>
        <w:tabs>
          <w:tab w:val="left" w:pos="1134"/>
        </w:tabs>
        <w:ind w:left="0" w:firstLine="709"/>
        <w:jc w:val="both"/>
        <w:rPr>
          <w:sz w:val="24"/>
          <w:szCs w:val="24"/>
        </w:rPr>
      </w:pPr>
      <w:r w:rsidRPr="001D0095">
        <w:rPr>
          <w:rFonts w:ascii="Times New Roman" w:hAnsi="Times New Roman"/>
          <w:sz w:val="24"/>
          <w:szCs w:val="24"/>
        </w:rPr>
        <w:t xml:space="preserve">Заказчик организует регулярные совещания (ежемесячные, и, в случае необходимости, еженедельные) для проверки прогресса в решении вопросов взаимодействия и координации. Проведение технических координационных совещаний должно быть начато как можно скорее после даты подписания Договора для координации </w:t>
      </w:r>
      <w:r w:rsidRPr="001D0095">
        <w:rPr>
          <w:rFonts w:ascii="Times New Roman" w:hAnsi="Times New Roman"/>
          <w:sz w:val="24"/>
          <w:szCs w:val="24"/>
        </w:rPr>
        <w:lastRenderedPageBreak/>
        <w:t>действия Сторон, вовлеченных в процесс взаимодействия. Заказчик должен организовать установочные совещания по взаимодействиям. Дальнейшие совещания будут проводиться по мере необходимости на регулярной основе на протяжении хода Работ. По требованию Заказчика Подрядчик или организует в своем офисе необходимые совещания по взаимодействиям, включая выпуск и согласование протоколов совещания или направит своих специалистов и руководителей для участия в совещаниях по взаимодействиям в офисах других подрядчиков</w:t>
      </w:r>
    </w:p>
    <w:p w14:paraId="35E1612B" w14:textId="09583D81" w:rsidR="0051408D" w:rsidRPr="001D0095" w:rsidRDefault="006B1B99" w:rsidP="00D94E43">
      <w:pPr>
        <w:pStyle w:val="aff1"/>
        <w:numPr>
          <w:ilvl w:val="0"/>
          <w:numId w:val="38"/>
        </w:numPr>
        <w:tabs>
          <w:tab w:val="left" w:pos="1134"/>
        </w:tabs>
        <w:ind w:left="0" w:firstLine="709"/>
        <w:jc w:val="both"/>
        <w:rPr>
          <w:sz w:val="24"/>
          <w:szCs w:val="24"/>
        </w:rPr>
      </w:pPr>
      <w:r w:rsidRPr="001D0095">
        <w:rPr>
          <w:rFonts w:ascii="Times New Roman" w:hAnsi="Times New Roman"/>
          <w:sz w:val="24"/>
          <w:szCs w:val="24"/>
        </w:rPr>
        <w:t>Подрядчик должен назначить внутри своей организации координатора по взаимодействиям, который будет в полной мере вовлечен в любые мероприятия по взаимодействиям, связанные с выполнением Работ, и будет работать совместно с представителями</w:t>
      </w:r>
      <w:r w:rsidR="00894830" w:rsidRPr="001D0095">
        <w:rPr>
          <w:rFonts w:ascii="Times New Roman" w:hAnsi="Times New Roman"/>
          <w:sz w:val="24"/>
          <w:szCs w:val="24"/>
        </w:rPr>
        <w:t xml:space="preserve"> Заказчика и других </w:t>
      </w:r>
      <w:r w:rsidR="00135519" w:rsidRPr="001D0095">
        <w:rPr>
          <w:rFonts w:ascii="Times New Roman" w:hAnsi="Times New Roman"/>
          <w:sz w:val="24"/>
          <w:szCs w:val="24"/>
        </w:rPr>
        <w:t>подрядчиков</w:t>
      </w:r>
      <w:r w:rsidRPr="001D0095">
        <w:rPr>
          <w:rFonts w:ascii="Times New Roman" w:hAnsi="Times New Roman"/>
          <w:sz w:val="24"/>
          <w:szCs w:val="24"/>
        </w:rPr>
        <w:t>.</w:t>
      </w:r>
    </w:p>
    <w:p w14:paraId="193C2A13" w14:textId="77777777" w:rsidR="00A8606E" w:rsidRPr="001D0095" w:rsidRDefault="00A8606E" w:rsidP="00D94E43">
      <w:pPr>
        <w:pStyle w:val="aff1"/>
        <w:tabs>
          <w:tab w:val="left" w:pos="1134"/>
        </w:tabs>
        <w:ind w:left="709"/>
        <w:jc w:val="both"/>
        <w:rPr>
          <w:sz w:val="24"/>
          <w:szCs w:val="24"/>
        </w:rPr>
      </w:pPr>
    </w:p>
    <w:p w14:paraId="2B1B4E01" w14:textId="52642FDD" w:rsidR="00D237C0" w:rsidRPr="001D0095" w:rsidRDefault="00D237C0" w:rsidP="00D94E43">
      <w:pPr>
        <w:pStyle w:val="aff1"/>
        <w:numPr>
          <w:ilvl w:val="0"/>
          <w:numId w:val="34"/>
        </w:numPr>
        <w:tabs>
          <w:tab w:val="left" w:pos="709"/>
        </w:tabs>
        <w:ind w:left="0" w:firstLine="709"/>
        <w:jc w:val="both"/>
        <w:rPr>
          <w:b/>
          <w:sz w:val="24"/>
          <w:szCs w:val="24"/>
        </w:rPr>
      </w:pPr>
      <w:r w:rsidRPr="001D0095">
        <w:rPr>
          <w:rFonts w:ascii="Times New Roman" w:hAnsi="Times New Roman"/>
          <w:b/>
          <w:sz w:val="24"/>
          <w:szCs w:val="24"/>
        </w:rPr>
        <w:t>Обеспечение качества</w:t>
      </w:r>
    </w:p>
    <w:p w14:paraId="518C5899" w14:textId="5FC3300C" w:rsidR="00D237C0" w:rsidRPr="001D0095" w:rsidRDefault="00D237C0" w:rsidP="00D94E43">
      <w:pPr>
        <w:pStyle w:val="aff1"/>
        <w:numPr>
          <w:ilvl w:val="0"/>
          <w:numId w:val="39"/>
        </w:numPr>
        <w:tabs>
          <w:tab w:val="left" w:pos="851"/>
        </w:tabs>
        <w:ind w:left="0" w:firstLine="709"/>
        <w:jc w:val="both"/>
        <w:rPr>
          <w:rFonts w:ascii="Times New Roman" w:hAnsi="Times New Roman"/>
          <w:sz w:val="24"/>
          <w:szCs w:val="24"/>
        </w:rPr>
      </w:pPr>
      <w:r w:rsidRPr="001D0095">
        <w:rPr>
          <w:rFonts w:ascii="Times New Roman" w:hAnsi="Times New Roman"/>
          <w:sz w:val="24"/>
          <w:szCs w:val="24"/>
        </w:rPr>
        <w:t xml:space="preserve">При производстве </w:t>
      </w:r>
      <w:r w:rsidR="00135519" w:rsidRPr="001D0095">
        <w:rPr>
          <w:rFonts w:ascii="Times New Roman" w:hAnsi="Times New Roman"/>
          <w:sz w:val="24"/>
          <w:szCs w:val="24"/>
        </w:rPr>
        <w:t>Р</w:t>
      </w:r>
      <w:r w:rsidRPr="001D0095">
        <w:rPr>
          <w:rFonts w:ascii="Times New Roman" w:hAnsi="Times New Roman"/>
          <w:sz w:val="24"/>
          <w:szCs w:val="24"/>
        </w:rPr>
        <w:t>абот на Объекте Подрядчик</w:t>
      </w:r>
      <w:r w:rsidR="00135519" w:rsidRPr="001D0095">
        <w:rPr>
          <w:rFonts w:ascii="Times New Roman" w:hAnsi="Times New Roman"/>
          <w:sz w:val="24"/>
          <w:szCs w:val="24"/>
        </w:rPr>
        <w:t xml:space="preserve"> обязуется</w:t>
      </w:r>
      <w:r w:rsidRPr="001D0095">
        <w:rPr>
          <w:rFonts w:ascii="Times New Roman" w:hAnsi="Times New Roman"/>
          <w:sz w:val="24"/>
          <w:szCs w:val="24"/>
        </w:rPr>
        <w:t>:</w:t>
      </w:r>
    </w:p>
    <w:p w14:paraId="102FD66D" w14:textId="44A4C8C7" w:rsidR="00946E21" w:rsidRPr="001D0095" w:rsidRDefault="00D237C0" w:rsidP="00D94E43">
      <w:pPr>
        <w:pStyle w:val="aff1"/>
        <w:numPr>
          <w:ilvl w:val="0"/>
          <w:numId w:val="40"/>
        </w:numPr>
        <w:tabs>
          <w:tab w:val="left" w:pos="851"/>
          <w:tab w:val="left" w:pos="1190"/>
        </w:tabs>
        <w:ind w:left="0" w:firstLine="709"/>
        <w:jc w:val="both"/>
        <w:rPr>
          <w:rFonts w:ascii="Times New Roman" w:hAnsi="Times New Roman"/>
          <w:sz w:val="24"/>
          <w:szCs w:val="24"/>
        </w:rPr>
      </w:pPr>
      <w:r w:rsidRPr="001D0095">
        <w:rPr>
          <w:rFonts w:ascii="Times New Roman" w:hAnsi="Times New Roman"/>
          <w:sz w:val="24"/>
          <w:szCs w:val="24"/>
        </w:rPr>
        <w:t xml:space="preserve">разработать, внедрить и поддерживать в рабочем состоянии систему менеджмента качества, отвечающую требованиям стандарта ISO 9001, без исключения, в отношении планирования и систематического контроля на каждом этапе </w:t>
      </w:r>
      <w:r w:rsidR="00135519" w:rsidRPr="001D0095">
        <w:rPr>
          <w:rFonts w:ascii="Times New Roman" w:hAnsi="Times New Roman"/>
          <w:sz w:val="24"/>
          <w:szCs w:val="24"/>
        </w:rPr>
        <w:t xml:space="preserve">выполнения </w:t>
      </w:r>
      <w:r w:rsidR="005A415A" w:rsidRPr="001D0095">
        <w:rPr>
          <w:rFonts w:ascii="Times New Roman" w:hAnsi="Times New Roman"/>
          <w:sz w:val="24"/>
          <w:szCs w:val="24"/>
        </w:rPr>
        <w:t>Р</w:t>
      </w:r>
      <w:r w:rsidRPr="001D0095">
        <w:rPr>
          <w:rFonts w:ascii="Times New Roman" w:hAnsi="Times New Roman"/>
          <w:sz w:val="24"/>
          <w:szCs w:val="24"/>
        </w:rPr>
        <w:t>абот по Договору, в частности при осуществлении закупочной деятельности, изготовлении оборудования и (или) материалов, транспортировке, стро</w:t>
      </w:r>
      <w:r w:rsidR="007162F9" w:rsidRPr="001D0095">
        <w:rPr>
          <w:rFonts w:ascii="Times New Roman" w:hAnsi="Times New Roman"/>
          <w:sz w:val="24"/>
          <w:szCs w:val="24"/>
        </w:rPr>
        <w:t>ительстве, иных работах и т.д.;</w:t>
      </w:r>
    </w:p>
    <w:p w14:paraId="1641DC35" w14:textId="0672A632" w:rsidR="00946E21" w:rsidRPr="001D0095" w:rsidRDefault="00D237C0" w:rsidP="00D94E43">
      <w:pPr>
        <w:pStyle w:val="aff1"/>
        <w:numPr>
          <w:ilvl w:val="0"/>
          <w:numId w:val="40"/>
        </w:numPr>
        <w:tabs>
          <w:tab w:val="left" w:pos="851"/>
          <w:tab w:val="left" w:pos="1190"/>
        </w:tabs>
        <w:ind w:left="0" w:firstLine="709"/>
        <w:jc w:val="both"/>
        <w:rPr>
          <w:rFonts w:ascii="Times New Roman" w:hAnsi="Times New Roman"/>
          <w:sz w:val="24"/>
          <w:szCs w:val="24"/>
        </w:rPr>
      </w:pPr>
      <w:r w:rsidRPr="001D0095">
        <w:rPr>
          <w:rFonts w:ascii="Times New Roman" w:hAnsi="Times New Roman"/>
          <w:sz w:val="24"/>
          <w:szCs w:val="24"/>
        </w:rPr>
        <w:t>обеспечить полное соответствие внедренной системы менеджмента качества</w:t>
      </w:r>
      <w:r w:rsidR="00135519" w:rsidRPr="001D0095">
        <w:rPr>
          <w:rFonts w:ascii="Times New Roman" w:hAnsi="Times New Roman"/>
          <w:sz w:val="24"/>
          <w:szCs w:val="24"/>
        </w:rPr>
        <w:t>, в том числе своих Поставщиков/Субподрядчиков, а также их Субсубподрядчиков,</w:t>
      </w:r>
      <w:r w:rsidRPr="001D0095">
        <w:rPr>
          <w:rFonts w:ascii="Times New Roman" w:hAnsi="Times New Roman"/>
          <w:sz w:val="24"/>
          <w:szCs w:val="24"/>
        </w:rPr>
        <w:t xml:space="preserve"> требованиям Заказчика, изложенным в </w:t>
      </w:r>
      <w:r w:rsidR="00170EFC" w:rsidRPr="001D0095">
        <w:rPr>
          <w:rFonts w:ascii="Times New Roman" w:hAnsi="Times New Roman"/>
          <w:sz w:val="24"/>
          <w:szCs w:val="24"/>
        </w:rPr>
        <w:t>настоящем Договоре</w:t>
      </w:r>
      <w:r w:rsidRPr="001D0095">
        <w:rPr>
          <w:rFonts w:ascii="Times New Roman" w:hAnsi="Times New Roman"/>
          <w:sz w:val="24"/>
          <w:szCs w:val="24"/>
        </w:rPr>
        <w:t>;</w:t>
      </w:r>
    </w:p>
    <w:p w14:paraId="77A9911A" w14:textId="5C58524C" w:rsidR="00946E21" w:rsidRPr="001D0095" w:rsidRDefault="00D237C0" w:rsidP="00D94E43">
      <w:pPr>
        <w:pStyle w:val="aff1"/>
        <w:numPr>
          <w:ilvl w:val="0"/>
          <w:numId w:val="40"/>
        </w:numPr>
        <w:tabs>
          <w:tab w:val="left" w:pos="851"/>
          <w:tab w:val="left" w:pos="1190"/>
        </w:tabs>
        <w:ind w:left="0" w:firstLine="709"/>
        <w:jc w:val="both"/>
        <w:rPr>
          <w:rFonts w:ascii="Times New Roman" w:hAnsi="Times New Roman"/>
          <w:sz w:val="24"/>
          <w:szCs w:val="24"/>
        </w:rPr>
      </w:pPr>
      <w:r w:rsidRPr="001D0095">
        <w:rPr>
          <w:rFonts w:ascii="Times New Roman" w:hAnsi="Times New Roman"/>
          <w:sz w:val="24"/>
          <w:szCs w:val="24"/>
        </w:rPr>
        <w:t xml:space="preserve">задокументировать систему менеджмента качества и предоставить </w:t>
      </w:r>
      <w:r w:rsidR="005A415A" w:rsidRPr="001D0095">
        <w:rPr>
          <w:rFonts w:ascii="Times New Roman" w:hAnsi="Times New Roman"/>
          <w:sz w:val="24"/>
          <w:szCs w:val="24"/>
        </w:rPr>
        <w:t xml:space="preserve">ее </w:t>
      </w:r>
      <w:r w:rsidRPr="001D0095">
        <w:rPr>
          <w:rFonts w:ascii="Times New Roman" w:hAnsi="Times New Roman"/>
          <w:sz w:val="24"/>
          <w:szCs w:val="24"/>
        </w:rPr>
        <w:t>на рассмотрение и утверждение Заказчика в течении 2</w:t>
      </w:r>
      <w:r w:rsidR="00BE016A" w:rsidRPr="001D0095">
        <w:rPr>
          <w:rFonts w:ascii="Times New Roman" w:hAnsi="Times New Roman"/>
          <w:sz w:val="24"/>
          <w:szCs w:val="24"/>
        </w:rPr>
        <w:t>0</w:t>
      </w:r>
      <w:r w:rsidRPr="001D0095">
        <w:rPr>
          <w:rFonts w:ascii="Times New Roman" w:hAnsi="Times New Roman"/>
          <w:sz w:val="24"/>
          <w:szCs w:val="24"/>
        </w:rPr>
        <w:t xml:space="preserve"> (двадцати) календарн</w:t>
      </w:r>
      <w:r w:rsidR="00BE016A" w:rsidRPr="001D0095">
        <w:rPr>
          <w:rFonts w:ascii="Times New Roman" w:hAnsi="Times New Roman"/>
          <w:sz w:val="24"/>
          <w:szCs w:val="24"/>
        </w:rPr>
        <w:t>ых дней</w:t>
      </w:r>
      <w:r w:rsidRPr="001D0095">
        <w:rPr>
          <w:rFonts w:ascii="Times New Roman" w:hAnsi="Times New Roman"/>
          <w:sz w:val="24"/>
          <w:szCs w:val="24"/>
        </w:rPr>
        <w:t xml:space="preserve"> с даты </w:t>
      </w:r>
      <w:r w:rsidR="00BE016A" w:rsidRPr="001D0095">
        <w:rPr>
          <w:rFonts w:ascii="Times New Roman" w:hAnsi="Times New Roman"/>
          <w:sz w:val="24"/>
          <w:szCs w:val="24"/>
        </w:rPr>
        <w:t>подписания</w:t>
      </w:r>
      <w:r w:rsidRPr="001D0095">
        <w:rPr>
          <w:rFonts w:ascii="Times New Roman" w:hAnsi="Times New Roman"/>
          <w:sz w:val="24"/>
          <w:szCs w:val="24"/>
        </w:rPr>
        <w:t xml:space="preserve"> Договора;</w:t>
      </w:r>
    </w:p>
    <w:p w14:paraId="43B6503A" w14:textId="4F86E76B" w:rsidR="00946E21" w:rsidRPr="001D0095" w:rsidRDefault="00D237C0" w:rsidP="00D94E43">
      <w:pPr>
        <w:pStyle w:val="aff1"/>
        <w:numPr>
          <w:ilvl w:val="0"/>
          <w:numId w:val="40"/>
        </w:numPr>
        <w:tabs>
          <w:tab w:val="left" w:pos="851"/>
          <w:tab w:val="left" w:pos="1190"/>
        </w:tabs>
        <w:ind w:left="0" w:firstLine="709"/>
        <w:jc w:val="both"/>
        <w:rPr>
          <w:rFonts w:ascii="Times New Roman" w:hAnsi="Times New Roman"/>
          <w:sz w:val="24"/>
          <w:szCs w:val="24"/>
        </w:rPr>
      </w:pPr>
      <w:r w:rsidRPr="001D0095">
        <w:rPr>
          <w:rFonts w:ascii="Times New Roman" w:hAnsi="Times New Roman"/>
          <w:sz w:val="24"/>
          <w:szCs w:val="24"/>
        </w:rPr>
        <w:t>предоставить Заказчику доступ к системам менеджмента качества Субподрядчиков всех уровней в целях проведения аудита внедренной системы менеджмента и оценки ее эффективности;</w:t>
      </w:r>
    </w:p>
    <w:p w14:paraId="44309823" w14:textId="491765AB" w:rsidR="00D237C0" w:rsidRPr="001D0095" w:rsidRDefault="00D237C0" w:rsidP="00D94E43">
      <w:pPr>
        <w:pStyle w:val="aff1"/>
        <w:numPr>
          <w:ilvl w:val="0"/>
          <w:numId w:val="40"/>
        </w:numPr>
        <w:tabs>
          <w:tab w:val="left" w:pos="851"/>
          <w:tab w:val="left" w:pos="1190"/>
        </w:tabs>
        <w:ind w:left="0" w:firstLine="709"/>
        <w:jc w:val="both"/>
        <w:rPr>
          <w:rFonts w:ascii="Times New Roman" w:hAnsi="Times New Roman"/>
          <w:sz w:val="24"/>
          <w:szCs w:val="24"/>
        </w:rPr>
      </w:pPr>
      <w:r w:rsidRPr="001D0095">
        <w:rPr>
          <w:rFonts w:ascii="Times New Roman" w:hAnsi="Times New Roman"/>
          <w:sz w:val="24"/>
          <w:szCs w:val="24"/>
        </w:rPr>
        <w:t xml:space="preserve">соблюдать требования </w:t>
      </w:r>
      <w:r w:rsidR="00135519" w:rsidRPr="001D0095">
        <w:rPr>
          <w:rFonts w:ascii="Times New Roman" w:hAnsi="Times New Roman"/>
          <w:sz w:val="24"/>
          <w:szCs w:val="24"/>
        </w:rPr>
        <w:t>Договора</w:t>
      </w:r>
      <w:r w:rsidRPr="001D0095">
        <w:rPr>
          <w:rFonts w:ascii="Times New Roman" w:hAnsi="Times New Roman"/>
          <w:sz w:val="24"/>
          <w:szCs w:val="24"/>
        </w:rPr>
        <w:t>, а также исполнять требования нормативно-технической документации и нормативно-правовых актов РФ, посредством:</w:t>
      </w:r>
    </w:p>
    <w:p w14:paraId="1749531B" w14:textId="77777777" w:rsidR="00D237C0" w:rsidRPr="001D0095" w:rsidRDefault="00D237C0" w:rsidP="00D94E43">
      <w:pPr>
        <w:tabs>
          <w:tab w:val="left" w:pos="1190"/>
          <w:tab w:val="left" w:pos="1560"/>
        </w:tabs>
        <w:ind w:firstLine="709"/>
        <w:jc w:val="both"/>
        <w:rPr>
          <w:sz w:val="24"/>
          <w:szCs w:val="24"/>
        </w:rPr>
      </w:pPr>
      <w:r w:rsidRPr="001D0095">
        <w:rPr>
          <w:sz w:val="24"/>
          <w:szCs w:val="24"/>
        </w:rPr>
        <w:t>а)</w:t>
      </w:r>
      <w:r w:rsidRPr="001D0095">
        <w:rPr>
          <w:sz w:val="24"/>
          <w:szCs w:val="24"/>
        </w:rPr>
        <w:tab/>
        <w:t>внедрения или соблюдения требований обеспечения качества, предусмотренных Договором;</w:t>
      </w:r>
    </w:p>
    <w:p w14:paraId="7305E4DC" w14:textId="77777777" w:rsidR="00D237C0" w:rsidRPr="001D0095" w:rsidRDefault="00D237C0" w:rsidP="00D94E43">
      <w:pPr>
        <w:tabs>
          <w:tab w:val="left" w:pos="1190"/>
          <w:tab w:val="left" w:pos="1560"/>
        </w:tabs>
        <w:ind w:firstLine="709"/>
        <w:jc w:val="both"/>
        <w:rPr>
          <w:sz w:val="24"/>
          <w:szCs w:val="24"/>
        </w:rPr>
      </w:pPr>
      <w:r w:rsidRPr="001D0095">
        <w:rPr>
          <w:sz w:val="24"/>
          <w:szCs w:val="24"/>
        </w:rPr>
        <w:t>б)</w:t>
      </w:r>
      <w:r w:rsidRPr="001D0095">
        <w:rPr>
          <w:sz w:val="24"/>
          <w:szCs w:val="24"/>
        </w:rPr>
        <w:tab/>
        <w:t>внедрения рекомендаций Заказчика, выданных в рамках совершенствования системы менеджмента качества Подрядчика и/или устранения выявленных несоответствий установленным требованиям;</w:t>
      </w:r>
    </w:p>
    <w:p w14:paraId="4429B2A6" w14:textId="77777777" w:rsidR="00D237C0" w:rsidRPr="001D0095" w:rsidRDefault="00D237C0" w:rsidP="00D94E43">
      <w:pPr>
        <w:tabs>
          <w:tab w:val="left" w:pos="1190"/>
          <w:tab w:val="left" w:pos="1560"/>
        </w:tabs>
        <w:ind w:firstLine="709"/>
        <w:jc w:val="both"/>
        <w:rPr>
          <w:sz w:val="24"/>
          <w:szCs w:val="24"/>
        </w:rPr>
      </w:pPr>
      <w:r w:rsidRPr="001D0095">
        <w:rPr>
          <w:sz w:val="24"/>
          <w:szCs w:val="24"/>
        </w:rPr>
        <w:t>в)</w:t>
      </w:r>
      <w:r w:rsidRPr="001D0095">
        <w:rPr>
          <w:sz w:val="24"/>
          <w:szCs w:val="24"/>
        </w:rPr>
        <w:tab/>
        <w:t>проведения аудитов и/или иных надзорных мероприятий в отношении соблюдения Подрядчиком требований системы менеджмента качества;</w:t>
      </w:r>
    </w:p>
    <w:p w14:paraId="0EB76559" w14:textId="18F66A99" w:rsidR="00D237C0" w:rsidRPr="001D0095" w:rsidRDefault="00D237C0" w:rsidP="00D94E43">
      <w:pPr>
        <w:tabs>
          <w:tab w:val="left" w:pos="1190"/>
          <w:tab w:val="left" w:pos="1560"/>
        </w:tabs>
        <w:ind w:firstLine="709"/>
        <w:jc w:val="both"/>
        <w:rPr>
          <w:sz w:val="24"/>
          <w:szCs w:val="24"/>
        </w:rPr>
      </w:pPr>
      <w:r w:rsidRPr="001D0095">
        <w:rPr>
          <w:sz w:val="24"/>
          <w:szCs w:val="24"/>
        </w:rPr>
        <w:t>г)</w:t>
      </w:r>
      <w:r w:rsidRPr="001D0095">
        <w:rPr>
          <w:sz w:val="24"/>
          <w:szCs w:val="24"/>
        </w:rPr>
        <w:tab/>
        <w:t>полной ответственности за</w:t>
      </w:r>
      <w:r w:rsidR="00AF3152" w:rsidRPr="001D0095">
        <w:rPr>
          <w:sz w:val="24"/>
          <w:szCs w:val="24"/>
        </w:rPr>
        <w:t xml:space="preserve"> качество Работ,</w:t>
      </w:r>
      <w:r w:rsidRPr="001D0095">
        <w:rPr>
          <w:sz w:val="24"/>
          <w:szCs w:val="24"/>
        </w:rPr>
        <w:t xml:space="preserve"> </w:t>
      </w:r>
      <w:r w:rsidR="005A415A" w:rsidRPr="001D0095">
        <w:rPr>
          <w:sz w:val="24"/>
          <w:szCs w:val="24"/>
        </w:rPr>
        <w:t xml:space="preserve">осуществляемых </w:t>
      </w:r>
      <w:r w:rsidRPr="001D0095">
        <w:rPr>
          <w:sz w:val="24"/>
          <w:szCs w:val="24"/>
        </w:rPr>
        <w:t xml:space="preserve">Подрядчиком, не исключая случаев, когда Заказчиком не были выявлены </w:t>
      </w:r>
      <w:r w:rsidR="00A7795D" w:rsidRPr="001D0095">
        <w:rPr>
          <w:sz w:val="24"/>
          <w:szCs w:val="24"/>
        </w:rPr>
        <w:t>Недостатки выполненных Работ</w:t>
      </w:r>
      <w:r w:rsidRPr="001D0095">
        <w:rPr>
          <w:sz w:val="24"/>
          <w:szCs w:val="24"/>
        </w:rPr>
        <w:t>.</w:t>
      </w:r>
    </w:p>
    <w:p w14:paraId="40643950" w14:textId="77777777" w:rsidR="00A8606E" w:rsidRPr="001D0095" w:rsidRDefault="00A8606E" w:rsidP="00D94E43">
      <w:pPr>
        <w:tabs>
          <w:tab w:val="left" w:pos="1190"/>
          <w:tab w:val="left" w:pos="1560"/>
        </w:tabs>
        <w:ind w:firstLine="709"/>
        <w:jc w:val="both"/>
        <w:rPr>
          <w:sz w:val="24"/>
          <w:szCs w:val="24"/>
        </w:rPr>
      </w:pPr>
    </w:p>
    <w:p w14:paraId="2CB7AF0C" w14:textId="228EC798" w:rsidR="00EC7201" w:rsidRPr="001D0095" w:rsidRDefault="00EC7201" w:rsidP="00D94E43">
      <w:pPr>
        <w:pStyle w:val="aff1"/>
        <w:numPr>
          <w:ilvl w:val="0"/>
          <w:numId w:val="34"/>
        </w:numPr>
        <w:tabs>
          <w:tab w:val="left" w:pos="709"/>
        </w:tabs>
        <w:ind w:left="0" w:firstLine="709"/>
        <w:jc w:val="both"/>
        <w:rPr>
          <w:b/>
          <w:sz w:val="24"/>
          <w:szCs w:val="24"/>
        </w:rPr>
      </w:pPr>
      <w:r w:rsidRPr="001D0095">
        <w:rPr>
          <w:rFonts w:ascii="Times New Roman" w:hAnsi="Times New Roman"/>
          <w:b/>
          <w:sz w:val="24"/>
          <w:szCs w:val="24"/>
        </w:rPr>
        <w:t>Авторский надзор</w:t>
      </w:r>
    </w:p>
    <w:p w14:paraId="1DC31D2D" w14:textId="12FA9B54" w:rsidR="00AF3152" w:rsidRPr="001D0095" w:rsidRDefault="00EC7201" w:rsidP="00D94E43">
      <w:pPr>
        <w:pStyle w:val="aff1"/>
        <w:numPr>
          <w:ilvl w:val="0"/>
          <w:numId w:val="41"/>
        </w:numPr>
        <w:tabs>
          <w:tab w:val="left" w:pos="1418"/>
          <w:tab w:val="left" w:pos="1560"/>
        </w:tabs>
        <w:ind w:left="0" w:firstLine="709"/>
        <w:jc w:val="both"/>
        <w:rPr>
          <w:bCs/>
          <w:sz w:val="24"/>
          <w:szCs w:val="24"/>
        </w:rPr>
      </w:pPr>
      <w:r w:rsidRPr="001D0095">
        <w:rPr>
          <w:rFonts w:ascii="Times New Roman" w:hAnsi="Times New Roman"/>
          <w:bCs/>
          <w:sz w:val="24"/>
          <w:szCs w:val="24"/>
        </w:rPr>
        <w:t xml:space="preserve">Авторский надзор выполняется </w:t>
      </w:r>
      <w:r w:rsidR="00135519" w:rsidRPr="001D0095">
        <w:rPr>
          <w:rFonts w:ascii="Times New Roman" w:hAnsi="Times New Roman"/>
          <w:bCs/>
          <w:sz w:val="24"/>
          <w:szCs w:val="24"/>
        </w:rPr>
        <w:t>Ген</w:t>
      </w:r>
      <w:r w:rsidRPr="001D0095">
        <w:rPr>
          <w:rFonts w:ascii="Times New Roman" w:hAnsi="Times New Roman"/>
          <w:bCs/>
          <w:sz w:val="24"/>
          <w:szCs w:val="24"/>
        </w:rPr>
        <w:t xml:space="preserve">проектировщиком, разработавшим </w:t>
      </w:r>
      <w:r w:rsidR="00135519" w:rsidRPr="001D0095">
        <w:rPr>
          <w:rFonts w:ascii="Times New Roman" w:hAnsi="Times New Roman"/>
          <w:bCs/>
          <w:sz w:val="24"/>
          <w:szCs w:val="24"/>
        </w:rPr>
        <w:t>П</w:t>
      </w:r>
      <w:r w:rsidRPr="001D0095">
        <w:rPr>
          <w:rFonts w:ascii="Times New Roman" w:hAnsi="Times New Roman"/>
          <w:bCs/>
          <w:sz w:val="24"/>
          <w:szCs w:val="24"/>
        </w:rPr>
        <w:t>роектную и/или Рабочую документацию, в соответствии с требованиями законодательства РФ на основании договора, заключенного с Заказчиком.</w:t>
      </w:r>
    </w:p>
    <w:p w14:paraId="61431B91" w14:textId="26269622" w:rsidR="00EC7201" w:rsidRPr="001D0095" w:rsidRDefault="00EC7201" w:rsidP="00D94E43">
      <w:pPr>
        <w:pStyle w:val="aff1"/>
        <w:numPr>
          <w:ilvl w:val="0"/>
          <w:numId w:val="41"/>
        </w:numPr>
        <w:tabs>
          <w:tab w:val="left" w:pos="851"/>
          <w:tab w:val="left" w:pos="1560"/>
        </w:tabs>
        <w:ind w:left="0" w:firstLine="709"/>
        <w:jc w:val="both"/>
        <w:rPr>
          <w:bCs/>
          <w:sz w:val="24"/>
          <w:szCs w:val="24"/>
        </w:rPr>
      </w:pPr>
      <w:r w:rsidRPr="001D0095">
        <w:rPr>
          <w:rFonts w:ascii="Times New Roman" w:hAnsi="Times New Roman"/>
          <w:sz w:val="24"/>
          <w:szCs w:val="24"/>
        </w:rPr>
        <w:t>Подрядчик</w:t>
      </w:r>
      <w:r w:rsidRPr="001D0095">
        <w:rPr>
          <w:rFonts w:ascii="Times New Roman" w:hAnsi="Times New Roman"/>
          <w:bCs/>
          <w:sz w:val="24"/>
          <w:szCs w:val="24"/>
        </w:rPr>
        <w:t xml:space="preserve"> обязан своевременно исполнять указания </w:t>
      </w:r>
      <w:r w:rsidR="00135519" w:rsidRPr="001D0095">
        <w:rPr>
          <w:rFonts w:ascii="Times New Roman" w:hAnsi="Times New Roman"/>
          <w:bCs/>
          <w:sz w:val="24"/>
          <w:szCs w:val="24"/>
        </w:rPr>
        <w:t>Ген</w:t>
      </w:r>
      <w:r w:rsidRPr="001D0095">
        <w:rPr>
          <w:rFonts w:ascii="Times New Roman" w:hAnsi="Times New Roman"/>
          <w:bCs/>
          <w:sz w:val="24"/>
          <w:szCs w:val="24"/>
        </w:rPr>
        <w:t xml:space="preserve">проектировщика, сделанные в журнале авторского надзора об устранении недостатков в проведении Работ, несоответствии оборудования и материалов требованиям </w:t>
      </w:r>
      <w:r w:rsidR="004A3F36" w:rsidRPr="001D0095">
        <w:rPr>
          <w:rFonts w:ascii="Times New Roman" w:hAnsi="Times New Roman"/>
          <w:bCs/>
          <w:sz w:val="24"/>
          <w:szCs w:val="24"/>
        </w:rPr>
        <w:t xml:space="preserve">Договора и </w:t>
      </w:r>
      <w:r w:rsidRPr="001D0095">
        <w:rPr>
          <w:rFonts w:ascii="Times New Roman" w:hAnsi="Times New Roman"/>
          <w:bCs/>
          <w:sz w:val="24"/>
          <w:szCs w:val="24"/>
        </w:rPr>
        <w:t xml:space="preserve">законодательства РФ и фиксировать в журнале авторского надзора факт исполнения указаний </w:t>
      </w:r>
      <w:r w:rsidR="00135519" w:rsidRPr="001D0095">
        <w:rPr>
          <w:rFonts w:ascii="Times New Roman" w:hAnsi="Times New Roman"/>
          <w:bCs/>
          <w:sz w:val="24"/>
          <w:szCs w:val="24"/>
        </w:rPr>
        <w:t>Ген</w:t>
      </w:r>
      <w:r w:rsidRPr="001D0095">
        <w:rPr>
          <w:rFonts w:ascii="Times New Roman" w:hAnsi="Times New Roman"/>
          <w:bCs/>
          <w:sz w:val="24"/>
          <w:szCs w:val="24"/>
        </w:rPr>
        <w:t>проектировщика.</w:t>
      </w:r>
    </w:p>
    <w:p w14:paraId="315A6DF2" w14:textId="77777777" w:rsidR="00A8606E" w:rsidRPr="001D0095" w:rsidRDefault="00A8606E" w:rsidP="00D94E43">
      <w:pPr>
        <w:pStyle w:val="aff1"/>
        <w:tabs>
          <w:tab w:val="left" w:pos="851"/>
          <w:tab w:val="left" w:pos="1560"/>
        </w:tabs>
        <w:ind w:left="709"/>
        <w:jc w:val="both"/>
        <w:rPr>
          <w:bCs/>
          <w:sz w:val="24"/>
          <w:szCs w:val="24"/>
        </w:rPr>
      </w:pPr>
    </w:p>
    <w:p w14:paraId="668569CF" w14:textId="7FEEE82E" w:rsidR="00EC7201" w:rsidRPr="001D0095" w:rsidRDefault="00135519" w:rsidP="00D94E43">
      <w:pPr>
        <w:pStyle w:val="aff1"/>
        <w:numPr>
          <w:ilvl w:val="0"/>
          <w:numId w:val="34"/>
        </w:numPr>
        <w:tabs>
          <w:tab w:val="left" w:pos="709"/>
          <w:tab w:val="left" w:pos="851"/>
        </w:tabs>
        <w:ind w:left="0" w:firstLine="709"/>
        <w:jc w:val="both"/>
        <w:rPr>
          <w:b/>
          <w:sz w:val="24"/>
          <w:szCs w:val="24"/>
        </w:rPr>
      </w:pPr>
      <w:r w:rsidRPr="001D0095">
        <w:rPr>
          <w:rFonts w:ascii="Times New Roman" w:hAnsi="Times New Roman"/>
          <w:b/>
          <w:bCs/>
          <w:sz w:val="24"/>
          <w:szCs w:val="24"/>
        </w:rPr>
        <w:t>П</w:t>
      </w:r>
      <w:r w:rsidR="00EC7201" w:rsidRPr="001D0095">
        <w:rPr>
          <w:rFonts w:ascii="Times New Roman" w:hAnsi="Times New Roman"/>
          <w:b/>
          <w:bCs/>
          <w:sz w:val="24"/>
          <w:szCs w:val="24"/>
        </w:rPr>
        <w:t>раво собственности</w:t>
      </w:r>
      <w:r w:rsidRPr="001D0095">
        <w:rPr>
          <w:rFonts w:ascii="Times New Roman" w:hAnsi="Times New Roman"/>
          <w:b/>
          <w:bCs/>
          <w:sz w:val="24"/>
          <w:szCs w:val="24"/>
        </w:rPr>
        <w:t>. Риски случайной гибели или повреждения</w:t>
      </w:r>
    </w:p>
    <w:p w14:paraId="273905C3" w14:textId="07CEDCCB" w:rsidR="00946E21" w:rsidRPr="001D0095" w:rsidRDefault="004A3F36" w:rsidP="00D94E43">
      <w:pPr>
        <w:pStyle w:val="aff1"/>
        <w:numPr>
          <w:ilvl w:val="0"/>
          <w:numId w:val="42"/>
        </w:numPr>
        <w:tabs>
          <w:tab w:val="left" w:pos="851"/>
          <w:tab w:val="left" w:pos="1276"/>
        </w:tabs>
        <w:ind w:left="0" w:firstLine="709"/>
        <w:jc w:val="both"/>
        <w:rPr>
          <w:rFonts w:ascii="Times New Roman" w:hAnsi="Times New Roman"/>
          <w:sz w:val="24"/>
          <w:szCs w:val="24"/>
        </w:rPr>
      </w:pPr>
      <w:r w:rsidRPr="001D0095">
        <w:rPr>
          <w:rFonts w:ascii="Times New Roman" w:hAnsi="Times New Roman"/>
          <w:sz w:val="24"/>
          <w:szCs w:val="24"/>
        </w:rPr>
        <w:lastRenderedPageBreak/>
        <w:t xml:space="preserve">С даты </w:t>
      </w:r>
      <w:r w:rsidR="00EC7201" w:rsidRPr="001D0095">
        <w:rPr>
          <w:rFonts w:ascii="Times New Roman" w:hAnsi="Times New Roman"/>
          <w:sz w:val="24"/>
          <w:szCs w:val="24"/>
        </w:rPr>
        <w:t xml:space="preserve">начала </w:t>
      </w:r>
      <w:r w:rsidR="00135519" w:rsidRPr="001D0095">
        <w:rPr>
          <w:rFonts w:ascii="Times New Roman" w:hAnsi="Times New Roman"/>
          <w:sz w:val="24"/>
          <w:szCs w:val="24"/>
        </w:rPr>
        <w:t xml:space="preserve">выполнения </w:t>
      </w:r>
      <w:r w:rsidR="00EC7201" w:rsidRPr="001D0095">
        <w:rPr>
          <w:rFonts w:ascii="Times New Roman" w:hAnsi="Times New Roman"/>
          <w:sz w:val="24"/>
          <w:szCs w:val="24"/>
        </w:rPr>
        <w:t xml:space="preserve">Работ и до </w:t>
      </w:r>
      <w:r w:rsidRPr="001D0095">
        <w:rPr>
          <w:rFonts w:ascii="Times New Roman" w:hAnsi="Times New Roman"/>
          <w:sz w:val="24"/>
          <w:szCs w:val="24"/>
        </w:rPr>
        <w:t xml:space="preserve">даты </w:t>
      </w:r>
      <w:r w:rsidR="00EC7201" w:rsidRPr="001D0095">
        <w:rPr>
          <w:rFonts w:ascii="Times New Roman" w:hAnsi="Times New Roman"/>
          <w:sz w:val="24"/>
          <w:szCs w:val="24"/>
        </w:rPr>
        <w:t xml:space="preserve">подписания Сторонами Акта приемки законченного строительством Объекта Подрядчик несёт полную ответственность за </w:t>
      </w:r>
      <w:r w:rsidR="00946E21" w:rsidRPr="001D0095">
        <w:rPr>
          <w:rFonts w:ascii="Times New Roman" w:hAnsi="Times New Roman"/>
          <w:sz w:val="24"/>
          <w:szCs w:val="24"/>
        </w:rPr>
        <w:t>риски случайной гибели</w:t>
      </w:r>
      <w:r w:rsidR="00135519" w:rsidRPr="001D0095">
        <w:rPr>
          <w:rFonts w:ascii="Times New Roman" w:hAnsi="Times New Roman"/>
          <w:sz w:val="24"/>
          <w:szCs w:val="24"/>
        </w:rPr>
        <w:t xml:space="preserve"> или случайного повреждения результата Работ</w:t>
      </w:r>
      <w:r w:rsidR="00946E21" w:rsidRPr="001D0095">
        <w:rPr>
          <w:rFonts w:ascii="Times New Roman" w:hAnsi="Times New Roman"/>
          <w:sz w:val="24"/>
          <w:szCs w:val="24"/>
        </w:rPr>
        <w:t>,</w:t>
      </w:r>
      <w:r w:rsidR="00135519" w:rsidRPr="001D0095">
        <w:rPr>
          <w:rFonts w:ascii="Times New Roman" w:hAnsi="Times New Roman"/>
          <w:sz w:val="24"/>
          <w:szCs w:val="24"/>
        </w:rPr>
        <w:t xml:space="preserve"> обеспечивает</w:t>
      </w:r>
      <w:r w:rsidR="00946E21" w:rsidRPr="001D0095">
        <w:rPr>
          <w:rFonts w:ascii="Times New Roman" w:hAnsi="Times New Roman"/>
          <w:sz w:val="24"/>
          <w:szCs w:val="24"/>
        </w:rPr>
        <w:t xml:space="preserve"> содержание Объекта и </w:t>
      </w:r>
      <w:r w:rsidR="00EC7201" w:rsidRPr="001D0095">
        <w:rPr>
          <w:rFonts w:ascii="Times New Roman" w:hAnsi="Times New Roman"/>
          <w:sz w:val="24"/>
          <w:szCs w:val="24"/>
        </w:rPr>
        <w:t xml:space="preserve">охрану результата Работ, материалов, </w:t>
      </w:r>
      <w:r w:rsidRPr="001D0095">
        <w:rPr>
          <w:rFonts w:ascii="Times New Roman" w:hAnsi="Times New Roman"/>
          <w:sz w:val="24"/>
          <w:szCs w:val="24"/>
        </w:rPr>
        <w:t>С</w:t>
      </w:r>
      <w:r w:rsidR="00EC7201" w:rsidRPr="001D0095">
        <w:rPr>
          <w:rFonts w:ascii="Times New Roman" w:hAnsi="Times New Roman"/>
          <w:sz w:val="24"/>
          <w:szCs w:val="24"/>
        </w:rPr>
        <w:t>троительной техники, а также вве</w:t>
      </w:r>
      <w:r w:rsidR="00946E21" w:rsidRPr="001D0095">
        <w:rPr>
          <w:rFonts w:ascii="Times New Roman" w:hAnsi="Times New Roman"/>
          <w:sz w:val="24"/>
          <w:szCs w:val="24"/>
        </w:rPr>
        <w:t>ренного ему имущества Заказчика.</w:t>
      </w:r>
      <w:r w:rsidR="00135519" w:rsidRPr="001D0095">
        <w:rPr>
          <w:rFonts w:ascii="Times New Roman" w:hAnsi="Times New Roman"/>
          <w:sz w:val="24"/>
          <w:szCs w:val="24"/>
        </w:rPr>
        <w:t xml:space="preserve"> Право собственности на результат Работ переходит от Подрядчика к Заказчику с даты подписания Сторонами Акта приемки законченного строительством Объекта.</w:t>
      </w:r>
    </w:p>
    <w:p w14:paraId="519EE254" w14:textId="25F90441" w:rsidR="00FC2C15" w:rsidRPr="001D0095" w:rsidRDefault="00EC7201" w:rsidP="00D94E43">
      <w:pPr>
        <w:pStyle w:val="aff1"/>
        <w:numPr>
          <w:ilvl w:val="0"/>
          <w:numId w:val="42"/>
        </w:numPr>
        <w:tabs>
          <w:tab w:val="left" w:pos="851"/>
          <w:tab w:val="left" w:pos="1276"/>
        </w:tabs>
        <w:ind w:left="0" w:firstLine="709"/>
        <w:jc w:val="both"/>
        <w:rPr>
          <w:rFonts w:ascii="Times New Roman" w:hAnsi="Times New Roman"/>
          <w:sz w:val="24"/>
          <w:szCs w:val="24"/>
        </w:rPr>
      </w:pPr>
      <w:r w:rsidRPr="001D0095">
        <w:rPr>
          <w:rFonts w:ascii="Times New Roman" w:hAnsi="Times New Roman"/>
          <w:sz w:val="24"/>
          <w:szCs w:val="24"/>
        </w:rPr>
        <w:t xml:space="preserve">В случае причинения ущерба, случайной утраты, включая хищения любого вида или порчи </w:t>
      </w:r>
      <w:r w:rsidR="004A3F36" w:rsidRPr="001D0095">
        <w:rPr>
          <w:rFonts w:ascii="Times New Roman" w:hAnsi="Times New Roman"/>
          <w:sz w:val="24"/>
          <w:szCs w:val="24"/>
        </w:rPr>
        <w:t>результата Работ</w:t>
      </w:r>
      <w:r w:rsidRPr="001D0095">
        <w:rPr>
          <w:rFonts w:ascii="Times New Roman" w:hAnsi="Times New Roman"/>
          <w:sz w:val="24"/>
          <w:szCs w:val="24"/>
        </w:rPr>
        <w:t xml:space="preserve">, или любой его части, или временных сооружений, а также вверенного ему имущества Заказчика, Подрядчик обязан за свой счет в сроки, указанные Заказчиком, восполнить утраченное имущество, исправить и устранить дефекты с тем, чтобы Работы по их завершении отвечали требованиям Договора, а также возместить Заказчику понесенные убытки. В случае неисполнения Подрядчиком обязательств, установленных настоящим пунктом Договора Заказчик вправе восполнить имущество, исправить недостатки и устранить дефекты самостоятельно, при этом Подрядчик обязан возместить все понесенные Заказчиком в связи с этим расходы в течение 15 (пятнадцати) </w:t>
      </w:r>
      <w:r w:rsidR="00734350" w:rsidRPr="001D0095">
        <w:rPr>
          <w:rFonts w:ascii="Times New Roman" w:hAnsi="Times New Roman"/>
          <w:sz w:val="24"/>
          <w:szCs w:val="24"/>
        </w:rPr>
        <w:t xml:space="preserve">календарных </w:t>
      </w:r>
      <w:r w:rsidRPr="001D0095">
        <w:rPr>
          <w:rFonts w:ascii="Times New Roman" w:hAnsi="Times New Roman"/>
          <w:sz w:val="24"/>
          <w:szCs w:val="24"/>
        </w:rPr>
        <w:t>дней с даты предъявления Заказчиком соответствующего требования.</w:t>
      </w:r>
    </w:p>
    <w:p w14:paraId="575D9E36" w14:textId="746322EF" w:rsidR="00FC2C15" w:rsidRPr="001D0095" w:rsidRDefault="00EC7201" w:rsidP="00D94E43">
      <w:pPr>
        <w:pStyle w:val="aff1"/>
        <w:numPr>
          <w:ilvl w:val="0"/>
          <w:numId w:val="42"/>
        </w:numPr>
        <w:tabs>
          <w:tab w:val="left" w:pos="851"/>
          <w:tab w:val="left" w:pos="1276"/>
        </w:tabs>
        <w:ind w:left="0" w:firstLine="709"/>
        <w:jc w:val="both"/>
        <w:rPr>
          <w:rFonts w:ascii="Times New Roman" w:hAnsi="Times New Roman"/>
          <w:sz w:val="24"/>
          <w:szCs w:val="24"/>
        </w:rPr>
      </w:pPr>
      <w:r w:rsidRPr="001D0095">
        <w:rPr>
          <w:rFonts w:ascii="Times New Roman" w:hAnsi="Times New Roman"/>
          <w:sz w:val="24"/>
          <w:szCs w:val="24"/>
        </w:rPr>
        <w:t xml:space="preserve">При поставке Подрядчиком оборудования и материалов на собственный приобъектный склад Подрядчик принимает на себя ответственность за их сохранность и соблюдение условий хранения в соответствии с </w:t>
      </w:r>
      <w:r w:rsidR="00734350" w:rsidRPr="001D0095">
        <w:rPr>
          <w:rFonts w:ascii="Times New Roman" w:hAnsi="Times New Roman"/>
          <w:sz w:val="24"/>
          <w:szCs w:val="24"/>
        </w:rPr>
        <w:t>требованиями</w:t>
      </w:r>
      <w:r w:rsidRPr="001D0095">
        <w:rPr>
          <w:rFonts w:ascii="Times New Roman" w:hAnsi="Times New Roman"/>
          <w:sz w:val="24"/>
          <w:szCs w:val="24"/>
        </w:rPr>
        <w:t xml:space="preserve"> Договора и в соответствии с требованиями, предъявляемыми к хранению данного вида оборудования и материалов.</w:t>
      </w:r>
    </w:p>
    <w:p w14:paraId="3D8B5476" w14:textId="61165BE5" w:rsidR="00FC2C15" w:rsidRPr="001D0095" w:rsidRDefault="00EC7201" w:rsidP="00D94E43">
      <w:pPr>
        <w:pStyle w:val="aff1"/>
        <w:numPr>
          <w:ilvl w:val="0"/>
          <w:numId w:val="42"/>
        </w:numPr>
        <w:tabs>
          <w:tab w:val="left" w:pos="851"/>
          <w:tab w:val="left" w:pos="1276"/>
        </w:tabs>
        <w:ind w:left="0" w:firstLine="709"/>
        <w:jc w:val="both"/>
        <w:rPr>
          <w:rFonts w:ascii="Times New Roman" w:hAnsi="Times New Roman"/>
          <w:sz w:val="24"/>
          <w:szCs w:val="24"/>
        </w:rPr>
      </w:pPr>
      <w:r w:rsidRPr="001D0095">
        <w:rPr>
          <w:rFonts w:ascii="Times New Roman" w:hAnsi="Times New Roman"/>
          <w:sz w:val="24"/>
          <w:szCs w:val="24"/>
        </w:rPr>
        <w:t>Все строительные машины, механизмы, оборудование и материалы Подрядчика, завезенные на Строительную площадку для выполнения Работ, являются собственностью Подрядчика.</w:t>
      </w:r>
    </w:p>
    <w:p w14:paraId="31D05B99" w14:textId="77777777" w:rsidR="00A8606E" w:rsidRPr="001D0095" w:rsidRDefault="00A8606E" w:rsidP="00D94E43">
      <w:pPr>
        <w:pStyle w:val="aff1"/>
        <w:tabs>
          <w:tab w:val="left" w:pos="851"/>
          <w:tab w:val="left" w:pos="1276"/>
        </w:tabs>
        <w:ind w:left="709"/>
        <w:jc w:val="both"/>
        <w:rPr>
          <w:rFonts w:ascii="Times New Roman" w:hAnsi="Times New Roman"/>
          <w:sz w:val="24"/>
          <w:szCs w:val="24"/>
        </w:rPr>
      </w:pPr>
    </w:p>
    <w:p w14:paraId="2533FA5A" w14:textId="630C6785" w:rsidR="0087173D" w:rsidRPr="001D0095" w:rsidRDefault="00135519" w:rsidP="00D94E43">
      <w:pPr>
        <w:pStyle w:val="aff1"/>
        <w:numPr>
          <w:ilvl w:val="0"/>
          <w:numId w:val="34"/>
        </w:numPr>
        <w:tabs>
          <w:tab w:val="left" w:pos="709"/>
          <w:tab w:val="left" w:pos="851"/>
        </w:tabs>
        <w:ind w:left="0" w:firstLine="709"/>
        <w:jc w:val="both"/>
        <w:rPr>
          <w:b/>
          <w:sz w:val="24"/>
          <w:szCs w:val="24"/>
        </w:rPr>
      </w:pPr>
      <w:r w:rsidRPr="001D0095">
        <w:rPr>
          <w:rFonts w:ascii="Times New Roman" w:hAnsi="Times New Roman"/>
          <w:b/>
          <w:sz w:val="24"/>
          <w:szCs w:val="24"/>
        </w:rPr>
        <w:t>П</w:t>
      </w:r>
      <w:r w:rsidR="00681FCF" w:rsidRPr="001D0095">
        <w:rPr>
          <w:rFonts w:ascii="Times New Roman" w:hAnsi="Times New Roman"/>
          <w:b/>
          <w:sz w:val="24"/>
          <w:szCs w:val="24"/>
        </w:rPr>
        <w:t>ередач</w:t>
      </w:r>
      <w:r w:rsidRPr="001D0095">
        <w:rPr>
          <w:rFonts w:ascii="Times New Roman" w:hAnsi="Times New Roman"/>
          <w:b/>
          <w:sz w:val="24"/>
          <w:szCs w:val="24"/>
        </w:rPr>
        <w:t>а</w:t>
      </w:r>
      <w:r w:rsidR="00681FCF" w:rsidRPr="001D0095">
        <w:rPr>
          <w:rFonts w:ascii="Times New Roman" w:hAnsi="Times New Roman"/>
          <w:b/>
          <w:sz w:val="24"/>
          <w:szCs w:val="24"/>
        </w:rPr>
        <w:t xml:space="preserve"> Строительной площадки</w:t>
      </w:r>
    </w:p>
    <w:p w14:paraId="56180D1C" w14:textId="3D4FC512" w:rsidR="0087173D" w:rsidRPr="001D0095" w:rsidRDefault="0087173D" w:rsidP="00D94E43">
      <w:pPr>
        <w:pStyle w:val="aff1"/>
        <w:numPr>
          <w:ilvl w:val="0"/>
          <w:numId w:val="43"/>
        </w:numPr>
        <w:tabs>
          <w:tab w:val="left" w:pos="851"/>
          <w:tab w:val="left" w:pos="1560"/>
        </w:tabs>
        <w:ind w:left="0" w:firstLine="709"/>
        <w:jc w:val="both"/>
        <w:rPr>
          <w:rFonts w:ascii="Times New Roman" w:hAnsi="Times New Roman"/>
          <w:b/>
          <w:sz w:val="24"/>
          <w:szCs w:val="24"/>
        </w:rPr>
      </w:pPr>
      <w:r w:rsidRPr="001D0095">
        <w:rPr>
          <w:rFonts w:ascii="Times New Roman" w:hAnsi="Times New Roman"/>
          <w:sz w:val="24"/>
          <w:szCs w:val="24"/>
        </w:rPr>
        <w:t xml:space="preserve">Заказчик передает Подрядчику Строительную площадку для выполнения Работ </w:t>
      </w:r>
      <w:r w:rsidR="00745BE7" w:rsidRPr="001D0095">
        <w:rPr>
          <w:rFonts w:ascii="Times New Roman" w:hAnsi="Times New Roman"/>
          <w:sz w:val="24"/>
          <w:szCs w:val="24"/>
        </w:rPr>
        <w:t xml:space="preserve">в состоянии «как есть» </w:t>
      </w:r>
      <w:r w:rsidRPr="001D0095">
        <w:rPr>
          <w:rFonts w:ascii="Times New Roman" w:hAnsi="Times New Roman"/>
          <w:sz w:val="24"/>
          <w:szCs w:val="24"/>
        </w:rPr>
        <w:t xml:space="preserve">по </w:t>
      </w:r>
      <w:r w:rsidR="00886123" w:rsidRPr="001D0095">
        <w:rPr>
          <w:rFonts w:ascii="Times New Roman" w:hAnsi="Times New Roman"/>
          <w:sz w:val="24"/>
          <w:szCs w:val="24"/>
        </w:rPr>
        <w:t>акту приема-передачи</w:t>
      </w:r>
      <w:r w:rsidRPr="001D0095">
        <w:rPr>
          <w:rFonts w:ascii="Times New Roman" w:hAnsi="Times New Roman"/>
          <w:sz w:val="24"/>
          <w:szCs w:val="24"/>
        </w:rPr>
        <w:t>.</w:t>
      </w:r>
    </w:p>
    <w:p w14:paraId="07D1A7FE" w14:textId="6F377A5B" w:rsidR="00886123" w:rsidRPr="001D0095" w:rsidRDefault="00886123" w:rsidP="00D94E43">
      <w:pPr>
        <w:pStyle w:val="aff1"/>
        <w:numPr>
          <w:ilvl w:val="0"/>
          <w:numId w:val="43"/>
        </w:numPr>
        <w:tabs>
          <w:tab w:val="left" w:pos="851"/>
          <w:tab w:val="left" w:pos="1560"/>
        </w:tabs>
        <w:ind w:left="0" w:firstLine="709"/>
        <w:jc w:val="both"/>
        <w:rPr>
          <w:rFonts w:ascii="Times New Roman" w:hAnsi="Times New Roman"/>
          <w:sz w:val="24"/>
          <w:szCs w:val="24"/>
        </w:rPr>
      </w:pPr>
      <w:r w:rsidRPr="001D0095">
        <w:rPr>
          <w:rFonts w:ascii="Times New Roman" w:hAnsi="Times New Roman"/>
          <w:sz w:val="24"/>
          <w:szCs w:val="24"/>
        </w:rPr>
        <w:t xml:space="preserve">Не позднее, чем за 5 (пять) рабочих дней до даты подписания акта приема-передачи Строительной </w:t>
      </w:r>
      <w:r w:rsidR="00EA0C73" w:rsidRPr="001D0095">
        <w:rPr>
          <w:rFonts w:ascii="Times New Roman" w:hAnsi="Times New Roman"/>
          <w:sz w:val="24"/>
          <w:szCs w:val="24"/>
        </w:rPr>
        <w:t xml:space="preserve">площадки </w:t>
      </w:r>
      <w:r w:rsidRPr="001D0095">
        <w:rPr>
          <w:rFonts w:ascii="Times New Roman" w:hAnsi="Times New Roman"/>
          <w:sz w:val="24"/>
          <w:szCs w:val="24"/>
        </w:rPr>
        <w:t>Подрядчик изучит Строительную площадку на предмет ее соответствия требованиям настоящего Договора, Проектной и Рабочей документации и иных обстоятельств, которые могут повлиять на выполнение Работ в сроки, согласованные Сторонами в статье 4 Договор</w:t>
      </w:r>
      <w:r w:rsidR="005F2BD0" w:rsidRPr="001D0095">
        <w:rPr>
          <w:rFonts w:ascii="Times New Roman" w:hAnsi="Times New Roman"/>
          <w:sz w:val="24"/>
          <w:szCs w:val="24"/>
        </w:rPr>
        <w:t>а</w:t>
      </w:r>
      <w:r w:rsidRPr="001D0095">
        <w:rPr>
          <w:rFonts w:ascii="Times New Roman" w:hAnsi="Times New Roman"/>
          <w:sz w:val="24"/>
          <w:szCs w:val="24"/>
        </w:rPr>
        <w:t>, или Цену Работ.</w:t>
      </w:r>
    </w:p>
    <w:p w14:paraId="06A6F203" w14:textId="6BA87328" w:rsidR="00886123" w:rsidRPr="001D0095" w:rsidRDefault="00886123" w:rsidP="00D94E43">
      <w:pPr>
        <w:pStyle w:val="aff1"/>
        <w:numPr>
          <w:ilvl w:val="0"/>
          <w:numId w:val="43"/>
        </w:numPr>
        <w:tabs>
          <w:tab w:val="left" w:pos="851"/>
          <w:tab w:val="left" w:pos="1560"/>
        </w:tabs>
        <w:ind w:left="0" w:firstLine="709"/>
        <w:jc w:val="both"/>
        <w:rPr>
          <w:rFonts w:ascii="Times New Roman" w:hAnsi="Times New Roman"/>
          <w:sz w:val="24"/>
          <w:szCs w:val="24"/>
        </w:rPr>
      </w:pPr>
      <w:r w:rsidRPr="001D0095">
        <w:rPr>
          <w:rFonts w:ascii="Times New Roman" w:hAnsi="Times New Roman"/>
          <w:sz w:val="24"/>
          <w:szCs w:val="24"/>
        </w:rPr>
        <w:t xml:space="preserve">При наличии замечаний к Строительной площадке Подрядчик обязан не позднее, чем за 3 (три) </w:t>
      </w:r>
      <w:r w:rsidR="00612CFB" w:rsidRPr="001D0095">
        <w:rPr>
          <w:rFonts w:ascii="Times New Roman" w:hAnsi="Times New Roman"/>
          <w:sz w:val="24"/>
          <w:szCs w:val="24"/>
        </w:rPr>
        <w:t>рабочих</w:t>
      </w:r>
      <w:r w:rsidRPr="001D0095">
        <w:rPr>
          <w:rFonts w:ascii="Times New Roman" w:hAnsi="Times New Roman"/>
          <w:sz w:val="24"/>
          <w:szCs w:val="24"/>
        </w:rPr>
        <w:t xml:space="preserve"> дня до даты подписания </w:t>
      </w:r>
      <w:r w:rsidR="00612CFB" w:rsidRPr="001D0095">
        <w:rPr>
          <w:rFonts w:ascii="Times New Roman" w:hAnsi="Times New Roman"/>
          <w:sz w:val="24"/>
          <w:szCs w:val="24"/>
        </w:rPr>
        <w:t>акта приема-передачи</w:t>
      </w:r>
      <w:r w:rsidRPr="001D0095">
        <w:rPr>
          <w:rFonts w:ascii="Times New Roman" w:hAnsi="Times New Roman"/>
          <w:sz w:val="24"/>
          <w:szCs w:val="24"/>
        </w:rPr>
        <w:t xml:space="preserve"> уведомить Заказчика обо всех замечаниях к Строительной площадке.</w:t>
      </w:r>
    </w:p>
    <w:p w14:paraId="23F3A02D" w14:textId="713EFDEC" w:rsidR="00886123" w:rsidRPr="001D0095" w:rsidRDefault="00886123" w:rsidP="00D94E43">
      <w:pPr>
        <w:pStyle w:val="aff1"/>
        <w:numPr>
          <w:ilvl w:val="0"/>
          <w:numId w:val="43"/>
        </w:numPr>
        <w:tabs>
          <w:tab w:val="left" w:pos="851"/>
          <w:tab w:val="left" w:pos="1560"/>
        </w:tabs>
        <w:ind w:left="0" w:firstLine="709"/>
        <w:jc w:val="both"/>
        <w:rPr>
          <w:rFonts w:ascii="Times New Roman" w:hAnsi="Times New Roman"/>
          <w:sz w:val="24"/>
          <w:szCs w:val="24"/>
        </w:rPr>
      </w:pPr>
      <w:r w:rsidRPr="001D0095">
        <w:rPr>
          <w:rFonts w:ascii="Times New Roman" w:hAnsi="Times New Roman"/>
          <w:sz w:val="24"/>
          <w:szCs w:val="24"/>
        </w:rPr>
        <w:t>Подписанный Сторон</w:t>
      </w:r>
      <w:r w:rsidR="004A3F36" w:rsidRPr="001D0095">
        <w:rPr>
          <w:rFonts w:ascii="Times New Roman" w:hAnsi="Times New Roman"/>
          <w:sz w:val="24"/>
          <w:szCs w:val="24"/>
        </w:rPr>
        <w:t>ами</w:t>
      </w:r>
      <w:r w:rsidRPr="001D0095">
        <w:rPr>
          <w:rFonts w:ascii="Times New Roman" w:hAnsi="Times New Roman"/>
          <w:sz w:val="24"/>
          <w:szCs w:val="24"/>
        </w:rPr>
        <w:t xml:space="preserve"> </w:t>
      </w:r>
      <w:r w:rsidR="00612CFB" w:rsidRPr="001D0095">
        <w:rPr>
          <w:rFonts w:ascii="Times New Roman" w:hAnsi="Times New Roman"/>
          <w:sz w:val="24"/>
          <w:szCs w:val="24"/>
        </w:rPr>
        <w:t>акт приема-передачи</w:t>
      </w:r>
      <w:r w:rsidRPr="001D0095">
        <w:rPr>
          <w:rFonts w:ascii="Times New Roman" w:hAnsi="Times New Roman"/>
          <w:sz w:val="24"/>
          <w:szCs w:val="24"/>
        </w:rPr>
        <w:t xml:space="preserve"> или отсутствие замечаний Подрядчика в указанный выше срок подтверждает (</w:t>
      </w:r>
      <w:r w:rsidR="00EA0C73" w:rsidRPr="001D0095">
        <w:rPr>
          <w:rFonts w:ascii="Times New Roman" w:hAnsi="Times New Roman"/>
          <w:sz w:val="24"/>
          <w:szCs w:val="24"/>
        </w:rPr>
        <w:t>1</w:t>
      </w:r>
      <w:r w:rsidRPr="001D0095">
        <w:rPr>
          <w:rFonts w:ascii="Times New Roman" w:hAnsi="Times New Roman"/>
          <w:sz w:val="24"/>
          <w:szCs w:val="24"/>
        </w:rPr>
        <w:t>) ознакомление Подрядчика со Строительной площадкой, (</w:t>
      </w:r>
      <w:r w:rsidR="00EA0C73" w:rsidRPr="001D0095">
        <w:rPr>
          <w:rFonts w:ascii="Times New Roman" w:hAnsi="Times New Roman"/>
          <w:sz w:val="24"/>
          <w:szCs w:val="24"/>
        </w:rPr>
        <w:t>2</w:t>
      </w:r>
      <w:r w:rsidRPr="001D0095">
        <w:rPr>
          <w:rFonts w:ascii="Times New Roman" w:hAnsi="Times New Roman"/>
          <w:sz w:val="24"/>
          <w:szCs w:val="24"/>
        </w:rPr>
        <w:t>) согласие Подрядчика с состоянием Строительной площадкой, условиями проведения Работ на ней (в том числе, но не ограничиваясь, инжерно-геологическими, климатическими, логистическими и прочими подобными особенностями), а также лишает Подрядчика права ссылаться на недостатки Строительной площадки при исполнении Договора.</w:t>
      </w:r>
    </w:p>
    <w:p w14:paraId="0122EF7A" w14:textId="4D611791" w:rsidR="00886123" w:rsidRPr="001D0095" w:rsidRDefault="00886123" w:rsidP="00D94E43">
      <w:pPr>
        <w:pStyle w:val="aff1"/>
        <w:numPr>
          <w:ilvl w:val="0"/>
          <w:numId w:val="43"/>
        </w:numPr>
        <w:tabs>
          <w:tab w:val="left" w:pos="851"/>
          <w:tab w:val="left" w:pos="1560"/>
        </w:tabs>
        <w:ind w:left="0" w:firstLine="709"/>
        <w:jc w:val="both"/>
        <w:rPr>
          <w:rFonts w:ascii="Times New Roman" w:hAnsi="Times New Roman"/>
          <w:sz w:val="24"/>
          <w:szCs w:val="24"/>
        </w:rPr>
      </w:pPr>
      <w:r w:rsidRPr="001D0095">
        <w:rPr>
          <w:rFonts w:ascii="Times New Roman" w:hAnsi="Times New Roman"/>
          <w:sz w:val="24"/>
          <w:szCs w:val="24"/>
        </w:rPr>
        <w:t xml:space="preserve">Во избежание сомнений, выполнение Подрядчиком Работ по настоящему Договору без подписания Сторонами </w:t>
      </w:r>
      <w:r w:rsidR="00612CFB" w:rsidRPr="001D0095">
        <w:rPr>
          <w:rFonts w:ascii="Times New Roman" w:hAnsi="Times New Roman"/>
          <w:sz w:val="24"/>
          <w:szCs w:val="24"/>
        </w:rPr>
        <w:t>акта приема-передачи</w:t>
      </w:r>
      <w:r w:rsidRPr="001D0095">
        <w:rPr>
          <w:rFonts w:ascii="Times New Roman" w:hAnsi="Times New Roman"/>
          <w:sz w:val="24"/>
          <w:szCs w:val="24"/>
        </w:rPr>
        <w:t xml:space="preserve"> </w:t>
      </w:r>
      <w:r w:rsidR="00ED24E4" w:rsidRPr="001D0095">
        <w:rPr>
          <w:rFonts w:ascii="Times New Roman" w:hAnsi="Times New Roman"/>
          <w:sz w:val="24"/>
          <w:szCs w:val="24"/>
        </w:rPr>
        <w:t>Строительной площадки</w:t>
      </w:r>
      <w:r w:rsidRPr="001D0095">
        <w:rPr>
          <w:rFonts w:ascii="Times New Roman" w:hAnsi="Times New Roman"/>
          <w:sz w:val="24"/>
          <w:szCs w:val="24"/>
        </w:rPr>
        <w:t xml:space="preserve"> считается выполнением Работ при отсутствии замечаний со стороны Подрядчика к Строительной площадке. Подрядчик, приступивший к выполнению Работ</w:t>
      </w:r>
      <w:r w:rsidR="00ED24E4" w:rsidRPr="001D0095">
        <w:rPr>
          <w:rFonts w:ascii="Times New Roman" w:hAnsi="Times New Roman"/>
          <w:sz w:val="24"/>
          <w:szCs w:val="24"/>
        </w:rPr>
        <w:t xml:space="preserve"> и</w:t>
      </w:r>
      <w:r w:rsidRPr="001D0095">
        <w:rPr>
          <w:rFonts w:ascii="Times New Roman" w:hAnsi="Times New Roman"/>
          <w:sz w:val="24"/>
          <w:szCs w:val="24"/>
        </w:rPr>
        <w:t xml:space="preserve"> не заявивший о наличии замечаний к Строительной площадке, считается подтвердившим (</w:t>
      </w:r>
      <w:r w:rsidR="00EA0C73" w:rsidRPr="001D0095">
        <w:rPr>
          <w:rFonts w:ascii="Times New Roman" w:hAnsi="Times New Roman"/>
          <w:sz w:val="24"/>
          <w:szCs w:val="24"/>
        </w:rPr>
        <w:t>1</w:t>
      </w:r>
      <w:r w:rsidRPr="001D0095">
        <w:rPr>
          <w:rFonts w:ascii="Times New Roman" w:hAnsi="Times New Roman"/>
          <w:sz w:val="24"/>
          <w:szCs w:val="24"/>
        </w:rPr>
        <w:t>) ознакомление Подрядчика со Строительной площадкой, (</w:t>
      </w:r>
      <w:r w:rsidR="00EA0C73" w:rsidRPr="001D0095">
        <w:rPr>
          <w:rFonts w:ascii="Times New Roman" w:hAnsi="Times New Roman"/>
          <w:sz w:val="24"/>
          <w:szCs w:val="24"/>
        </w:rPr>
        <w:t>2</w:t>
      </w:r>
      <w:r w:rsidRPr="001D0095">
        <w:rPr>
          <w:rFonts w:ascii="Times New Roman" w:hAnsi="Times New Roman"/>
          <w:sz w:val="24"/>
          <w:szCs w:val="24"/>
        </w:rPr>
        <w:t xml:space="preserve">) согласие Подрядчика с </w:t>
      </w:r>
      <w:r w:rsidR="007162F9" w:rsidRPr="001D0095">
        <w:rPr>
          <w:rFonts w:ascii="Times New Roman" w:hAnsi="Times New Roman"/>
          <w:sz w:val="24"/>
          <w:szCs w:val="24"/>
        </w:rPr>
        <w:t>состоянием Строительной площадки</w:t>
      </w:r>
      <w:r w:rsidRPr="001D0095">
        <w:rPr>
          <w:rFonts w:ascii="Times New Roman" w:hAnsi="Times New Roman"/>
          <w:sz w:val="24"/>
          <w:szCs w:val="24"/>
        </w:rPr>
        <w:t xml:space="preserve">, условиями проведения Работ на ней (в том числе, но не ограничиваясь, инжерно-геологическими, климатическими, логистическими и прочими </w:t>
      </w:r>
      <w:r w:rsidRPr="001D0095">
        <w:rPr>
          <w:rFonts w:ascii="Times New Roman" w:hAnsi="Times New Roman"/>
          <w:sz w:val="24"/>
          <w:szCs w:val="24"/>
        </w:rPr>
        <w:lastRenderedPageBreak/>
        <w:t xml:space="preserve">подобными особенностями), </w:t>
      </w:r>
      <w:r w:rsidR="00ED24E4" w:rsidRPr="001D0095">
        <w:rPr>
          <w:rFonts w:ascii="Times New Roman" w:hAnsi="Times New Roman"/>
          <w:sz w:val="24"/>
          <w:szCs w:val="24"/>
        </w:rPr>
        <w:t>Подрядчик не вправе</w:t>
      </w:r>
      <w:r w:rsidRPr="001D0095">
        <w:rPr>
          <w:rFonts w:ascii="Times New Roman" w:hAnsi="Times New Roman"/>
          <w:sz w:val="24"/>
          <w:szCs w:val="24"/>
        </w:rPr>
        <w:t xml:space="preserve"> ссылаться на недостатки Строительной площадки при исполнении Договора.</w:t>
      </w:r>
    </w:p>
    <w:p w14:paraId="6FA0225E" w14:textId="37D62A6D" w:rsidR="00886123" w:rsidRPr="001D0095" w:rsidRDefault="00886123" w:rsidP="00D94E43">
      <w:pPr>
        <w:pStyle w:val="aff1"/>
        <w:numPr>
          <w:ilvl w:val="0"/>
          <w:numId w:val="43"/>
        </w:numPr>
        <w:tabs>
          <w:tab w:val="left" w:pos="851"/>
          <w:tab w:val="left" w:pos="1560"/>
        </w:tabs>
        <w:ind w:left="0" w:firstLine="709"/>
        <w:jc w:val="both"/>
        <w:rPr>
          <w:rFonts w:ascii="Times New Roman" w:hAnsi="Times New Roman"/>
          <w:sz w:val="24"/>
          <w:szCs w:val="24"/>
        </w:rPr>
      </w:pPr>
      <w:r w:rsidRPr="001D0095">
        <w:rPr>
          <w:rFonts w:ascii="Times New Roman" w:hAnsi="Times New Roman"/>
          <w:sz w:val="24"/>
          <w:szCs w:val="24"/>
        </w:rPr>
        <w:t>С момента передачи Заказчиком Подрядчику Строительной площадки риски обнаружения в пределах Строительной площадки объектов, требующих демонтажа, либо инженерно-геологических, климатических или логистических особенностей, требующие выполнения дополнительных Работ, несёт Подрядчик.</w:t>
      </w:r>
    </w:p>
    <w:p w14:paraId="2E267483" w14:textId="77777777" w:rsidR="00A8606E" w:rsidRPr="001D0095" w:rsidRDefault="00A8606E" w:rsidP="00D94E43">
      <w:pPr>
        <w:pStyle w:val="aff1"/>
        <w:tabs>
          <w:tab w:val="left" w:pos="851"/>
          <w:tab w:val="left" w:pos="1560"/>
        </w:tabs>
        <w:ind w:left="709"/>
        <w:jc w:val="both"/>
        <w:rPr>
          <w:rFonts w:ascii="Times New Roman" w:hAnsi="Times New Roman"/>
          <w:sz w:val="24"/>
          <w:szCs w:val="24"/>
        </w:rPr>
      </w:pPr>
    </w:p>
    <w:p w14:paraId="3DE6E955" w14:textId="6C2A172F" w:rsidR="00333DBA" w:rsidRPr="001D0095" w:rsidRDefault="00A8606E" w:rsidP="00D94E43">
      <w:pPr>
        <w:pStyle w:val="aff1"/>
        <w:numPr>
          <w:ilvl w:val="1"/>
          <w:numId w:val="56"/>
        </w:numPr>
        <w:tabs>
          <w:tab w:val="left" w:pos="851"/>
          <w:tab w:val="left" w:pos="1560"/>
        </w:tabs>
        <w:ind w:hanging="131"/>
        <w:jc w:val="both"/>
        <w:rPr>
          <w:rFonts w:ascii="Times New Roman" w:hAnsi="Times New Roman"/>
          <w:b/>
          <w:sz w:val="24"/>
          <w:szCs w:val="24"/>
        </w:rPr>
      </w:pPr>
      <w:r w:rsidRPr="001D0095">
        <w:rPr>
          <w:rFonts w:ascii="Times New Roman" w:hAnsi="Times New Roman"/>
          <w:b/>
          <w:sz w:val="24"/>
          <w:szCs w:val="24"/>
        </w:rPr>
        <w:t xml:space="preserve"> </w:t>
      </w:r>
      <w:r w:rsidR="00333DBA" w:rsidRPr="001D0095">
        <w:rPr>
          <w:rFonts w:ascii="Times New Roman" w:hAnsi="Times New Roman"/>
          <w:b/>
          <w:sz w:val="24"/>
          <w:szCs w:val="24"/>
        </w:rPr>
        <w:t xml:space="preserve">Передача подъездных путей к Строительной площадке </w:t>
      </w:r>
    </w:p>
    <w:p w14:paraId="5E92477B" w14:textId="71C9E1DC" w:rsidR="00333DBA" w:rsidRPr="001D0095" w:rsidRDefault="00333DBA" w:rsidP="00D94E43">
      <w:pPr>
        <w:pStyle w:val="aff1"/>
        <w:numPr>
          <w:ilvl w:val="2"/>
          <w:numId w:val="56"/>
        </w:numPr>
        <w:tabs>
          <w:tab w:val="left" w:pos="851"/>
          <w:tab w:val="left" w:pos="1560"/>
        </w:tabs>
        <w:ind w:left="0" w:firstLine="709"/>
        <w:jc w:val="both"/>
        <w:rPr>
          <w:rFonts w:ascii="Times New Roman" w:hAnsi="Times New Roman"/>
          <w:sz w:val="24"/>
          <w:szCs w:val="24"/>
        </w:rPr>
      </w:pPr>
      <w:r w:rsidRPr="001D0095">
        <w:rPr>
          <w:rFonts w:ascii="Times New Roman" w:hAnsi="Times New Roman"/>
          <w:sz w:val="24"/>
          <w:szCs w:val="24"/>
        </w:rPr>
        <w:t>Одновременно с передачей Строительной площадки Заказчик передает</w:t>
      </w:r>
      <w:r w:rsidR="00AF71E4" w:rsidRPr="001D0095">
        <w:rPr>
          <w:rFonts w:ascii="Times New Roman" w:hAnsi="Times New Roman"/>
          <w:sz w:val="24"/>
          <w:szCs w:val="24"/>
        </w:rPr>
        <w:t>, а Подрядчик принимает</w:t>
      </w:r>
      <w:r w:rsidRPr="001D0095">
        <w:rPr>
          <w:rFonts w:ascii="Times New Roman" w:hAnsi="Times New Roman"/>
          <w:sz w:val="24"/>
          <w:szCs w:val="24"/>
        </w:rPr>
        <w:t xml:space="preserve"> </w:t>
      </w:r>
      <w:r w:rsidR="00A8606E" w:rsidRPr="001D0095">
        <w:rPr>
          <w:rFonts w:ascii="Times New Roman" w:hAnsi="Times New Roman"/>
          <w:sz w:val="24"/>
          <w:szCs w:val="24"/>
        </w:rPr>
        <w:t xml:space="preserve">подъездные пути к Строительной площадке </w:t>
      </w:r>
      <w:r w:rsidRPr="001D0095">
        <w:rPr>
          <w:rFonts w:ascii="Times New Roman" w:hAnsi="Times New Roman"/>
          <w:sz w:val="24"/>
          <w:szCs w:val="24"/>
        </w:rPr>
        <w:t xml:space="preserve">для перемещения транспортных средств и лиц, привлекаемых </w:t>
      </w:r>
      <w:r w:rsidR="00662C85" w:rsidRPr="001D0095">
        <w:rPr>
          <w:rFonts w:ascii="Times New Roman" w:hAnsi="Times New Roman"/>
          <w:sz w:val="24"/>
          <w:szCs w:val="24"/>
        </w:rPr>
        <w:t>Подрядчиком к</w:t>
      </w:r>
      <w:r w:rsidRPr="001D0095">
        <w:rPr>
          <w:rFonts w:ascii="Times New Roman" w:hAnsi="Times New Roman"/>
          <w:sz w:val="24"/>
          <w:szCs w:val="24"/>
        </w:rPr>
        <w:t xml:space="preserve"> Работам.</w:t>
      </w:r>
    </w:p>
    <w:p w14:paraId="2CCD1F37" w14:textId="0285DABE" w:rsidR="00333DBA" w:rsidRPr="001D0095" w:rsidRDefault="00333DBA" w:rsidP="00D94E43">
      <w:pPr>
        <w:pStyle w:val="aff1"/>
        <w:tabs>
          <w:tab w:val="left" w:pos="851"/>
          <w:tab w:val="left" w:pos="1560"/>
        </w:tabs>
        <w:ind w:left="0" w:firstLine="709"/>
        <w:jc w:val="both"/>
        <w:rPr>
          <w:rFonts w:ascii="Times New Roman" w:hAnsi="Times New Roman"/>
          <w:sz w:val="24"/>
          <w:szCs w:val="24"/>
        </w:rPr>
      </w:pPr>
      <w:r w:rsidRPr="001D0095">
        <w:rPr>
          <w:rFonts w:ascii="Times New Roman" w:hAnsi="Times New Roman"/>
          <w:sz w:val="24"/>
          <w:szCs w:val="24"/>
        </w:rPr>
        <w:t xml:space="preserve">Не позднее, чем за 5 (пять) рабочих дней до даты подписания акта приема-передачи подъездных путей к Строительной площадке Подрядчик изучит подъездные пути </w:t>
      </w:r>
      <w:r w:rsidR="00607596" w:rsidRPr="00607596">
        <w:rPr>
          <w:rFonts w:ascii="Times New Roman" w:hAnsi="Times New Roman"/>
          <w:sz w:val="24"/>
          <w:szCs w:val="24"/>
        </w:rPr>
        <w:t>к</w:t>
      </w:r>
      <w:r w:rsidRPr="001D0095">
        <w:rPr>
          <w:rFonts w:ascii="Times New Roman" w:hAnsi="Times New Roman"/>
          <w:sz w:val="24"/>
          <w:szCs w:val="24"/>
        </w:rPr>
        <w:t xml:space="preserve"> Строительной площадке на предмет их соответствия требованиям настоящего Договора, Проектной и Рабочей документации и иных обстоятельств, которые могут повлиять на выполнение Работ в сроки, согласованные Сторонами в статье 4 Договора, или Цену Работ.</w:t>
      </w:r>
    </w:p>
    <w:p w14:paraId="5433392D" w14:textId="77777777" w:rsidR="00333DBA" w:rsidRPr="001D0095" w:rsidRDefault="00333DBA" w:rsidP="00D94E43">
      <w:pPr>
        <w:pStyle w:val="aff1"/>
        <w:tabs>
          <w:tab w:val="left" w:pos="851"/>
          <w:tab w:val="left" w:pos="1560"/>
        </w:tabs>
        <w:ind w:left="0" w:firstLine="709"/>
        <w:jc w:val="both"/>
        <w:rPr>
          <w:rFonts w:ascii="Times New Roman" w:hAnsi="Times New Roman"/>
          <w:sz w:val="24"/>
          <w:szCs w:val="24"/>
        </w:rPr>
      </w:pPr>
      <w:r w:rsidRPr="001D0095">
        <w:rPr>
          <w:rFonts w:ascii="Times New Roman" w:hAnsi="Times New Roman"/>
          <w:sz w:val="24"/>
          <w:szCs w:val="24"/>
        </w:rPr>
        <w:t>При наличии замечаний к подъездным путям к Строительной площадке Подрядчик обязан не позднее, чем за 3 (три) рабочих дня до даты подписания акта приема-передачи уведомить Заказчика обо всех замечаниях к подъездным путям к Строительной площадке.</w:t>
      </w:r>
    </w:p>
    <w:p w14:paraId="4C255607" w14:textId="77777777" w:rsidR="00333DBA" w:rsidRPr="001D0095" w:rsidRDefault="00333DBA" w:rsidP="00D94E43">
      <w:pPr>
        <w:pStyle w:val="aff1"/>
        <w:tabs>
          <w:tab w:val="left" w:pos="851"/>
          <w:tab w:val="left" w:pos="1560"/>
        </w:tabs>
        <w:ind w:left="0" w:firstLine="709"/>
        <w:jc w:val="both"/>
        <w:rPr>
          <w:rFonts w:ascii="Times New Roman" w:hAnsi="Times New Roman"/>
          <w:sz w:val="24"/>
          <w:szCs w:val="24"/>
        </w:rPr>
      </w:pPr>
      <w:r w:rsidRPr="001D0095">
        <w:rPr>
          <w:rFonts w:ascii="Times New Roman" w:hAnsi="Times New Roman"/>
          <w:sz w:val="24"/>
          <w:szCs w:val="24"/>
        </w:rPr>
        <w:t>Подписанный Сторонами акт приема-передачи или отсутствие замечаний Подрядчика в указанный выше срок подтверждает (1) ознакомление Подрядчика с подъездными путями к Строительной площадке, (2) согласие Подрядчика с состоянием подъездных путей к Строительной площадке, а также лишает Подрядчика права ссылаться на недостатки подъездных путей к Строительной площадке при исполнении Договора.</w:t>
      </w:r>
    </w:p>
    <w:p w14:paraId="4F622CD9" w14:textId="3B2BD819" w:rsidR="00333DBA" w:rsidRPr="001D0095" w:rsidRDefault="00333DBA" w:rsidP="00D94E43">
      <w:pPr>
        <w:pStyle w:val="aff1"/>
        <w:numPr>
          <w:ilvl w:val="3"/>
          <w:numId w:val="56"/>
        </w:numPr>
        <w:tabs>
          <w:tab w:val="left" w:pos="851"/>
          <w:tab w:val="left" w:pos="1560"/>
        </w:tabs>
        <w:ind w:left="0" w:firstLine="709"/>
        <w:jc w:val="both"/>
        <w:rPr>
          <w:rFonts w:ascii="Times New Roman" w:hAnsi="Times New Roman"/>
          <w:sz w:val="24"/>
          <w:szCs w:val="24"/>
        </w:rPr>
      </w:pPr>
      <w:r w:rsidRPr="001D0095">
        <w:rPr>
          <w:rFonts w:ascii="Times New Roman" w:hAnsi="Times New Roman"/>
          <w:sz w:val="24"/>
          <w:szCs w:val="24"/>
        </w:rPr>
        <w:t>Во избежание сомнений, выполнение Подрядчиком Работ по настоящему Договору без подписания Сторонами акта приема-передачи подъездных путей к Строительной площадке считается выполнением Работ при отсутствии замечаний со стороны Подрядчика к подъездным путям к Строительной площадке. Подрядчик, приступивший к выполнению Работ и не заявивший о наличии замечаний к подъездным путям к Строительной площадке, считается подтвердившим (1) ознакомление Подрядчика с подъездными путями к Строительной площадке, (2) согласие Подрядчика с состоянием подъездных путей к Строительной площадке, Подрядчик не вправе ссылаться на недостатки подъездных путей к Строительной площадке при исполнении Договора.</w:t>
      </w:r>
    </w:p>
    <w:p w14:paraId="045F66AA" w14:textId="7B69F638" w:rsidR="00333DBA" w:rsidRPr="001D0095" w:rsidRDefault="00333DBA" w:rsidP="00D94E43">
      <w:pPr>
        <w:pStyle w:val="aff1"/>
        <w:numPr>
          <w:ilvl w:val="3"/>
          <w:numId w:val="56"/>
        </w:numPr>
        <w:tabs>
          <w:tab w:val="left" w:pos="851"/>
          <w:tab w:val="left" w:pos="1560"/>
        </w:tabs>
        <w:ind w:left="0" w:firstLine="709"/>
        <w:jc w:val="both"/>
        <w:rPr>
          <w:rFonts w:ascii="Times New Roman" w:hAnsi="Times New Roman"/>
          <w:sz w:val="24"/>
          <w:szCs w:val="24"/>
        </w:rPr>
      </w:pPr>
      <w:r w:rsidRPr="001D0095">
        <w:rPr>
          <w:rFonts w:ascii="Times New Roman" w:hAnsi="Times New Roman"/>
          <w:sz w:val="24"/>
          <w:szCs w:val="24"/>
        </w:rPr>
        <w:t xml:space="preserve"> С момента передачи Заказчиком Подрядчику подъездных путей к Строительной площадке риски обнаружения в пределах подъездных путей к Строительной площадке объектов, требующих демонтажа, либо инженерно-геологических, климатических или логистических особенностей, требующие выполнения дополнительных Работ, несёт Подрядчик.</w:t>
      </w:r>
    </w:p>
    <w:p w14:paraId="0AE25D78" w14:textId="43536B15" w:rsidR="00333DBA" w:rsidRPr="001D0095" w:rsidRDefault="00333DBA" w:rsidP="00D94E43">
      <w:pPr>
        <w:pStyle w:val="aff1"/>
        <w:tabs>
          <w:tab w:val="left" w:pos="851"/>
          <w:tab w:val="left" w:pos="1560"/>
        </w:tabs>
        <w:ind w:left="709"/>
        <w:jc w:val="both"/>
        <w:rPr>
          <w:rFonts w:ascii="Times New Roman" w:hAnsi="Times New Roman"/>
          <w:sz w:val="24"/>
          <w:szCs w:val="24"/>
        </w:rPr>
      </w:pPr>
    </w:p>
    <w:p w14:paraId="7B01CF10" w14:textId="46F4350C" w:rsidR="0009636A" w:rsidRPr="001D0095" w:rsidRDefault="0009636A" w:rsidP="00D94E43">
      <w:pPr>
        <w:pStyle w:val="aff1"/>
        <w:numPr>
          <w:ilvl w:val="1"/>
          <w:numId w:val="56"/>
        </w:numPr>
        <w:spacing w:after="60"/>
        <w:ind w:hanging="131"/>
        <w:jc w:val="both"/>
        <w:rPr>
          <w:rFonts w:eastAsiaTheme="minorHAnsi"/>
          <w:b/>
          <w:iCs/>
          <w:sz w:val="24"/>
          <w:szCs w:val="24"/>
        </w:rPr>
      </w:pPr>
      <w:r w:rsidRPr="001D0095">
        <w:rPr>
          <w:rFonts w:ascii="Times New Roman" w:eastAsiaTheme="minorHAnsi" w:hAnsi="Times New Roman"/>
          <w:b/>
          <w:iCs/>
          <w:sz w:val="24"/>
          <w:szCs w:val="24"/>
        </w:rPr>
        <w:t xml:space="preserve">Особые </w:t>
      </w:r>
      <w:r w:rsidR="00A8606E" w:rsidRPr="001D0095">
        <w:rPr>
          <w:rFonts w:ascii="Times New Roman" w:eastAsiaTheme="minorHAnsi" w:hAnsi="Times New Roman"/>
          <w:b/>
          <w:iCs/>
          <w:sz w:val="24"/>
          <w:szCs w:val="24"/>
        </w:rPr>
        <w:t>условия выполнения</w:t>
      </w:r>
      <w:r w:rsidRPr="001D0095">
        <w:rPr>
          <w:rFonts w:ascii="Times New Roman" w:eastAsiaTheme="minorHAnsi" w:hAnsi="Times New Roman"/>
          <w:b/>
          <w:iCs/>
          <w:sz w:val="24"/>
          <w:szCs w:val="24"/>
        </w:rPr>
        <w:t xml:space="preserve"> Работ </w:t>
      </w:r>
    </w:p>
    <w:p w14:paraId="2EB0DD97" w14:textId="31D668B3" w:rsidR="0009636A" w:rsidRPr="001D0095" w:rsidRDefault="0009636A" w:rsidP="00D94E43">
      <w:pPr>
        <w:widowControl/>
        <w:autoSpaceDE/>
        <w:autoSpaceDN/>
        <w:adjustRightInd/>
        <w:ind w:firstLine="709"/>
        <w:jc w:val="both"/>
        <w:rPr>
          <w:rFonts w:eastAsiaTheme="minorHAnsi"/>
          <w:iCs/>
          <w:sz w:val="24"/>
          <w:szCs w:val="24"/>
          <w:lang w:eastAsia="en-US"/>
        </w:rPr>
      </w:pPr>
      <w:r w:rsidRPr="001D0095">
        <w:rPr>
          <w:rFonts w:eastAsiaTheme="minorHAnsi"/>
          <w:iCs/>
          <w:sz w:val="24"/>
          <w:szCs w:val="24"/>
          <w:lang w:eastAsia="en-US"/>
        </w:rPr>
        <w:t>12.</w:t>
      </w:r>
      <w:r w:rsidR="00A8606E" w:rsidRPr="001D0095">
        <w:rPr>
          <w:rFonts w:eastAsiaTheme="minorHAnsi"/>
          <w:iCs/>
          <w:sz w:val="24"/>
          <w:szCs w:val="24"/>
          <w:lang w:eastAsia="en-US"/>
        </w:rPr>
        <w:t>10</w:t>
      </w:r>
      <w:r w:rsidRPr="001D0095">
        <w:rPr>
          <w:rFonts w:eastAsiaTheme="minorHAnsi"/>
          <w:iCs/>
          <w:sz w:val="24"/>
          <w:szCs w:val="24"/>
          <w:lang w:eastAsia="en-US"/>
        </w:rPr>
        <w:t xml:space="preserve">.1. </w:t>
      </w:r>
      <w:r w:rsidR="00A8606E" w:rsidRPr="001D0095">
        <w:rPr>
          <w:rFonts w:eastAsiaTheme="minorHAnsi"/>
          <w:iCs/>
          <w:sz w:val="24"/>
          <w:szCs w:val="24"/>
          <w:lang w:eastAsia="en-US"/>
        </w:rPr>
        <w:t>Подрядчик обязан</w:t>
      </w:r>
      <w:r w:rsidRPr="001D0095">
        <w:rPr>
          <w:rFonts w:eastAsiaTheme="minorHAnsi"/>
          <w:iCs/>
          <w:sz w:val="24"/>
          <w:szCs w:val="24"/>
          <w:lang w:eastAsia="en-US"/>
        </w:rPr>
        <w:t>:</w:t>
      </w:r>
    </w:p>
    <w:p w14:paraId="5231BA41" w14:textId="24A925AF" w:rsidR="0009636A" w:rsidRPr="001D0095" w:rsidRDefault="0009636A" w:rsidP="00D94E43">
      <w:pPr>
        <w:widowControl/>
        <w:numPr>
          <w:ilvl w:val="2"/>
          <w:numId w:val="0"/>
        </w:numPr>
        <w:tabs>
          <w:tab w:val="num" w:pos="1146"/>
        </w:tabs>
        <w:autoSpaceDE/>
        <w:autoSpaceDN/>
        <w:adjustRightInd/>
        <w:ind w:firstLine="709"/>
        <w:jc w:val="both"/>
        <w:rPr>
          <w:rFonts w:eastAsiaTheme="minorHAnsi"/>
          <w:sz w:val="24"/>
          <w:szCs w:val="24"/>
          <w:lang w:eastAsia="en-US"/>
        </w:rPr>
      </w:pPr>
      <w:r w:rsidRPr="001D0095">
        <w:rPr>
          <w:rFonts w:eastAsiaTheme="minorHAnsi"/>
          <w:sz w:val="24"/>
          <w:szCs w:val="24"/>
          <w:lang w:eastAsia="en-US"/>
        </w:rPr>
        <w:t>12.</w:t>
      </w:r>
      <w:r w:rsidR="00A8606E" w:rsidRPr="001D0095">
        <w:rPr>
          <w:rFonts w:eastAsiaTheme="minorHAnsi"/>
          <w:sz w:val="24"/>
          <w:szCs w:val="24"/>
          <w:lang w:eastAsia="en-US"/>
        </w:rPr>
        <w:t>10</w:t>
      </w:r>
      <w:r w:rsidRPr="001D0095">
        <w:rPr>
          <w:rFonts w:eastAsiaTheme="minorHAnsi"/>
          <w:sz w:val="24"/>
          <w:szCs w:val="24"/>
          <w:lang w:eastAsia="en-US"/>
        </w:rPr>
        <w:t xml:space="preserve">.1.1. осуществлять Работы,    проезд  и проход </w:t>
      </w:r>
      <w:r w:rsidR="00250AEA" w:rsidRPr="001D0095">
        <w:rPr>
          <w:rFonts w:eastAsiaTheme="minorHAnsi"/>
          <w:sz w:val="24"/>
          <w:szCs w:val="24"/>
          <w:lang w:eastAsia="en-US"/>
        </w:rPr>
        <w:t>к</w:t>
      </w:r>
      <w:r w:rsidRPr="001D0095">
        <w:rPr>
          <w:rFonts w:eastAsiaTheme="minorHAnsi"/>
          <w:sz w:val="24"/>
          <w:szCs w:val="24"/>
          <w:lang w:eastAsia="en-US"/>
        </w:rPr>
        <w:t xml:space="preserve"> мест</w:t>
      </w:r>
      <w:r w:rsidR="00250AEA" w:rsidRPr="001D0095">
        <w:rPr>
          <w:rFonts w:eastAsiaTheme="minorHAnsi"/>
          <w:sz w:val="24"/>
          <w:szCs w:val="24"/>
          <w:lang w:eastAsia="en-US"/>
        </w:rPr>
        <w:t>у</w:t>
      </w:r>
      <w:r w:rsidRPr="001D0095">
        <w:rPr>
          <w:rFonts w:eastAsiaTheme="minorHAnsi"/>
          <w:sz w:val="24"/>
          <w:szCs w:val="24"/>
          <w:lang w:eastAsia="en-US"/>
        </w:rPr>
        <w:t xml:space="preserve"> выполнения Работ, складирование  строительных материалов, размещение временных или вспомогательных сооружений, размещение строительной техники, выполнять иные действия  строго в  границах контура полученной Рабочей </w:t>
      </w:r>
      <w:r w:rsidR="003946BD" w:rsidRPr="001D0095">
        <w:rPr>
          <w:rFonts w:eastAsiaTheme="minorHAnsi"/>
          <w:sz w:val="24"/>
          <w:szCs w:val="24"/>
          <w:lang w:eastAsia="en-US"/>
        </w:rPr>
        <w:t>до</w:t>
      </w:r>
      <w:r w:rsidRPr="001D0095">
        <w:rPr>
          <w:rFonts w:eastAsiaTheme="minorHAnsi"/>
          <w:sz w:val="24"/>
          <w:szCs w:val="24"/>
          <w:lang w:eastAsia="en-US"/>
        </w:rPr>
        <w:t>кументации относящуюся к определенному  титулу Строительной площадки, указанных в Акте приема- передачи строительной площадки  и приложениях к нему, а также    в соответствии со схемой проезда по дорогам, получаемой представителем Подрядчика в составе проектной документации ПОС (транспортная схема доставки грузов, проезда техники), ППО (границы земельных участков, отводимых для нужд строительства объекта)</w:t>
      </w:r>
      <w:r w:rsidR="003946BD" w:rsidRPr="001D0095">
        <w:rPr>
          <w:rFonts w:eastAsiaTheme="minorHAnsi"/>
          <w:sz w:val="24"/>
          <w:szCs w:val="24"/>
          <w:lang w:eastAsia="en-US"/>
        </w:rPr>
        <w:t>;</w:t>
      </w:r>
    </w:p>
    <w:p w14:paraId="51877F68" w14:textId="0AB30DA5" w:rsidR="0009636A" w:rsidRPr="001D0095" w:rsidRDefault="0009636A" w:rsidP="00D94E43">
      <w:pPr>
        <w:widowControl/>
        <w:numPr>
          <w:ilvl w:val="2"/>
          <w:numId w:val="0"/>
        </w:numPr>
        <w:tabs>
          <w:tab w:val="num" w:pos="1146"/>
        </w:tabs>
        <w:autoSpaceDE/>
        <w:autoSpaceDN/>
        <w:adjustRightInd/>
        <w:ind w:firstLine="709"/>
        <w:contextualSpacing/>
        <w:jc w:val="both"/>
        <w:rPr>
          <w:rFonts w:eastAsiaTheme="minorHAnsi"/>
          <w:iCs/>
          <w:sz w:val="24"/>
          <w:szCs w:val="24"/>
          <w:lang w:eastAsia="en-US"/>
        </w:rPr>
      </w:pPr>
      <w:r w:rsidRPr="001D0095">
        <w:rPr>
          <w:rFonts w:eastAsiaTheme="minorHAnsi"/>
          <w:iCs/>
          <w:sz w:val="24"/>
          <w:szCs w:val="24"/>
          <w:lang w:eastAsia="en-US"/>
        </w:rPr>
        <w:t>12.</w:t>
      </w:r>
      <w:r w:rsidR="00A8606E" w:rsidRPr="001D0095">
        <w:rPr>
          <w:rFonts w:eastAsiaTheme="minorHAnsi"/>
          <w:iCs/>
          <w:sz w:val="24"/>
          <w:szCs w:val="24"/>
          <w:lang w:eastAsia="en-US"/>
        </w:rPr>
        <w:t>10</w:t>
      </w:r>
      <w:r w:rsidRPr="001D0095">
        <w:rPr>
          <w:rFonts w:eastAsiaTheme="minorHAnsi"/>
          <w:iCs/>
          <w:sz w:val="24"/>
          <w:szCs w:val="24"/>
          <w:lang w:eastAsia="en-US"/>
        </w:rPr>
        <w:t>.1.2. соблюдать границы временных проездов для автомобильной техники во избежание порчи почвенно-растительного покрова</w:t>
      </w:r>
      <w:r w:rsidR="003946BD" w:rsidRPr="001D0095">
        <w:rPr>
          <w:rFonts w:eastAsiaTheme="minorHAnsi"/>
          <w:iCs/>
          <w:sz w:val="24"/>
          <w:szCs w:val="24"/>
          <w:lang w:eastAsia="en-US"/>
        </w:rPr>
        <w:t>;</w:t>
      </w:r>
    </w:p>
    <w:p w14:paraId="562FA487" w14:textId="0710E007" w:rsidR="0009636A" w:rsidRPr="001D0095" w:rsidRDefault="0009636A" w:rsidP="00D94E43">
      <w:pPr>
        <w:widowControl/>
        <w:numPr>
          <w:ilvl w:val="2"/>
          <w:numId w:val="0"/>
        </w:numPr>
        <w:tabs>
          <w:tab w:val="num" w:pos="1146"/>
        </w:tabs>
        <w:autoSpaceDE/>
        <w:autoSpaceDN/>
        <w:adjustRightInd/>
        <w:spacing w:after="60"/>
        <w:ind w:firstLine="709"/>
        <w:jc w:val="both"/>
        <w:rPr>
          <w:rFonts w:eastAsiaTheme="minorHAnsi"/>
          <w:iCs/>
          <w:sz w:val="24"/>
          <w:szCs w:val="24"/>
          <w:lang w:eastAsia="en-US"/>
        </w:rPr>
      </w:pPr>
      <w:r w:rsidRPr="001D0095">
        <w:rPr>
          <w:rFonts w:eastAsiaTheme="minorHAnsi"/>
          <w:iCs/>
          <w:sz w:val="24"/>
          <w:szCs w:val="24"/>
          <w:lang w:eastAsia="en-US"/>
        </w:rPr>
        <w:lastRenderedPageBreak/>
        <w:t>12.</w:t>
      </w:r>
      <w:r w:rsidR="00A8606E" w:rsidRPr="001D0095">
        <w:rPr>
          <w:rFonts w:eastAsiaTheme="minorHAnsi"/>
          <w:iCs/>
          <w:sz w:val="24"/>
          <w:szCs w:val="24"/>
          <w:lang w:eastAsia="en-US"/>
        </w:rPr>
        <w:t>10</w:t>
      </w:r>
      <w:r w:rsidRPr="001D0095">
        <w:rPr>
          <w:rFonts w:eastAsiaTheme="minorHAnsi"/>
          <w:iCs/>
          <w:sz w:val="24"/>
          <w:szCs w:val="24"/>
          <w:lang w:eastAsia="en-US"/>
        </w:rPr>
        <w:t xml:space="preserve">.1.3. не допускать загрязнение, порчу, уничтожение земель и почв и иное негативное воздействие на земли и почвы как на земельном участке Заказчика, так и на прилегающих к нему земельных участков, </w:t>
      </w:r>
      <w:r w:rsidR="00A8606E" w:rsidRPr="001D0095">
        <w:rPr>
          <w:rFonts w:eastAsiaTheme="minorHAnsi"/>
          <w:iCs/>
          <w:sz w:val="24"/>
          <w:szCs w:val="24"/>
          <w:lang w:eastAsia="en-US"/>
        </w:rPr>
        <w:t>принадлежащих другим</w:t>
      </w:r>
      <w:r w:rsidRPr="001D0095">
        <w:rPr>
          <w:rFonts w:eastAsiaTheme="minorHAnsi"/>
          <w:iCs/>
          <w:sz w:val="24"/>
          <w:szCs w:val="24"/>
          <w:lang w:eastAsia="en-US"/>
        </w:rPr>
        <w:t xml:space="preserve"> собственникам;</w:t>
      </w:r>
    </w:p>
    <w:p w14:paraId="7CC7B085" w14:textId="585D6FA8" w:rsidR="0009636A" w:rsidRPr="001D0095" w:rsidRDefault="0009636A" w:rsidP="00D94E43">
      <w:pPr>
        <w:widowControl/>
        <w:numPr>
          <w:ilvl w:val="2"/>
          <w:numId w:val="0"/>
        </w:numPr>
        <w:tabs>
          <w:tab w:val="num" w:pos="1146"/>
        </w:tabs>
        <w:autoSpaceDE/>
        <w:autoSpaceDN/>
        <w:adjustRightInd/>
        <w:spacing w:after="60"/>
        <w:ind w:firstLine="709"/>
        <w:jc w:val="both"/>
        <w:rPr>
          <w:rFonts w:eastAsiaTheme="minorHAnsi"/>
          <w:iCs/>
          <w:sz w:val="24"/>
          <w:szCs w:val="24"/>
          <w:lang w:eastAsia="en-US"/>
        </w:rPr>
      </w:pPr>
      <w:r w:rsidRPr="001D0095">
        <w:rPr>
          <w:rFonts w:eastAsiaTheme="minorHAnsi"/>
          <w:iCs/>
          <w:sz w:val="24"/>
          <w:szCs w:val="24"/>
          <w:lang w:eastAsia="en-US"/>
        </w:rPr>
        <w:t>12.</w:t>
      </w:r>
      <w:r w:rsidR="00A8606E" w:rsidRPr="001D0095">
        <w:rPr>
          <w:rFonts w:eastAsiaTheme="minorHAnsi"/>
          <w:iCs/>
          <w:sz w:val="24"/>
          <w:szCs w:val="24"/>
          <w:lang w:eastAsia="en-US"/>
        </w:rPr>
        <w:t>10</w:t>
      </w:r>
      <w:r w:rsidRPr="001D0095">
        <w:rPr>
          <w:rFonts w:eastAsiaTheme="minorHAnsi"/>
          <w:iCs/>
          <w:sz w:val="24"/>
          <w:szCs w:val="24"/>
          <w:lang w:eastAsia="en-US"/>
        </w:rPr>
        <w:t>.1.4. привести земельные участки,  в отношении которых Подрядчиком  допущено   загрязнение, порча, уничтожение земель и почв и иное негативное воздействие на земли и почвы в пригодное для использования состояние   и/или восстановить почвенно-растительный покров  или  выполнить рекультивацию земельного участка в срок, указанный Заказчиком  и в соответствии с требованиями Заказчика/правообладателей  земельного участка или возместить понесенные Заказчиком расходы/убытки, если Подрядчик в установленный срок  не привел земельный участок в надлежащее состояние/не восстановил  почвенно-растительный покров</w:t>
      </w:r>
      <w:r w:rsidR="00A8606E" w:rsidRPr="001D0095">
        <w:rPr>
          <w:rFonts w:eastAsiaTheme="minorHAnsi"/>
          <w:iCs/>
          <w:sz w:val="24"/>
          <w:szCs w:val="24"/>
          <w:lang w:eastAsia="en-US"/>
        </w:rPr>
        <w:t>/не выполнил  рекультивацию</w:t>
      </w:r>
      <w:r w:rsidRPr="001D0095">
        <w:rPr>
          <w:rFonts w:eastAsiaTheme="minorHAnsi"/>
          <w:iCs/>
          <w:sz w:val="24"/>
          <w:szCs w:val="24"/>
          <w:lang w:eastAsia="en-US"/>
        </w:rPr>
        <w:t>;</w:t>
      </w:r>
    </w:p>
    <w:p w14:paraId="13CBEA96" w14:textId="2D6BEEB1" w:rsidR="0009636A" w:rsidRPr="001D0095" w:rsidRDefault="0009636A" w:rsidP="00D94E43">
      <w:pPr>
        <w:widowControl/>
        <w:numPr>
          <w:ilvl w:val="2"/>
          <w:numId w:val="0"/>
        </w:numPr>
        <w:tabs>
          <w:tab w:val="num" w:pos="1146"/>
        </w:tabs>
        <w:autoSpaceDE/>
        <w:autoSpaceDN/>
        <w:adjustRightInd/>
        <w:spacing w:after="60"/>
        <w:ind w:firstLine="709"/>
        <w:jc w:val="both"/>
        <w:rPr>
          <w:rFonts w:eastAsiaTheme="minorHAnsi"/>
          <w:iCs/>
          <w:sz w:val="24"/>
          <w:szCs w:val="24"/>
          <w:lang w:eastAsia="en-US"/>
        </w:rPr>
      </w:pPr>
      <w:r w:rsidRPr="001D0095">
        <w:rPr>
          <w:rFonts w:eastAsiaTheme="minorHAnsi"/>
          <w:iCs/>
          <w:sz w:val="24"/>
          <w:szCs w:val="24"/>
          <w:lang w:eastAsia="en-US"/>
        </w:rPr>
        <w:t>12.</w:t>
      </w:r>
      <w:r w:rsidR="00A8606E" w:rsidRPr="001D0095">
        <w:rPr>
          <w:rFonts w:eastAsiaTheme="minorHAnsi"/>
          <w:iCs/>
          <w:sz w:val="24"/>
          <w:szCs w:val="24"/>
          <w:lang w:eastAsia="en-US"/>
        </w:rPr>
        <w:t>10</w:t>
      </w:r>
      <w:r w:rsidRPr="001D0095">
        <w:rPr>
          <w:rFonts w:eastAsiaTheme="minorHAnsi"/>
          <w:iCs/>
          <w:sz w:val="24"/>
          <w:szCs w:val="24"/>
          <w:lang w:eastAsia="en-US"/>
        </w:rPr>
        <w:t xml:space="preserve">.1.5. </w:t>
      </w:r>
      <w:r w:rsidR="00A8606E" w:rsidRPr="001D0095">
        <w:rPr>
          <w:rFonts w:eastAsiaTheme="minorHAnsi"/>
          <w:iCs/>
          <w:sz w:val="24"/>
          <w:szCs w:val="24"/>
          <w:lang w:eastAsia="en-US"/>
        </w:rPr>
        <w:t>оплачивать штрафы</w:t>
      </w:r>
      <w:r w:rsidRPr="001D0095">
        <w:rPr>
          <w:rFonts w:eastAsiaTheme="minorHAnsi"/>
          <w:iCs/>
          <w:sz w:val="24"/>
          <w:szCs w:val="24"/>
          <w:lang w:eastAsia="en-US"/>
        </w:rPr>
        <w:t xml:space="preserve"> и возмещать ущерб в соответствии с предписаниями природоохранных и </w:t>
      </w:r>
      <w:r w:rsidR="00A8606E" w:rsidRPr="001D0095">
        <w:rPr>
          <w:rFonts w:eastAsiaTheme="minorHAnsi"/>
          <w:iCs/>
          <w:sz w:val="24"/>
          <w:szCs w:val="24"/>
          <w:lang w:eastAsia="en-US"/>
        </w:rPr>
        <w:t>прочих государственных</w:t>
      </w:r>
      <w:r w:rsidRPr="001D0095">
        <w:rPr>
          <w:rFonts w:eastAsiaTheme="minorHAnsi"/>
          <w:iCs/>
          <w:sz w:val="24"/>
          <w:szCs w:val="24"/>
          <w:lang w:eastAsia="en-US"/>
        </w:rPr>
        <w:t xml:space="preserve"> органов, в том числе при перемещении автомобильной (тракторной) техники Подрядчика и субподрядчиков вне границ временных проездов;</w:t>
      </w:r>
    </w:p>
    <w:p w14:paraId="723FDB78" w14:textId="08394CA7" w:rsidR="0009636A" w:rsidRDefault="00C36534" w:rsidP="00D94E43">
      <w:pPr>
        <w:widowControl/>
        <w:numPr>
          <w:ilvl w:val="2"/>
          <w:numId w:val="0"/>
        </w:numPr>
        <w:tabs>
          <w:tab w:val="num" w:pos="1146"/>
        </w:tabs>
        <w:autoSpaceDE/>
        <w:autoSpaceDN/>
        <w:adjustRightInd/>
        <w:spacing w:after="60"/>
        <w:ind w:firstLine="709"/>
        <w:jc w:val="both"/>
        <w:rPr>
          <w:rFonts w:eastAsiaTheme="minorHAnsi"/>
          <w:iCs/>
          <w:sz w:val="24"/>
          <w:szCs w:val="24"/>
          <w:lang w:eastAsia="en-US"/>
        </w:rPr>
      </w:pPr>
      <w:r w:rsidRPr="001D0095">
        <w:rPr>
          <w:rFonts w:eastAsiaTheme="minorHAnsi"/>
          <w:iCs/>
          <w:sz w:val="24"/>
          <w:szCs w:val="24"/>
          <w:lang w:eastAsia="en-US"/>
        </w:rPr>
        <w:t>12.</w:t>
      </w:r>
      <w:r w:rsidR="00A8606E" w:rsidRPr="001D0095">
        <w:rPr>
          <w:rFonts w:eastAsiaTheme="minorHAnsi"/>
          <w:iCs/>
          <w:sz w:val="24"/>
          <w:szCs w:val="24"/>
          <w:lang w:eastAsia="en-US"/>
        </w:rPr>
        <w:t>10</w:t>
      </w:r>
      <w:r w:rsidRPr="001D0095">
        <w:rPr>
          <w:rFonts w:eastAsiaTheme="minorHAnsi"/>
          <w:iCs/>
          <w:sz w:val="24"/>
          <w:szCs w:val="24"/>
          <w:lang w:eastAsia="en-US"/>
        </w:rPr>
        <w:t>.1.</w:t>
      </w:r>
      <w:r w:rsidR="004B399C" w:rsidRPr="001D0095">
        <w:rPr>
          <w:rFonts w:eastAsiaTheme="minorHAnsi"/>
          <w:iCs/>
          <w:sz w:val="24"/>
          <w:szCs w:val="24"/>
          <w:lang w:eastAsia="en-US"/>
        </w:rPr>
        <w:t>6</w:t>
      </w:r>
      <w:r w:rsidRPr="001D0095">
        <w:rPr>
          <w:rFonts w:eastAsiaTheme="minorHAnsi"/>
          <w:iCs/>
          <w:sz w:val="24"/>
          <w:szCs w:val="24"/>
          <w:lang w:eastAsia="en-US"/>
        </w:rPr>
        <w:t xml:space="preserve">. соблюдать </w:t>
      </w:r>
      <w:r w:rsidR="00A8606E" w:rsidRPr="001D0095">
        <w:rPr>
          <w:rFonts w:eastAsiaTheme="minorHAnsi"/>
          <w:iCs/>
          <w:sz w:val="24"/>
          <w:szCs w:val="24"/>
          <w:lang w:eastAsia="en-US"/>
        </w:rPr>
        <w:t>иные требования</w:t>
      </w:r>
      <w:r w:rsidRPr="001D0095">
        <w:rPr>
          <w:rFonts w:eastAsiaTheme="minorHAnsi"/>
          <w:iCs/>
          <w:sz w:val="24"/>
          <w:szCs w:val="24"/>
          <w:lang w:eastAsia="en-US"/>
        </w:rPr>
        <w:t>, предусмотренные природоохранным, земельным законодательством и положениями Договора.</w:t>
      </w:r>
    </w:p>
    <w:p w14:paraId="193E661B" w14:textId="45E8677D" w:rsidR="00CC6CF6" w:rsidRPr="00BB4A50" w:rsidRDefault="00CC6CF6" w:rsidP="00D94E43">
      <w:pPr>
        <w:widowControl/>
        <w:numPr>
          <w:ilvl w:val="2"/>
          <w:numId w:val="0"/>
        </w:numPr>
        <w:tabs>
          <w:tab w:val="num" w:pos="1146"/>
        </w:tabs>
        <w:autoSpaceDE/>
        <w:autoSpaceDN/>
        <w:adjustRightInd/>
        <w:spacing w:after="60"/>
        <w:ind w:firstLine="709"/>
        <w:jc w:val="both"/>
        <w:rPr>
          <w:rFonts w:eastAsiaTheme="minorHAnsi"/>
          <w:b/>
          <w:iCs/>
          <w:sz w:val="24"/>
          <w:szCs w:val="24"/>
          <w:lang w:eastAsia="en-US"/>
        </w:rPr>
      </w:pPr>
      <w:r>
        <w:rPr>
          <w:rFonts w:eastAsiaTheme="minorHAnsi"/>
          <w:b/>
          <w:iCs/>
          <w:sz w:val="24"/>
          <w:szCs w:val="24"/>
          <w:lang w:eastAsia="en-US"/>
        </w:rPr>
        <w:t xml:space="preserve">12.11. </w:t>
      </w:r>
      <w:r w:rsidRPr="00BB4A50">
        <w:rPr>
          <w:rFonts w:eastAsiaTheme="minorHAnsi"/>
          <w:b/>
          <w:iCs/>
          <w:sz w:val="24"/>
          <w:szCs w:val="24"/>
          <w:lang w:eastAsia="en-US"/>
        </w:rPr>
        <w:t>Доступ к программному обеспечению</w:t>
      </w:r>
    </w:p>
    <w:p w14:paraId="2DC75A0C" w14:textId="060C9294" w:rsidR="00CC6CF6" w:rsidRPr="00BB4A50" w:rsidRDefault="00CC6CF6" w:rsidP="00D94E43">
      <w:pPr>
        <w:pStyle w:val="aff1"/>
        <w:numPr>
          <w:ilvl w:val="2"/>
          <w:numId w:val="116"/>
        </w:numPr>
        <w:ind w:left="0" w:firstLine="709"/>
        <w:jc w:val="both"/>
        <w:rPr>
          <w:rFonts w:ascii="Times New Roman" w:hAnsi="Times New Roman"/>
          <w:sz w:val="24"/>
          <w:szCs w:val="24"/>
        </w:rPr>
      </w:pPr>
      <w:r w:rsidRPr="00BB4A50">
        <w:rPr>
          <w:rFonts w:ascii="Times New Roman" w:hAnsi="Times New Roman"/>
          <w:sz w:val="24"/>
          <w:szCs w:val="24"/>
        </w:rPr>
        <w:t>Стороны настоящим договорились, что в целях исполнения Подрядчиком обязательств по Договору Заказчик предоставляет Подрядчику доступ к программному обеспечению Заказчика (далее – ПО) и, в случае необходимости, предоставляет Подрядчику компьютерную технику (по отдельной договоренности Сторон) на период выполнения Работ по Договору, а Подрядчик обязуется использовать ПО и компьютерную технику в порядке, установленном настоящим Договором и в соответствии с требованиями Заказчика. Перечень ПО, к которым может быть предоставлен доступ, и необходимость передачи компьютерной техники согласовывается Сторонами в рабочем порядке.</w:t>
      </w:r>
    </w:p>
    <w:p w14:paraId="53D641B8" w14:textId="77777777" w:rsidR="00CC6CF6" w:rsidRPr="00CC6CF6" w:rsidRDefault="00CC6CF6" w:rsidP="00D94E43">
      <w:pPr>
        <w:pStyle w:val="aff1"/>
        <w:ind w:left="0" w:firstLine="709"/>
        <w:jc w:val="both"/>
        <w:rPr>
          <w:rFonts w:ascii="Times New Roman" w:hAnsi="Times New Roman"/>
          <w:sz w:val="24"/>
          <w:szCs w:val="24"/>
        </w:rPr>
      </w:pPr>
      <w:r w:rsidRPr="00CC6CF6">
        <w:rPr>
          <w:rFonts w:ascii="Times New Roman" w:hAnsi="Times New Roman"/>
          <w:sz w:val="24"/>
          <w:szCs w:val="24"/>
        </w:rPr>
        <w:t xml:space="preserve">Стоимость предоставления доступа к ПО Заказчика учтена Сторонами при расчете цены Договора. </w:t>
      </w:r>
    </w:p>
    <w:p w14:paraId="5DA414FF" w14:textId="625B46E1" w:rsidR="00CC6CF6" w:rsidRPr="00CC6CF6" w:rsidRDefault="00CC6CF6" w:rsidP="0079685E">
      <w:pPr>
        <w:pStyle w:val="aff1"/>
        <w:numPr>
          <w:ilvl w:val="2"/>
          <w:numId w:val="116"/>
        </w:numPr>
        <w:spacing w:after="200"/>
        <w:ind w:left="0" w:firstLine="709"/>
        <w:contextualSpacing/>
        <w:jc w:val="both"/>
        <w:rPr>
          <w:rFonts w:ascii="Times New Roman" w:hAnsi="Times New Roman"/>
          <w:sz w:val="24"/>
          <w:szCs w:val="24"/>
        </w:rPr>
      </w:pPr>
      <w:r w:rsidRPr="00CC6CF6">
        <w:rPr>
          <w:rFonts w:ascii="Times New Roman" w:hAnsi="Times New Roman"/>
          <w:sz w:val="24"/>
          <w:szCs w:val="24"/>
        </w:rPr>
        <w:t xml:space="preserve">Под доступом к ПО понимается предоставление работникам Подрядчика (далее – Ответственные лица) технической возможности для отражения согласованных Сторонами операций в системах Заказчика в рамках исполнения Договора. Под работниками Подрядчика в рамках </w:t>
      </w:r>
      <w:r w:rsidR="00566DDA">
        <w:rPr>
          <w:rFonts w:ascii="Times New Roman" w:hAnsi="Times New Roman"/>
          <w:sz w:val="24"/>
          <w:szCs w:val="24"/>
        </w:rPr>
        <w:t>подраздела 12.11</w:t>
      </w:r>
      <w:r w:rsidRPr="00CC6CF6">
        <w:rPr>
          <w:rFonts w:ascii="Times New Roman" w:hAnsi="Times New Roman"/>
          <w:sz w:val="24"/>
          <w:szCs w:val="24"/>
        </w:rPr>
        <w:t xml:space="preserve"> Договора Стороны понимают физических лиц, привлеченных Подрядчиком для исполнения Договора, как это определено в Договорных условиях </w:t>
      </w:r>
      <w:r w:rsidRPr="00CC6CF6">
        <w:rPr>
          <w:rFonts w:ascii="Times New Roman" w:hAnsi="Times New Roman"/>
          <w:szCs w:val="24"/>
        </w:rPr>
        <w:t>СИБУР</w:t>
      </w:r>
      <w:r w:rsidRPr="00CC6CF6">
        <w:rPr>
          <w:rFonts w:ascii="Times New Roman" w:hAnsi="Times New Roman"/>
          <w:sz w:val="24"/>
          <w:szCs w:val="24"/>
        </w:rPr>
        <w:t xml:space="preserve">, указанных п. </w:t>
      </w:r>
      <w:r w:rsidR="00566DDA">
        <w:rPr>
          <w:rFonts w:ascii="Times New Roman" w:hAnsi="Times New Roman"/>
          <w:sz w:val="24"/>
          <w:szCs w:val="24"/>
        </w:rPr>
        <w:t>12.11.5</w:t>
      </w:r>
      <w:r w:rsidRPr="00CC6CF6">
        <w:rPr>
          <w:rFonts w:ascii="Times New Roman" w:hAnsi="Times New Roman"/>
          <w:sz w:val="24"/>
          <w:szCs w:val="24"/>
        </w:rPr>
        <w:t xml:space="preserve"> Договора.</w:t>
      </w:r>
    </w:p>
    <w:p w14:paraId="7AC65CB7" w14:textId="45AA346B" w:rsidR="00CC6CF6" w:rsidRPr="00CC6CF6" w:rsidRDefault="00CC6CF6" w:rsidP="0079685E">
      <w:pPr>
        <w:pStyle w:val="aff1"/>
        <w:ind w:left="0" w:firstLine="709"/>
        <w:jc w:val="both"/>
        <w:rPr>
          <w:rFonts w:ascii="Times New Roman" w:hAnsi="Times New Roman"/>
          <w:sz w:val="24"/>
          <w:szCs w:val="24"/>
        </w:rPr>
      </w:pPr>
      <w:r w:rsidRPr="00CC6CF6">
        <w:rPr>
          <w:rFonts w:ascii="Times New Roman" w:hAnsi="Times New Roman"/>
          <w:sz w:val="24"/>
          <w:szCs w:val="24"/>
        </w:rPr>
        <w:t>Вся информация, к которой предоставляется доступ, является конфиденциальной информацией Заказчика, которая не подлежит со стороны Подрядчика копированию, воспроизведению и разглашению в любой форме</w:t>
      </w:r>
      <w:r w:rsidR="00A47A9F">
        <w:rPr>
          <w:rFonts w:ascii="Times New Roman" w:hAnsi="Times New Roman"/>
          <w:sz w:val="24"/>
          <w:szCs w:val="24"/>
        </w:rPr>
        <w:t>.</w:t>
      </w:r>
      <w:r w:rsidRPr="00CC6CF6">
        <w:rPr>
          <w:rFonts w:ascii="Times New Roman" w:hAnsi="Times New Roman"/>
          <w:sz w:val="24"/>
          <w:szCs w:val="24"/>
        </w:rPr>
        <w:t xml:space="preserve"> </w:t>
      </w:r>
      <w:r w:rsidR="00A47A9F">
        <w:rPr>
          <w:rFonts w:ascii="Times New Roman" w:hAnsi="Times New Roman"/>
          <w:sz w:val="24"/>
          <w:szCs w:val="24"/>
        </w:rPr>
        <w:t>Н</w:t>
      </w:r>
      <w:r w:rsidRPr="00CC6CF6">
        <w:rPr>
          <w:rFonts w:ascii="Times New Roman" w:hAnsi="Times New Roman"/>
          <w:sz w:val="24"/>
          <w:szCs w:val="24"/>
        </w:rPr>
        <w:t>е допускается предоставление Подрядчиком доступа к ПО иным третьим лицам.</w:t>
      </w:r>
    </w:p>
    <w:p w14:paraId="26DFCFC5" w14:textId="77777777" w:rsidR="00CC6CF6" w:rsidRPr="00CC6CF6" w:rsidRDefault="00CC6CF6" w:rsidP="0079685E">
      <w:pPr>
        <w:pStyle w:val="aff1"/>
        <w:ind w:left="0" w:firstLine="709"/>
        <w:jc w:val="both"/>
        <w:rPr>
          <w:rFonts w:ascii="Times New Roman" w:hAnsi="Times New Roman"/>
          <w:sz w:val="24"/>
          <w:szCs w:val="24"/>
        </w:rPr>
      </w:pPr>
      <w:r w:rsidRPr="00CC6CF6">
        <w:rPr>
          <w:rFonts w:ascii="Times New Roman" w:hAnsi="Times New Roman"/>
          <w:sz w:val="24"/>
          <w:szCs w:val="24"/>
        </w:rPr>
        <w:t xml:space="preserve">Доступ к ПО предоставляется путем передачи Ответственным лицам кодов доступа и/или иных данных, позволяющих получить доступ к ПО, с оформлением соответствующего Акта. Контактные данные Ответственных лиц Стороны согласуют дополнительно или указывают в Акте о предоставлении доступа к ПО. </w:t>
      </w:r>
    </w:p>
    <w:p w14:paraId="733272A2" w14:textId="354EC7C7" w:rsidR="00CC6CF6" w:rsidRPr="00CC6CF6" w:rsidRDefault="00CC6CF6" w:rsidP="0079685E">
      <w:pPr>
        <w:pStyle w:val="aff1"/>
        <w:numPr>
          <w:ilvl w:val="2"/>
          <w:numId w:val="116"/>
        </w:numPr>
        <w:spacing w:after="200"/>
        <w:ind w:left="0" w:firstLine="709"/>
        <w:contextualSpacing/>
        <w:jc w:val="both"/>
        <w:rPr>
          <w:rFonts w:ascii="Times New Roman" w:hAnsi="Times New Roman"/>
          <w:sz w:val="24"/>
          <w:szCs w:val="24"/>
        </w:rPr>
      </w:pPr>
      <w:r w:rsidRPr="00CC6CF6">
        <w:rPr>
          <w:rFonts w:ascii="Times New Roman" w:hAnsi="Times New Roman"/>
          <w:sz w:val="24"/>
          <w:szCs w:val="24"/>
        </w:rPr>
        <w:t xml:space="preserve">Передача Подрядчику компьютерной техники осуществляется </w:t>
      </w:r>
      <w:r w:rsidR="00D3396F">
        <w:rPr>
          <w:rFonts w:ascii="Times New Roman" w:hAnsi="Times New Roman"/>
          <w:sz w:val="24"/>
          <w:szCs w:val="24"/>
        </w:rPr>
        <w:t xml:space="preserve">по акту приема-передачи </w:t>
      </w:r>
      <w:r w:rsidRPr="00CC6CF6">
        <w:rPr>
          <w:rFonts w:ascii="Times New Roman" w:hAnsi="Times New Roman"/>
          <w:sz w:val="24"/>
          <w:szCs w:val="24"/>
        </w:rPr>
        <w:t xml:space="preserve">в порядке, предусмотренном Требованиями о предоставлении оборудования / компьютерных систем для исполнения Договора. </w:t>
      </w:r>
    </w:p>
    <w:p w14:paraId="7164A849" w14:textId="77777777" w:rsidR="00CC6CF6" w:rsidRPr="00CC6CF6" w:rsidRDefault="00CC6CF6" w:rsidP="0079685E">
      <w:pPr>
        <w:pStyle w:val="aff1"/>
        <w:tabs>
          <w:tab w:val="left" w:pos="1134"/>
        </w:tabs>
        <w:ind w:left="0" w:firstLine="709"/>
        <w:jc w:val="both"/>
        <w:rPr>
          <w:rFonts w:ascii="Times New Roman" w:hAnsi="Times New Roman"/>
          <w:sz w:val="24"/>
          <w:szCs w:val="24"/>
        </w:rPr>
      </w:pPr>
      <w:r w:rsidRPr="00CC6CF6">
        <w:rPr>
          <w:rFonts w:ascii="Times New Roman" w:hAnsi="Times New Roman"/>
          <w:sz w:val="24"/>
          <w:szCs w:val="24"/>
        </w:rPr>
        <w:t xml:space="preserve">Подрядчик использует компьютерную технику для целей отражения согласованных Сторонами операций в системах Заказчика в рамках исполнения Договора, включая, но не ограничиваясь, процессом по формированию и контролю заведения заявок на получение со склада Материалов и Оборудования поставки Заказчика, требуемых для выполнения Работ </w:t>
      </w:r>
      <w:r w:rsidRPr="00CC6CF6">
        <w:rPr>
          <w:rFonts w:ascii="Times New Roman" w:hAnsi="Times New Roman"/>
          <w:sz w:val="24"/>
          <w:szCs w:val="24"/>
        </w:rPr>
        <w:lastRenderedPageBreak/>
        <w:t>по Договору, а также по внесению фактически выполненных объемов работ для формирования Актов выполненных работ (по форме КС-2).</w:t>
      </w:r>
    </w:p>
    <w:p w14:paraId="3D98E70A" w14:textId="5008A3F0" w:rsidR="00CC6CF6" w:rsidRPr="00CC6CF6" w:rsidRDefault="00CC6CF6" w:rsidP="0079685E">
      <w:pPr>
        <w:pStyle w:val="aff1"/>
        <w:numPr>
          <w:ilvl w:val="2"/>
          <w:numId w:val="116"/>
        </w:numPr>
        <w:ind w:left="0" w:firstLine="709"/>
        <w:contextualSpacing/>
        <w:jc w:val="both"/>
        <w:rPr>
          <w:rFonts w:ascii="Times New Roman" w:hAnsi="Times New Roman"/>
          <w:sz w:val="24"/>
          <w:szCs w:val="24"/>
        </w:rPr>
      </w:pPr>
      <w:r w:rsidRPr="00CC6CF6">
        <w:rPr>
          <w:rFonts w:ascii="Times New Roman" w:hAnsi="Times New Roman"/>
          <w:sz w:val="24"/>
          <w:szCs w:val="24"/>
        </w:rPr>
        <w:t xml:space="preserve">В связи с предоставлением доступа к ПО, а также в случае предоставления компьютерной техники Подрядчик обязуется соблюдать Договорные условия СИБУР, указанные в п. </w:t>
      </w:r>
      <w:r w:rsidR="00566DDA">
        <w:rPr>
          <w:rFonts w:ascii="Times New Roman" w:hAnsi="Times New Roman"/>
          <w:sz w:val="24"/>
          <w:szCs w:val="24"/>
        </w:rPr>
        <w:t>12.11.5</w:t>
      </w:r>
      <w:r w:rsidRPr="00CC6CF6">
        <w:rPr>
          <w:rFonts w:ascii="Times New Roman" w:hAnsi="Times New Roman"/>
          <w:sz w:val="24"/>
          <w:szCs w:val="24"/>
        </w:rPr>
        <w:t xml:space="preserve"> Договора, обеспечить соблюдение Договорных условий Ответственными лицами и нести ответственность в случае нарушения Договорных условий СИБУР.</w:t>
      </w:r>
    </w:p>
    <w:p w14:paraId="2DE4417A" w14:textId="7042F3B6" w:rsidR="00CC6CF6" w:rsidRPr="00BB4A50" w:rsidRDefault="00CC6CF6" w:rsidP="0079685E">
      <w:pPr>
        <w:pStyle w:val="aff1"/>
        <w:numPr>
          <w:ilvl w:val="2"/>
          <w:numId w:val="116"/>
        </w:numPr>
        <w:ind w:left="0" w:firstLine="709"/>
        <w:contextualSpacing/>
        <w:jc w:val="both"/>
        <w:rPr>
          <w:rFonts w:ascii="Times New Roman" w:hAnsi="Times New Roman"/>
          <w:szCs w:val="24"/>
        </w:rPr>
      </w:pPr>
      <w:r w:rsidRPr="00BB4A50">
        <w:rPr>
          <w:rFonts w:ascii="Times New Roman" w:hAnsi="Times New Roman"/>
          <w:sz w:val="24"/>
          <w:szCs w:val="24"/>
        </w:rPr>
        <w:t xml:space="preserve">Подрядчик настоящим подтверждает, что на момент заключения настоящего Договора он ознакомлен с Требованиями о предоставлении оборудования / компьютерных систем для исполнения Договора (по тексту настоящего </w:t>
      </w:r>
      <w:r w:rsidR="00566DDA">
        <w:rPr>
          <w:rFonts w:ascii="Times New Roman" w:hAnsi="Times New Roman"/>
          <w:sz w:val="24"/>
          <w:szCs w:val="24"/>
        </w:rPr>
        <w:t>подраздела 12.11</w:t>
      </w:r>
      <w:r w:rsidRPr="00BB4A50">
        <w:rPr>
          <w:rFonts w:ascii="Times New Roman" w:hAnsi="Times New Roman"/>
          <w:sz w:val="24"/>
          <w:szCs w:val="24"/>
        </w:rPr>
        <w:t xml:space="preserve"> Договора – Договорные условия СИБУР), доступ к которым предоставляется Заказчиком посредством перехода по ссылке, указанной ниже. Договорные условия СИБУР являются неотъемлемой частью Договора.</w:t>
      </w:r>
    </w:p>
    <w:p w14:paraId="28B0ACCE" w14:textId="77777777" w:rsidR="00CC6CF6" w:rsidRPr="00CC6CF6" w:rsidRDefault="00CC6CF6" w:rsidP="0079685E">
      <w:pPr>
        <w:pStyle w:val="PG2"/>
        <w:numPr>
          <w:ilvl w:val="0"/>
          <w:numId w:val="0"/>
        </w:numPr>
        <w:ind w:firstLine="709"/>
        <w:contextualSpacing/>
        <w:rPr>
          <w:rFonts w:ascii="Times New Roman" w:hAnsi="Times New Roman"/>
          <w:szCs w:val="24"/>
        </w:rPr>
      </w:pPr>
      <w:r w:rsidRPr="00CC6CF6">
        <w:rPr>
          <w:rFonts w:ascii="Times New Roman" w:hAnsi="Times New Roman"/>
          <w:szCs w:val="24"/>
        </w:rPr>
        <w:t xml:space="preserve">Подписание Подрядчиком Договора означает присоединение Подрядчика к Договорным условиям СИБУР в порядке, предусмотренном ст. 428 Гражданского кодекса РФ. Несоблюдение Подрядчиком и/или третьими лицами, привлекаемыми Подрядчиком, Договорных условий СИБУР является существенным нарушением условий Договора. </w:t>
      </w:r>
    </w:p>
    <w:p w14:paraId="1CE21941" w14:textId="77777777" w:rsidR="00CC6CF6" w:rsidRPr="00CC6CF6" w:rsidRDefault="00CC6CF6" w:rsidP="0079685E">
      <w:pPr>
        <w:pStyle w:val="PG2"/>
        <w:numPr>
          <w:ilvl w:val="0"/>
          <w:numId w:val="0"/>
        </w:numPr>
        <w:ind w:firstLine="709"/>
        <w:contextualSpacing/>
        <w:rPr>
          <w:rFonts w:ascii="Times New Roman" w:hAnsi="Times New Roman"/>
          <w:szCs w:val="24"/>
        </w:rPr>
      </w:pPr>
      <w:r w:rsidRPr="00CC6CF6">
        <w:rPr>
          <w:rFonts w:ascii="Times New Roman" w:hAnsi="Times New Roman"/>
          <w:szCs w:val="24"/>
        </w:rPr>
        <w:t>Подрядчик обеспечивает ознакомление своих работников и третьих лиц, привлеченных Подрядчиком для исполнения Договора (в том числе, физических лиц, привлеченных Подрядчиком на основании гражданско-правовых договоров) с Договорными условиями СИБУР.</w:t>
      </w:r>
    </w:p>
    <w:p w14:paraId="28EF91DB" w14:textId="77777777" w:rsidR="00CC6CF6" w:rsidRPr="00CC6CF6" w:rsidRDefault="00CC6CF6" w:rsidP="0079685E">
      <w:pPr>
        <w:pStyle w:val="PG2"/>
        <w:numPr>
          <w:ilvl w:val="0"/>
          <w:numId w:val="0"/>
        </w:numPr>
        <w:ind w:firstLine="709"/>
        <w:contextualSpacing/>
        <w:rPr>
          <w:rFonts w:ascii="Times New Roman" w:hAnsi="Times New Roman"/>
          <w:szCs w:val="24"/>
        </w:rPr>
      </w:pPr>
      <w:r w:rsidRPr="00CC6CF6">
        <w:rPr>
          <w:rFonts w:ascii="Times New Roman" w:hAnsi="Times New Roman"/>
          <w:szCs w:val="24"/>
        </w:rPr>
        <w:t>В случае изменения после заключения Договора Договорных условий СИБУР, Стороны руководствуются новой редакцией таких Договорных условий СИБУР с даты её размещения на веб-сайте СИБУР, если иная дата не указана в новой редакции Договорных условий СИБУР. Подрядчик самостоятельно отслеживает изменение Договорных условий СИБУР на веб-сайте СИБУР и обеспечивает ознакомление своих работников и третьих лиц, привлеченных Подрядчиком для исполнения Договора, с новыми редакциями Договорных условий СИБУР.</w:t>
      </w:r>
    </w:p>
    <w:p w14:paraId="09BB3DBA" w14:textId="77777777" w:rsidR="00CC6CF6" w:rsidRPr="00CC6CF6" w:rsidRDefault="00CC6CF6" w:rsidP="0079685E">
      <w:pPr>
        <w:ind w:firstLine="709"/>
        <w:contextualSpacing/>
        <w:jc w:val="center"/>
        <w:rPr>
          <w:b/>
          <w:sz w:val="24"/>
          <w:szCs w:val="24"/>
        </w:rPr>
      </w:pPr>
      <w:r w:rsidRPr="00CC6CF6">
        <w:rPr>
          <w:b/>
          <w:sz w:val="24"/>
          <w:szCs w:val="24"/>
        </w:rPr>
        <w:t>Таблица с веб-адресами: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11"/>
        <w:gridCol w:w="5528"/>
      </w:tblGrid>
      <w:tr w:rsidR="00CC6CF6" w:rsidRPr="00CC6CF6" w14:paraId="71D81D7B" w14:textId="77777777" w:rsidTr="001D7A89">
        <w:tc>
          <w:tcPr>
            <w:tcW w:w="4111" w:type="dxa"/>
            <w:tcMar>
              <w:top w:w="0" w:type="dxa"/>
              <w:left w:w="108" w:type="dxa"/>
              <w:bottom w:w="0" w:type="dxa"/>
              <w:right w:w="108" w:type="dxa"/>
            </w:tcMar>
            <w:hideMark/>
          </w:tcPr>
          <w:p w14:paraId="6F3BC0C4" w14:textId="77777777" w:rsidR="00CC6CF6" w:rsidRPr="00CC6CF6" w:rsidRDefault="00CC6CF6" w:rsidP="0079685E">
            <w:pPr>
              <w:tabs>
                <w:tab w:val="left" w:pos="1294"/>
                <w:tab w:val="center" w:pos="2228"/>
              </w:tabs>
              <w:ind w:firstLine="709"/>
              <w:contextualSpacing/>
              <w:jc w:val="center"/>
              <w:rPr>
                <w:b/>
                <w:bCs/>
              </w:rPr>
            </w:pPr>
            <w:r w:rsidRPr="00CC6CF6">
              <w:rPr>
                <w:b/>
                <w:bCs/>
              </w:rPr>
              <w:t>Наименование</w:t>
            </w:r>
          </w:p>
        </w:tc>
        <w:tc>
          <w:tcPr>
            <w:tcW w:w="5528" w:type="dxa"/>
            <w:tcMar>
              <w:top w:w="0" w:type="dxa"/>
              <w:left w:w="108" w:type="dxa"/>
              <w:bottom w:w="0" w:type="dxa"/>
              <w:right w:w="108" w:type="dxa"/>
            </w:tcMar>
            <w:hideMark/>
          </w:tcPr>
          <w:p w14:paraId="625F01E2" w14:textId="77777777" w:rsidR="00CC6CF6" w:rsidRPr="00CC6CF6" w:rsidRDefault="00CC6CF6" w:rsidP="0079685E">
            <w:pPr>
              <w:ind w:firstLine="709"/>
              <w:contextualSpacing/>
              <w:jc w:val="center"/>
              <w:rPr>
                <w:b/>
                <w:bCs/>
              </w:rPr>
            </w:pPr>
            <w:r w:rsidRPr="00CC6CF6">
              <w:rPr>
                <w:b/>
                <w:bCs/>
              </w:rPr>
              <w:t>Ссылка</w:t>
            </w:r>
          </w:p>
        </w:tc>
      </w:tr>
      <w:tr w:rsidR="00CC6CF6" w:rsidRPr="00CC6CF6" w14:paraId="6660A36C" w14:textId="77777777" w:rsidTr="001D7A89">
        <w:trPr>
          <w:trHeight w:val="844"/>
        </w:trPr>
        <w:tc>
          <w:tcPr>
            <w:tcW w:w="4111" w:type="dxa"/>
            <w:tcMar>
              <w:top w:w="0" w:type="dxa"/>
              <w:left w:w="108" w:type="dxa"/>
              <w:bottom w:w="0" w:type="dxa"/>
              <w:right w:w="108" w:type="dxa"/>
            </w:tcMar>
          </w:tcPr>
          <w:p w14:paraId="0AEFE47C" w14:textId="49A6399C" w:rsidR="00CC6CF6" w:rsidRPr="00CC6CF6" w:rsidRDefault="00CC6CF6" w:rsidP="0079685E">
            <w:pPr>
              <w:ind w:firstLine="709"/>
              <w:contextualSpacing/>
              <w:jc w:val="both"/>
            </w:pPr>
            <w:r w:rsidRPr="00CC6CF6">
              <w:t>Требования о предоставлении оборудования / компьютерных систем для исполнения Договора</w:t>
            </w:r>
          </w:p>
        </w:tc>
        <w:tc>
          <w:tcPr>
            <w:tcW w:w="5528" w:type="dxa"/>
            <w:tcMar>
              <w:top w:w="0" w:type="dxa"/>
              <w:left w:w="108" w:type="dxa"/>
              <w:bottom w:w="0" w:type="dxa"/>
              <w:right w:w="108" w:type="dxa"/>
            </w:tcMar>
          </w:tcPr>
          <w:p w14:paraId="301D12A2" w14:textId="77777777" w:rsidR="00CC6CF6" w:rsidRPr="00CC6CF6" w:rsidRDefault="00A156D6" w:rsidP="0079685E">
            <w:pPr>
              <w:ind w:firstLine="709"/>
              <w:contextualSpacing/>
              <w:jc w:val="both"/>
            </w:pPr>
            <w:hyperlink r:id="rId13" w:history="1">
              <w:r w:rsidR="00CC6CF6" w:rsidRPr="00CC6CF6">
                <w:rPr>
                  <w:rStyle w:val="aff4"/>
                </w:rPr>
                <w:t>https://www.sibur.ru/about/SIBURs-contract-terms-and-conditions/requirements_for_the_provision_of_the_equipment/</w:t>
              </w:r>
            </w:hyperlink>
          </w:p>
        </w:tc>
      </w:tr>
    </w:tbl>
    <w:p w14:paraId="246A4685" w14:textId="218EF5EA" w:rsidR="00CC6CF6" w:rsidRPr="00CC6CF6" w:rsidRDefault="00CC6CF6" w:rsidP="0079685E">
      <w:pPr>
        <w:pStyle w:val="aff1"/>
        <w:numPr>
          <w:ilvl w:val="2"/>
          <w:numId w:val="116"/>
        </w:numPr>
        <w:ind w:left="0" w:firstLine="709"/>
        <w:contextualSpacing/>
        <w:jc w:val="both"/>
        <w:rPr>
          <w:rFonts w:ascii="Times New Roman" w:hAnsi="Times New Roman"/>
          <w:sz w:val="24"/>
          <w:szCs w:val="24"/>
        </w:rPr>
      </w:pPr>
      <w:r w:rsidRPr="00CC6CF6">
        <w:rPr>
          <w:rFonts w:ascii="Times New Roman" w:hAnsi="Times New Roman"/>
          <w:sz w:val="24"/>
          <w:szCs w:val="24"/>
        </w:rPr>
        <w:t>Заказчик вправе в любое время прекратить доступ Подрядчика к ПО путем уведомлению Подрядчика в электронном виде, в соответствии с процедурой обмена корреспонденции, установленной Приложением №6 к Договору, а также отказаться в одностороннем внесудебном порядке от исполнения настоящего Договора в части предоставления доступа к программному обеспечению Заказчика (далее – ПО) и компьютерной техники путем направления Подрядчику соответствующего уведомления.</w:t>
      </w:r>
    </w:p>
    <w:p w14:paraId="1C201F74" w14:textId="51250139" w:rsidR="00CC6CF6" w:rsidRPr="00CC6CF6" w:rsidRDefault="00566DDA" w:rsidP="0079685E">
      <w:pPr>
        <w:pStyle w:val="aff1"/>
        <w:numPr>
          <w:ilvl w:val="2"/>
          <w:numId w:val="116"/>
        </w:numPr>
        <w:ind w:left="0" w:firstLine="709"/>
        <w:contextualSpacing/>
        <w:jc w:val="both"/>
        <w:rPr>
          <w:rFonts w:ascii="Times New Roman" w:hAnsi="Times New Roman"/>
          <w:sz w:val="24"/>
          <w:szCs w:val="24"/>
        </w:rPr>
      </w:pPr>
      <w:r>
        <w:rPr>
          <w:rFonts w:ascii="Times New Roman" w:hAnsi="Times New Roman"/>
          <w:sz w:val="24"/>
          <w:szCs w:val="24"/>
        </w:rPr>
        <w:t xml:space="preserve"> </w:t>
      </w:r>
      <w:r w:rsidR="00CC6CF6" w:rsidRPr="00CC6CF6">
        <w:rPr>
          <w:rFonts w:ascii="Times New Roman" w:hAnsi="Times New Roman"/>
          <w:sz w:val="24"/>
          <w:szCs w:val="24"/>
        </w:rPr>
        <w:t>В случае передачи Подрядчику компьютерной техники компьютер должен использоваться Подрядчиком исключительно на территории Строительной площадки, если иной адрес не согласован Заказчиком.</w:t>
      </w:r>
    </w:p>
    <w:p w14:paraId="17637564" w14:textId="77777777" w:rsidR="00CC6CF6" w:rsidRPr="00CC6CF6" w:rsidRDefault="00CC6CF6" w:rsidP="0079685E">
      <w:pPr>
        <w:pStyle w:val="PG2"/>
        <w:numPr>
          <w:ilvl w:val="0"/>
          <w:numId w:val="0"/>
        </w:numPr>
        <w:ind w:firstLine="709"/>
        <w:contextualSpacing/>
        <w:rPr>
          <w:rFonts w:ascii="Times New Roman" w:hAnsi="Times New Roman"/>
          <w:szCs w:val="24"/>
        </w:rPr>
      </w:pPr>
      <w:r w:rsidRPr="00CC6CF6">
        <w:rPr>
          <w:rFonts w:ascii="Times New Roman" w:hAnsi="Times New Roman"/>
          <w:szCs w:val="24"/>
        </w:rPr>
        <w:t>Подрядчик, в случае возникновения необходимости, имеет право перемещать компьютер, при условии получения предварительного согласия по электронной почте от Заказчика, а также обеспечения сохранности компьютера и хранящихся на нем данных. Не допускается перемещение компьютера за пределы РФ.</w:t>
      </w:r>
    </w:p>
    <w:p w14:paraId="5D9B4568" w14:textId="31D8DA48" w:rsidR="00CC6CF6" w:rsidRPr="00CC6CF6" w:rsidRDefault="00CC6CF6" w:rsidP="0079685E">
      <w:pPr>
        <w:pStyle w:val="aff1"/>
        <w:numPr>
          <w:ilvl w:val="2"/>
          <w:numId w:val="116"/>
        </w:numPr>
        <w:ind w:left="0" w:firstLine="709"/>
        <w:contextualSpacing/>
        <w:jc w:val="both"/>
        <w:rPr>
          <w:rFonts w:ascii="Times New Roman" w:hAnsi="Times New Roman"/>
          <w:sz w:val="24"/>
          <w:szCs w:val="24"/>
        </w:rPr>
      </w:pPr>
      <w:r w:rsidRPr="00CC6CF6">
        <w:rPr>
          <w:rFonts w:ascii="Times New Roman" w:hAnsi="Times New Roman"/>
          <w:sz w:val="24"/>
          <w:szCs w:val="24"/>
        </w:rPr>
        <w:t>Подрядчик обязан обеспечить сохранность компьютерной техники. В случае утраты или повреждения компьютерной техники Подрядчик обязан возместить Заказчику его полную стоимость, либо расходы по восстановлению компьютерной техники в объеме и сроки, предусмотренные Требованиями о предоставлении оборудования / компьютерных систем для исполнения Договора.</w:t>
      </w:r>
    </w:p>
    <w:p w14:paraId="28C29CF2" w14:textId="50DC7B2A" w:rsidR="00CC6CF6" w:rsidRPr="00CC6CF6" w:rsidRDefault="00CC6CF6" w:rsidP="0079685E">
      <w:pPr>
        <w:pStyle w:val="aff1"/>
        <w:numPr>
          <w:ilvl w:val="2"/>
          <w:numId w:val="116"/>
        </w:numPr>
        <w:ind w:left="0" w:firstLine="709"/>
        <w:contextualSpacing/>
        <w:jc w:val="both"/>
        <w:rPr>
          <w:rFonts w:ascii="Times New Roman" w:hAnsi="Times New Roman"/>
          <w:sz w:val="24"/>
          <w:szCs w:val="24"/>
        </w:rPr>
      </w:pPr>
      <w:r w:rsidRPr="00CC6CF6">
        <w:rPr>
          <w:rFonts w:ascii="Times New Roman" w:hAnsi="Times New Roman"/>
          <w:sz w:val="24"/>
          <w:szCs w:val="24"/>
        </w:rPr>
        <w:lastRenderedPageBreak/>
        <w:t xml:space="preserve">Подрядчик обязан вернуть компьютерную технику Заказчику в том же состоянии, в каком она была получена от Заказчика, не позднее 3 (трех) рабочих дней до момента прекращения Договора либо не позднее 3 (трех) рабочих дней с даты, указанной в уведомлении от Заказчика (в случае расторжения Договора – не позднее 3 (трех) рабочих дней с даты расторжения Договора). </w:t>
      </w:r>
    </w:p>
    <w:p w14:paraId="4D0BB48C" w14:textId="77777777" w:rsidR="00CC6CF6" w:rsidRPr="00BB4A50" w:rsidRDefault="00CC6CF6" w:rsidP="0079685E">
      <w:pPr>
        <w:pStyle w:val="PG2"/>
        <w:numPr>
          <w:ilvl w:val="0"/>
          <w:numId w:val="0"/>
        </w:numPr>
        <w:ind w:firstLine="709"/>
        <w:contextualSpacing/>
        <w:rPr>
          <w:rFonts w:ascii="Times New Roman" w:hAnsi="Times New Roman"/>
          <w:szCs w:val="24"/>
        </w:rPr>
      </w:pPr>
      <w:r w:rsidRPr="00CC6CF6">
        <w:rPr>
          <w:rFonts w:ascii="Times New Roman" w:hAnsi="Times New Roman"/>
          <w:szCs w:val="24"/>
        </w:rPr>
        <w:t xml:space="preserve">В случае нарушения Подрядчиком срока возврата компьютерной техники Подрядчик по требованию Заказчика уплачивает Заказчику неустойку в размере 1 000 (Одна тысяча) рублей за каждый день просрочки, но не более 50 000 (Пятьдесят тысяч) рублей за весь период просрочки. </w:t>
      </w:r>
    </w:p>
    <w:p w14:paraId="551A4762" w14:textId="77777777" w:rsidR="00CC6CF6" w:rsidRPr="001D0095" w:rsidRDefault="00CC6CF6" w:rsidP="0079685E">
      <w:pPr>
        <w:pStyle w:val="aff1"/>
        <w:ind w:left="0" w:firstLine="709"/>
        <w:jc w:val="both"/>
        <w:rPr>
          <w:rFonts w:ascii="Times New Roman" w:hAnsi="Times New Roman"/>
          <w:sz w:val="24"/>
          <w:szCs w:val="24"/>
        </w:rPr>
      </w:pPr>
      <w:r w:rsidRPr="00CC6CF6">
        <w:rPr>
          <w:rFonts w:ascii="Times New Roman" w:hAnsi="Times New Roman"/>
          <w:sz w:val="24"/>
          <w:szCs w:val="24"/>
        </w:rPr>
        <w:t>При утрате/повреждении компьютерной техники, нарушении срока возврата компьютерной техники Заказчик вправе удержать из причитающихся Подрядчику денежных средств по Договору стоимость компьютерной техники/ расходы по восстановлению компьютерной техники и (или) сумму неустойки, начисленной в связи с нарушением срока возврата компьютерной техники</w:t>
      </w:r>
      <w:r w:rsidRPr="001D0095">
        <w:rPr>
          <w:rFonts w:ascii="Times New Roman" w:hAnsi="Times New Roman"/>
          <w:sz w:val="24"/>
          <w:szCs w:val="24"/>
        </w:rPr>
        <w:t>.</w:t>
      </w:r>
    </w:p>
    <w:p w14:paraId="3212E21D" w14:textId="77777777" w:rsidR="00CC6CF6" w:rsidRPr="001D0095" w:rsidRDefault="00CC6CF6" w:rsidP="00D94E43">
      <w:pPr>
        <w:widowControl/>
        <w:numPr>
          <w:ilvl w:val="2"/>
          <w:numId w:val="0"/>
        </w:numPr>
        <w:tabs>
          <w:tab w:val="num" w:pos="1146"/>
        </w:tabs>
        <w:autoSpaceDE/>
        <w:autoSpaceDN/>
        <w:adjustRightInd/>
        <w:spacing w:after="60"/>
        <w:ind w:firstLine="709"/>
        <w:jc w:val="both"/>
        <w:rPr>
          <w:rFonts w:eastAsiaTheme="minorHAnsi"/>
          <w:iCs/>
          <w:sz w:val="24"/>
          <w:szCs w:val="24"/>
          <w:lang w:eastAsia="en-US"/>
        </w:rPr>
      </w:pPr>
    </w:p>
    <w:p w14:paraId="625B83E4" w14:textId="4D193E86" w:rsidR="00AA456D" w:rsidRPr="001D0095" w:rsidRDefault="00AA456D" w:rsidP="00D94E43">
      <w:pPr>
        <w:pStyle w:val="aff1"/>
        <w:numPr>
          <w:ilvl w:val="0"/>
          <w:numId w:val="116"/>
        </w:numPr>
        <w:spacing w:before="120" w:after="120"/>
        <w:ind w:left="0" w:firstLine="0"/>
        <w:jc w:val="center"/>
        <w:rPr>
          <w:rFonts w:ascii="Times New Roman" w:hAnsi="Times New Roman"/>
          <w:b/>
          <w:bCs/>
          <w:spacing w:val="-2"/>
          <w:sz w:val="24"/>
          <w:szCs w:val="24"/>
        </w:rPr>
      </w:pPr>
      <w:r w:rsidRPr="001D0095">
        <w:rPr>
          <w:rFonts w:ascii="Times New Roman" w:hAnsi="Times New Roman"/>
          <w:b/>
          <w:bCs/>
          <w:spacing w:val="-2"/>
          <w:sz w:val="24"/>
          <w:szCs w:val="24"/>
        </w:rPr>
        <w:t>Простой в работе Подрядчика</w:t>
      </w:r>
    </w:p>
    <w:p w14:paraId="79A4810E" w14:textId="138949ED" w:rsidR="008B01AB" w:rsidRPr="001D0095" w:rsidRDefault="008B01AB" w:rsidP="00D94E43">
      <w:pPr>
        <w:pStyle w:val="aff1"/>
        <w:numPr>
          <w:ilvl w:val="0"/>
          <w:numId w:val="44"/>
        </w:numPr>
        <w:tabs>
          <w:tab w:val="left" w:pos="1276"/>
        </w:tabs>
        <w:ind w:left="0" w:firstLine="709"/>
        <w:jc w:val="both"/>
        <w:rPr>
          <w:rFonts w:ascii="Times New Roman" w:hAnsi="Times New Roman"/>
          <w:sz w:val="24"/>
          <w:szCs w:val="24"/>
        </w:rPr>
      </w:pPr>
      <w:r w:rsidRPr="001D0095">
        <w:rPr>
          <w:rFonts w:ascii="Times New Roman" w:hAnsi="Times New Roman"/>
          <w:sz w:val="24"/>
          <w:szCs w:val="24"/>
        </w:rPr>
        <w:t xml:space="preserve">В случае возникновения Простоя Подрядчик незамедлительно в тот же день направляет в адрес Заказчика письменное уведомление о Простое по титулам или участкам </w:t>
      </w:r>
      <w:r w:rsidR="00476A13" w:rsidRPr="001D0095">
        <w:rPr>
          <w:rFonts w:ascii="Times New Roman" w:hAnsi="Times New Roman"/>
          <w:sz w:val="24"/>
          <w:szCs w:val="24"/>
        </w:rPr>
        <w:t>выполнения Работ</w:t>
      </w:r>
      <w:r w:rsidRPr="001D0095">
        <w:rPr>
          <w:rFonts w:ascii="Times New Roman" w:hAnsi="Times New Roman"/>
          <w:sz w:val="24"/>
          <w:szCs w:val="24"/>
        </w:rPr>
        <w:t xml:space="preserve"> (далее – Уведомление) с указанием причин возникновения Простоя, перечнем видов Работ, количества рабочего персонала, машин и механизмов Подрядчика, на которые оказывает влияние данный Простой, расчет и обоснование затрат, понесенных Подрядчиком, за такой период Простоя, с приложением подтверждающих документов. В случае направления Подрядчиком Заказчику Уведомления после даты начала Простоя, все убытки/расходы Подрядчика, связанные с Простоем, относятся на счет Подрядчика и не подлежат возмещению/компенсации Заказчиком.</w:t>
      </w:r>
    </w:p>
    <w:p w14:paraId="36F7F41E" w14:textId="6F77B43B" w:rsidR="008B01AB" w:rsidRPr="001D0095" w:rsidRDefault="008B01AB" w:rsidP="00D94E43">
      <w:pPr>
        <w:pStyle w:val="aff1"/>
        <w:numPr>
          <w:ilvl w:val="0"/>
          <w:numId w:val="44"/>
        </w:numPr>
        <w:tabs>
          <w:tab w:val="left" w:pos="1276"/>
        </w:tabs>
        <w:ind w:left="0" w:firstLine="709"/>
        <w:jc w:val="both"/>
        <w:rPr>
          <w:rFonts w:ascii="Times New Roman" w:hAnsi="Times New Roman"/>
          <w:sz w:val="24"/>
          <w:szCs w:val="24"/>
        </w:rPr>
      </w:pPr>
      <w:r w:rsidRPr="001D0095">
        <w:rPr>
          <w:rFonts w:ascii="Times New Roman" w:hAnsi="Times New Roman"/>
          <w:sz w:val="24"/>
          <w:szCs w:val="24"/>
        </w:rPr>
        <w:t xml:space="preserve">Заказчик вправе провести проверку обстоятельств, изложенных в Уведомлении, в том числе проверить фактическую численность рабочего персонала, машин и механизмов, задействованных на указанных в Уведомлении титулах или участках </w:t>
      </w:r>
      <w:r w:rsidR="00ED24E4" w:rsidRPr="001D0095">
        <w:rPr>
          <w:rFonts w:ascii="Times New Roman" w:hAnsi="Times New Roman"/>
          <w:sz w:val="24"/>
          <w:szCs w:val="24"/>
        </w:rPr>
        <w:t>выполнения Работ (строительства Объекта)</w:t>
      </w:r>
      <w:r w:rsidRPr="001D0095">
        <w:rPr>
          <w:rFonts w:ascii="Times New Roman" w:hAnsi="Times New Roman"/>
          <w:sz w:val="24"/>
          <w:szCs w:val="24"/>
        </w:rPr>
        <w:t>.</w:t>
      </w:r>
    </w:p>
    <w:p w14:paraId="615CEA74" w14:textId="0AC6B51D" w:rsidR="008B01AB" w:rsidRPr="001D0095" w:rsidRDefault="008B01AB" w:rsidP="00D94E43">
      <w:pPr>
        <w:pStyle w:val="aff1"/>
        <w:numPr>
          <w:ilvl w:val="0"/>
          <w:numId w:val="44"/>
        </w:numPr>
        <w:tabs>
          <w:tab w:val="left" w:pos="1276"/>
        </w:tabs>
        <w:ind w:left="0" w:firstLine="709"/>
        <w:jc w:val="both"/>
        <w:rPr>
          <w:rFonts w:ascii="Times New Roman" w:hAnsi="Times New Roman"/>
          <w:sz w:val="24"/>
          <w:szCs w:val="24"/>
        </w:rPr>
      </w:pPr>
      <w:r w:rsidRPr="001D0095">
        <w:rPr>
          <w:rFonts w:ascii="Times New Roman" w:hAnsi="Times New Roman"/>
          <w:sz w:val="24"/>
          <w:szCs w:val="24"/>
        </w:rPr>
        <w:t>Не позднее 10 (десяти) рабочих дней с даты получения Уведомления о Простое, Заказчик направляет в адрес Подрядчика ответ о признании или отказе в признании обстоятельств, изложенных в Уведомлении Подрядчика, в качестве Простоя, с указанием причин отказа. В случае отказа Заказчика от признания обстоятельств, указанных в Уведомлении, в качестве Простоя, Стороны обязуются согласовать дальнейшие действия в связи со сложившейся ситуацией, причем, спорные обстоятельства, в таком случае, могут быть признаны Простоем исключительно по письменному соглашению Сторон либо по решению суда, вступившему в законную силу.</w:t>
      </w:r>
    </w:p>
    <w:p w14:paraId="449B4FE3" w14:textId="2779C8FD" w:rsidR="008B01AB" w:rsidRPr="001D0095" w:rsidRDefault="008B01AB" w:rsidP="00D94E43">
      <w:pPr>
        <w:pStyle w:val="aff1"/>
        <w:numPr>
          <w:ilvl w:val="0"/>
          <w:numId w:val="44"/>
        </w:numPr>
        <w:tabs>
          <w:tab w:val="left" w:pos="1276"/>
        </w:tabs>
        <w:ind w:left="0" w:firstLine="709"/>
        <w:jc w:val="both"/>
        <w:rPr>
          <w:rFonts w:ascii="Times New Roman" w:hAnsi="Times New Roman"/>
          <w:sz w:val="24"/>
          <w:szCs w:val="24"/>
        </w:rPr>
      </w:pPr>
      <w:r w:rsidRPr="001D0095">
        <w:rPr>
          <w:rFonts w:ascii="Times New Roman" w:hAnsi="Times New Roman"/>
          <w:sz w:val="24"/>
          <w:szCs w:val="24"/>
        </w:rPr>
        <w:t>Если в течение 14 (четырнадцати) календарных дней с даты возникновения обстоятельств, вызванных нарушением Заказчиком своих обязательств и указанных в Уведомлении в качестве причин возникновения Простоя, Заказчик не устраняет такие негативные обстоятельства, Подрядчик имеет право на компенсацию обоснованных и документально подтвержденных затрат за период начиная с 15 (пятнадцатого) календарного дня такой задержки (простоя) до прекращения действия Договора или устранения таких негативных обстоятельств, в зависимости от того, что наступит ранее. Если негативные обстоятельства действуют на протяжении более 90 (девяноста) календарных дней, Подрядчик вправе прекратить действие Договора, в соответствии со Статьёй 1</w:t>
      </w:r>
      <w:r w:rsidR="005F2BD0" w:rsidRPr="001D0095">
        <w:rPr>
          <w:rFonts w:ascii="Times New Roman" w:hAnsi="Times New Roman"/>
          <w:sz w:val="24"/>
          <w:szCs w:val="24"/>
        </w:rPr>
        <w:t>0</w:t>
      </w:r>
      <w:r w:rsidRPr="001D0095">
        <w:rPr>
          <w:rFonts w:ascii="Times New Roman" w:hAnsi="Times New Roman"/>
          <w:sz w:val="24"/>
          <w:szCs w:val="24"/>
        </w:rPr>
        <w:t xml:space="preserve"> Договора.</w:t>
      </w:r>
    </w:p>
    <w:p w14:paraId="155498F3" w14:textId="0981F492" w:rsidR="008B01AB" w:rsidRPr="001D0095" w:rsidRDefault="008B01AB" w:rsidP="00D94E43">
      <w:pPr>
        <w:pStyle w:val="aff1"/>
        <w:numPr>
          <w:ilvl w:val="0"/>
          <w:numId w:val="44"/>
        </w:numPr>
        <w:tabs>
          <w:tab w:val="left" w:pos="1276"/>
        </w:tabs>
        <w:ind w:left="0" w:firstLine="709"/>
        <w:jc w:val="both"/>
        <w:rPr>
          <w:rFonts w:ascii="Times New Roman" w:hAnsi="Times New Roman"/>
          <w:sz w:val="24"/>
          <w:szCs w:val="24"/>
        </w:rPr>
      </w:pPr>
      <w:r w:rsidRPr="001D0095">
        <w:rPr>
          <w:rFonts w:ascii="Times New Roman" w:hAnsi="Times New Roman"/>
          <w:sz w:val="24"/>
          <w:szCs w:val="24"/>
        </w:rPr>
        <w:t>Датой начала Простоя будет считаться более поздняя из дат: дата, указанная в Уведомлении о Простое или дата по</w:t>
      </w:r>
      <w:r w:rsidR="00237962" w:rsidRPr="001D0095">
        <w:rPr>
          <w:rFonts w:ascii="Times New Roman" w:hAnsi="Times New Roman"/>
          <w:sz w:val="24"/>
          <w:szCs w:val="24"/>
        </w:rPr>
        <w:t>лучения Заказчиком Уведомления.</w:t>
      </w:r>
    </w:p>
    <w:p w14:paraId="697C61D0" w14:textId="77777777" w:rsidR="008B01AB" w:rsidRPr="001D0095" w:rsidRDefault="008B01AB" w:rsidP="00D94E43">
      <w:pPr>
        <w:pStyle w:val="aff1"/>
        <w:numPr>
          <w:ilvl w:val="0"/>
          <w:numId w:val="44"/>
        </w:numPr>
        <w:tabs>
          <w:tab w:val="left" w:pos="1276"/>
        </w:tabs>
        <w:ind w:left="0" w:firstLine="709"/>
        <w:jc w:val="both"/>
        <w:rPr>
          <w:rFonts w:ascii="Times New Roman" w:hAnsi="Times New Roman"/>
          <w:sz w:val="24"/>
          <w:szCs w:val="24"/>
        </w:rPr>
      </w:pPr>
      <w:r w:rsidRPr="001D0095">
        <w:rPr>
          <w:rFonts w:ascii="Times New Roman" w:hAnsi="Times New Roman"/>
          <w:sz w:val="24"/>
          <w:szCs w:val="24"/>
        </w:rPr>
        <w:t xml:space="preserve">Датой окончания Простоя является дата предоставления Заказчиком недостающей Рабочей документации и (или) материалов/ оборудования поставки Заказчика </w:t>
      </w:r>
      <w:r w:rsidRPr="001D0095">
        <w:rPr>
          <w:rFonts w:ascii="Times New Roman" w:hAnsi="Times New Roman"/>
          <w:sz w:val="24"/>
          <w:szCs w:val="24"/>
        </w:rPr>
        <w:lastRenderedPageBreak/>
        <w:t>(если такая поставка предусмотрена условиями Договора) или Открытого фронта работ, что подтверждается двусторонним актом Сторон или иными письменными доказательствами, подтверждающими факт исполнения Заказчиком своих обязательств.</w:t>
      </w:r>
    </w:p>
    <w:p w14:paraId="63C169F6" w14:textId="77777777" w:rsidR="008B01AB" w:rsidRPr="001D0095" w:rsidRDefault="008B01AB" w:rsidP="00D94E43">
      <w:pPr>
        <w:pStyle w:val="aff1"/>
        <w:numPr>
          <w:ilvl w:val="0"/>
          <w:numId w:val="44"/>
        </w:numPr>
        <w:tabs>
          <w:tab w:val="left" w:pos="1276"/>
        </w:tabs>
        <w:ind w:left="0" w:firstLine="709"/>
        <w:jc w:val="both"/>
        <w:rPr>
          <w:rFonts w:ascii="Times New Roman" w:hAnsi="Times New Roman"/>
          <w:sz w:val="24"/>
          <w:szCs w:val="24"/>
        </w:rPr>
      </w:pPr>
      <w:r w:rsidRPr="001D0095">
        <w:rPr>
          <w:rFonts w:ascii="Times New Roman" w:hAnsi="Times New Roman"/>
          <w:sz w:val="24"/>
          <w:szCs w:val="24"/>
        </w:rPr>
        <w:t>Затраты Подрядчика, связанные с Простоем по причине нарушения Заказчиком обязательств по Договору, компенсируются Заказчиком в соответствии со следующим порядком:</w:t>
      </w:r>
    </w:p>
    <w:p w14:paraId="55AB2104" w14:textId="4939381E" w:rsidR="008B01AB" w:rsidRPr="001D0095" w:rsidRDefault="008B01AB" w:rsidP="00D94E43">
      <w:pPr>
        <w:pStyle w:val="aff1"/>
        <w:numPr>
          <w:ilvl w:val="0"/>
          <w:numId w:val="45"/>
        </w:numPr>
        <w:tabs>
          <w:tab w:val="left" w:pos="1276"/>
        </w:tabs>
        <w:ind w:left="0" w:firstLine="709"/>
        <w:jc w:val="both"/>
        <w:rPr>
          <w:sz w:val="24"/>
          <w:szCs w:val="24"/>
        </w:rPr>
      </w:pPr>
      <w:r w:rsidRPr="001D0095">
        <w:rPr>
          <w:rFonts w:ascii="Times New Roman" w:hAnsi="Times New Roman"/>
          <w:sz w:val="24"/>
          <w:szCs w:val="24"/>
        </w:rPr>
        <w:t>Фактическое количество человеко-машино-часов за время Простоя определяется из расчета</w:t>
      </w:r>
      <w:r w:rsidR="00ED24E4" w:rsidRPr="001D0095">
        <w:rPr>
          <w:rFonts w:ascii="Times New Roman" w:hAnsi="Times New Roman"/>
          <w:sz w:val="24"/>
          <w:szCs w:val="24"/>
        </w:rPr>
        <w:t xml:space="preserve"> не более</w:t>
      </w:r>
      <w:r w:rsidRPr="001D0095">
        <w:rPr>
          <w:rFonts w:ascii="Times New Roman" w:hAnsi="Times New Roman"/>
          <w:sz w:val="24"/>
          <w:szCs w:val="24"/>
        </w:rPr>
        <w:t xml:space="preserve"> 8 (восьми) рабочих часов в день при 2 (двух) выходных днях в календарную неделю.</w:t>
      </w:r>
    </w:p>
    <w:p w14:paraId="211E6AAD" w14:textId="43798ED5" w:rsidR="008B01AB" w:rsidRPr="001D0095" w:rsidRDefault="008B01AB" w:rsidP="00D94E43">
      <w:pPr>
        <w:pStyle w:val="aff1"/>
        <w:numPr>
          <w:ilvl w:val="0"/>
          <w:numId w:val="45"/>
        </w:numPr>
        <w:tabs>
          <w:tab w:val="left" w:pos="1276"/>
        </w:tabs>
        <w:ind w:left="0" w:firstLine="709"/>
        <w:jc w:val="both"/>
        <w:rPr>
          <w:sz w:val="24"/>
          <w:szCs w:val="24"/>
        </w:rPr>
      </w:pPr>
      <w:r w:rsidRPr="001D0095">
        <w:rPr>
          <w:rFonts w:ascii="Times New Roman" w:hAnsi="Times New Roman"/>
          <w:sz w:val="24"/>
          <w:szCs w:val="24"/>
        </w:rPr>
        <w:t xml:space="preserve">Фактическое количество человеко-машино-часов за время Простоя фиксируется в двусторонних актах, по форме Заказчика, подписанных представителями Подрядчика и Заказчика, </w:t>
      </w:r>
      <w:r w:rsidR="00237962" w:rsidRPr="001D0095">
        <w:rPr>
          <w:rFonts w:ascii="Times New Roman" w:hAnsi="Times New Roman"/>
          <w:sz w:val="24"/>
          <w:szCs w:val="24"/>
        </w:rPr>
        <w:t>с отражением стоимости Простоя.</w:t>
      </w:r>
    </w:p>
    <w:p w14:paraId="26EF289F" w14:textId="7841D8D6" w:rsidR="008B01AB" w:rsidRPr="001D0095" w:rsidRDefault="008B01AB" w:rsidP="00D94E43">
      <w:pPr>
        <w:pStyle w:val="aff1"/>
        <w:numPr>
          <w:ilvl w:val="0"/>
          <w:numId w:val="44"/>
        </w:numPr>
        <w:tabs>
          <w:tab w:val="left" w:pos="1276"/>
        </w:tabs>
        <w:ind w:left="0" w:firstLine="709"/>
        <w:jc w:val="both"/>
        <w:rPr>
          <w:rFonts w:ascii="Times New Roman" w:hAnsi="Times New Roman"/>
          <w:sz w:val="24"/>
          <w:szCs w:val="24"/>
        </w:rPr>
      </w:pPr>
      <w:r w:rsidRPr="001D0095">
        <w:rPr>
          <w:rFonts w:ascii="Times New Roman" w:hAnsi="Times New Roman"/>
          <w:sz w:val="24"/>
          <w:szCs w:val="24"/>
        </w:rPr>
        <w:t xml:space="preserve"> При этом стоимость машино-часа </w:t>
      </w:r>
      <w:r w:rsidR="008E0B44" w:rsidRPr="001D0095">
        <w:rPr>
          <w:rFonts w:ascii="Times New Roman" w:hAnsi="Times New Roman"/>
          <w:sz w:val="24"/>
          <w:szCs w:val="24"/>
        </w:rPr>
        <w:t xml:space="preserve">в </w:t>
      </w:r>
      <w:r w:rsidR="00F25FF7" w:rsidRPr="001D0095">
        <w:rPr>
          <w:rFonts w:ascii="Times New Roman" w:hAnsi="Times New Roman"/>
          <w:sz w:val="24"/>
          <w:szCs w:val="24"/>
        </w:rPr>
        <w:t>П</w:t>
      </w:r>
      <w:r w:rsidR="008E0B44" w:rsidRPr="001D0095">
        <w:rPr>
          <w:rFonts w:ascii="Times New Roman" w:hAnsi="Times New Roman"/>
          <w:sz w:val="24"/>
          <w:szCs w:val="24"/>
        </w:rPr>
        <w:t xml:space="preserve">ростое </w:t>
      </w:r>
      <w:r w:rsidRPr="001D0095">
        <w:rPr>
          <w:rFonts w:ascii="Times New Roman" w:hAnsi="Times New Roman"/>
          <w:sz w:val="24"/>
          <w:szCs w:val="24"/>
        </w:rPr>
        <w:t>принимается</w:t>
      </w:r>
      <w:r w:rsidR="008E0B44" w:rsidRPr="001D0095">
        <w:rPr>
          <w:rFonts w:ascii="Times New Roman" w:hAnsi="Times New Roman"/>
          <w:sz w:val="24"/>
          <w:szCs w:val="24"/>
        </w:rPr>
        <w:t xml:space="preserve"> с коэффициентом 0,85% от размера единичных ставок эксплуатации техники по дисциплинам, определенным в Приложении №21.1 «Расчет прямых затрат» к Договору. Стоимость человека-часа в простое определяется в размере 2/3 единичных ставок персонала по дисциплинам, определенным в Приложении №21.1 «Расчет прямых затрат «к Договору.</w:t>
      </w:r>
      <w:r w:rsidRPr="001D0095">
        <w:rPr>
          <w:rFonts w:ascii="Times New Roman" w:hAnsi="Times New Roman"/>
          <w:sz w:val="24"/>
          <w:szCs w:val="24"/>
        </w:rPr>
        <w:t xml:space="preserve"> </w:t>
      </w:r>
    </w:p>
    <w:p w14:paraId="3FF610F6" w14:textId="77777777" w:rsidR="008B01AB" w:rsidRPr="001D0095" w:rsidRDefault="008B01AB" w:rsidP="00D94E43">
      <w:pPr>
        <w:pStyle w:val="aff1"/>
        <w:numPr>
          <w:ilvl w:val="0"/>
          <w:numId w:val="44"/>
        </w:numPr>
        <w:tabs>
          <w:tab w:val="left" w:pos="1276"/>
        </w:tabs>
        <w:ind w:left="0" w:firstLine="709"/>
        <w:jc w:val="both"/>
        <w:rPr>
          <w:rFonts w:ascii="Times New Roman" w:hAnsi="Times New Roman"/>
          <w:sz w:val="24"/>
          <w:szCs w:val="24"/>
        </w:rPr>
      </w:pPr>
      <w:r w:rsidRPr="001D0095">
        <w:rPr>
          <w:rFonts w:ascii="Times New Roman" w:hAnsi="Times New Roman"/>
          <w:sz w:val="24"/>
          <w:szCs w:val="24"/>
        </w:rPr>
        <w:t xml:space="preserve">Во избежание сомнений Стороны подтверждают, что Простой Подрядчика не подлежит оплате, если Подрядчик мог выполнить любой иной объем Работ, который обеспечен Открытым фронтом работ. </w:t>
      </w:r>
    </w:p>
    <w:p w14:paraId="5DF585DB" w14:textId="4849B227" w:rsidR="008B01AB" w:rsidRPr="001D0095" w:rsidRDefault="008B01AB" w:rsidP="00D94E43">
      <w:pPr>
        <w:pStyle w:val="aff1"/>
        <w:numPr>
          <w:ilvl w:val="0"/>
          <w:numId w:val="44"/>
        </w:numPr>
        <w:tabs>
          <w:tab w:val="left" w:pos="1276"/>
        </w:tabs>
        <w:ind w:left="0" w:firstLine="709"/>
        <w:jc w:val="both"/>
        <w:rPr>
          <w:rFonts w:ascii="Times New Roman" w:hAnsi="Times New Roman"/>
          <w:sz w:val="24"/>
          <w:szCs w:val="24"/>
        </w:rPr>
      </w:pPr>
      <w:r w:rsidRPr="001D0095">
        <w:rPr>
          <w:rFonts w:ascii="Times New Roman" w:hAnsi="Times New Roman"/>
          <w:sz w:val="24"/>
          <w:szCs w:val="24"/>
        </w:rPr>
        <w:t xml:space="preserve">Оплата документально подтвержденных затрат Подрядчика, связанных с Простоем, производится Заказчиком в первый рабочий четверг по истечении 14 (четырнадцати) рабочих дней с даты подписания Сторонами акта, указанного в п. </w:t>
      </w:r>
      <w:r w:rsidR="00CA5D70" w:rsidRPr="001D0095">
        <w:rPr>
          <w:rFonts w:ascii="Times New Roman" w:hAnsi="Times New Roman"/>
          <w:sz w:val="24"/>
          <w:szCs w:val="24"/>
        </w:rPr>
        <w:t>1</w:t>
      </w:r>
      <w:r w:rsidR="00F06BE4" w:rsidRPr="001D0095">
        <w:rPr>
          <w:rFonts w:ascii="Times New Roman" w:hAnsi="Times New Roman"/>
          <w:sz w:val="24"/>
          <w:szCs w:val="24"/>
        </w:rPr>
        <w:t>3</w:t>
      </w:r>
      <w:r w:rsidRPr="001D0095">
        <w:rPr>
          <w:rFonts w:ascii="Times New Roman" w:hAnsi="Times New Roman"/>
          <w:sz w:val="24"/>
          <w:szCs w:val="24"/>
        </w:rPr>
        <w:t>.7.</w:t>
      </w:r>
      <w:r w:rsidR="00E30358" w:rsidRPr="001D0095">
        <w:rPr>
          <w:rFonts w:ascii="Times New Roman" w:hAnsi="Times New Roman"/>
          <w:sz w:val="24"/>
          <w:szCs w:val="24"/>
        </w:rPr>
        <w:t>2</w:t>
      </w:r>
      <w:r w:rsidRPr="001D0095">
        <w:rPr>
          <w:rFonts w:ascii="Times New Roman" w:hAnsi="Times New Roman"/>
          <w:sz w:val="24"/>
          <w:szCs w:val="24"/>
        </w:rPr>
        <w:t>.</w:t>
      </w:r>
      <w:r w:rsidR="00237962" w:rsidRPr="001D0095">
        <w:rPr>
          <w:rFonts w:ascii="Times New Roman" w:hAnsi="Times New Roman"/>
          <w:sz w:val="24"/>
          <w:szCs w:val="24"/>
        </w:rPr>
        <w:t xml:space="preserve"> Договора</w:t>
      </w:r>
      <w:r w:rsidRPr="001D0095">
        <w:rPr>
          <w:rFonts w:ascii="Times New Roman" w:hAnsi="Times New Roman"/>
          <w:sz w:val="24"/>
          <w:szCs w:val="24"/>
        </w:rPr>
        <w:t xml:space="preserve">, подтверждающего соответствующие затраты Подрядчика. </w:t>
      </w:r>
    </w:p>
    <w:p w14:paraId="42FCC71E" w14:textId="602FD5D6" w:rsidR="00BE3589" w:rsidRPr="001D0095" w:rsidRDefault="00BE3589" w:rsidP="00D94E43">
      <w:pPr>
        <w:pStyle w:val="aff1"/>
        <w:numPr>
          <w:ilvl w:val="0"/>
          <w:numId w:val="116"/>
        </w:numPr>
        <w:spacing w:before="120" w:after="120"/>
        <w:ind w:left="0" w:firstLine="0"/>
        <w:jc w:val="center"/>
        <w:rPr>
          <w:rFonts w:ascii="Times New Roman" w:hAnsi="Times New Roman"/>
          <w:b/>
          <w:bCs/>
          <w:spacing w:val="-2"/>
          <w:sz w:val="24"/>
          <w:szCs w:val="24"/>
        </w:rPr>
      </w:pPr>
      <w:bookmarkStart w:id="35" w:name="_Ref7462281"/>
      <w:r w:rsidRPr="001D0095">
        <w:rPr>
          <w:rFonts w:ascii="Times New Roman" w:hAnsi="Times New Roman"/>
          <w:b/>
          <w:bCs/>
          <w:spacing w:val="-2"/>
          <w:sz w:val="24"/>
          <w:szCs w:val="24"/>
        </w:rPr>
        <w:t>Заключительные положения</w:t>
      </w:r>
      <w:bookmarkEnd w:id="35"/>
    </w:p>
    <w:p w14:paraId="7F6B5724" w14:textId="7DC4087A" w:rsidR="001D2ADB" w:rsidRPr="001D0095" w:rsidRDefault="00BE3589" w:rsidP="00D94E43">
      <w:pPr>
        <w:pStyle w:val="aff1"/>
        <w:numPr>
          <w:ilvl w:val="0"/>
          <w:numId w:val="46"/>
        </w:numPr>
        <w:ind w:left="0" w:firstLine="709"/>
        <w:jc w:val="both"/>
        <w:rPr>
          <w:rFonts w:ascii="Times New Roman" w:hAnsi="Times New Roman"/>
          <w:sz w:val="24"/>
          <w:szCs w:val="24"/>
        </w:rPr>
      </w:pPr>
      <w:r w:rsidRPr="001D0095">
        <w:rPr>
          <w:rFonts w:ascii="Times New Roman" w:hAnsi="Times New Roman"/>
          <w:sz w:val="24"/>
          <w:szCs w:val="24"/>
        </w:rPr>
        <w:t>Договор вступает в силу с даты подписания</w:t>
      </w:r>
      <w:r w:rsidR="00925EE9" w:rsidRPr="001D0095">
        <w:rPr>
          <w:rFonts w:ascii="Times New Roman" w:hAnsi="Times New Roman"/>
          <w:sz w:val="24"/>
          <w:szCs w:val="24"/>
        </w:rPr>
        <w:t>, указанной на первой странице текста Договора,</w:t>
      </w:r>
      <w:r w:rsidRPr="001D0095">
        <w:rPr>
          <w:rFonts w:ascii="Times New Roman" w:hAnsi="Times New Roman"/>
          <w:sz w:val="24"/>
          <w:szCs w:val="24"/>
        </w:rPr>
        <w:t xml:space="preserve"> и де</w:t>
      </w:r>
      <w:r w:rsidR="003B4D6E" w:rsidRPr="001D0095">
        <w:rPr>
          <w:rFonts w:ascii="Times New Roman" w:hAnsi="Times New Roman"/>
          <w:sz w:val="24"/>
          <w:szCs w:val="24"/>
        </w:rPr>
        <w:t xml:space="preserve">йствует </w:t>
      </w:r>
      <w:r w:rsidR="00F54B6D" w:rsidRPr="001D0095">
        <w:rPr>
          <w:rFonts w:ascii="Times New Roman" w:hAnsi="Times New Roman"/>
          <w:sz w:val="24"/>
          <w:szCs w:val="24"/>
        </w:rPr>
        <w:t xml:space="preserve">по </w:t>
      </w:r>
      <w:r w:rsidR="00A54A8C" w:rsidRPr="001D0095">
        <w:rPr>
          <w:rFonts w:ascii="Times New Roman" w:hAnsi="Times New Roman"/>
          <w:sz w:val="24"/>
          <w:szCs w:val="24"/>
        </w:rPr>
        <w:t>«</w:t>
      </w:r>
      <w:r w:rsidR="003433DA" w:rsidRPr="001D0095">
        <w:rPr>
          <w:rFonts w:ascii="Times New Roman" w:hAnsi="Times New Roman"/>
          <w:sz w:val="24"/>
          <w:szCs w:val="24"/>
        </w:rPr>
        <w:t>____</w:t>
      </w:r>
      <w:r w:rsidR="00A54A8C" w:rsidRPr="001D0095">
        <w:rPr>
          <w:rFonts w:ascii="Times New Roman" w:hAnsi="Times New Roman"/>
          <w:sz w:val="24"/>
          <w:szCs w:val="24"/>
        </w:rPr>
        <w:t>» ______</w:t>
      </w:r>
      <w:r w:rsidR="003433DA" w:rsidRPr="001D0095">
        <w:rPr>
          <w:rFonts w:ascii="Times New Roman" w:hAnsi="Times New Roman"/>
          <w:sz w:val="24"/>
          <w:szCs w:val="24"/>
        </w:rPr>
        <w:t>___</w:t>
      </w:r>
      <w:r w:rsidR="00F54B6D" w:rsidRPr="001D0095">
        <w:rPr>
          <w:rFonts w:ascii="Times New Roman" w:hAnsi="Times New Roman"/>
          <w:sz w:val="24"/>
          <w:szCs w:val="24"/>
        </w:rPr>
        <w:t>20</w:t>
      </w:r>
      <w:r w:rsidR="008624F4" w:rsidRPr="001D0095">
        <w:rPr>
          <w:rFonts w:ascii="Times New Roman" w:hAnsi="Times New Roman"/>
          <w:sz w:val="24"/>
          <w:szCs w:val="24"/>
        </w:rPr>
        <w:t>____</w:t>
      </w:r>
      <w:r w:rsidR="00F54B6D" w:rsidRPr="001D0095">
        <w:rPr>
          <w:rFonts w:ascii="Times New Roman" w:hAnsi="Times New Roman"/>
          <w:sz w:val="24"/>
          <w:szCs w:val="24"/>
        </w:rPr>
        <w:t xml:space="preserve"> г.</w:t>
      </w:r>
      <w:r w:rsidR="001D4C22" w:rsidRPr="001D0095">
        <w:rPr>
          <w:rFonts w:ascii="Times New Roman" w:hAnsi="Times New Roman"/>
          <w:i/>
          <w:sz w:val="24"/>
          <w:szCs w:val="24"/>
        </w:rPr>
        <w:t>,</w:t>
      </w:r>
      <w:r w:rsidR="001D4C22" w:rsidRPr="001D0095">
        <w:rPr>
          <w:rFonts w:ascii="Times New Roman" w:hAnsi="Times New Roman"/>
          <w:sz w:val="24"/>
          <w:szCs w:val="24"/>
        </w:rPr>
        <w:t xml:space="preserve"> </w:t>
      </w:r>
      <w:r w:rsidRPr="001D0095">
        <w:rPr>
          <w:rFonts w:ascii="Times New Roman" w:hAnsi="Times New Roman"/>
          <w:sz w:val="24"/>
          <w:szCs w:val="24"/>
        </w:rPr>
        <w:t xml:space="preserve">а в </w:t>
      </w:r>
      <w:r w:rsidR="00B82A91" w:rsidRPr="001D0095">
        <w:rPr>
          <w:rFonts w:ascii="Times New Roman" w:hAnsi="Times New Roman"/>
          <w:sz w:val="24"/>
          <w:szCs w:val="24"/>
        </w:rPr>
        <w:t>части выполнения обязательств</w:t>
      </w:r>
      <w:r w:rsidR="00763C16" w:rsidRPr="001D0095">
        <w:rPr>
          <w:rFonts w:ascii="Times New Roman" w:hAnsi="Times New Roman"/>
          <w:sz w:val="24"/>
          <w:szCs w:val="24"/>
        </w:rPr>
        <w:t xml:space="preserve">, в том числе связанных с устранением </w:t>
      </w:r>
      <w:r w:rsidR="00E906B4" w:rsidRPr="001D0095">
        <w:rPr>
          <w:rFonts w:ascii="Times New Roman" w:hAnsi="Times New Roman"/>
          <w:sz w:val="24"/>
          <w:szCs w:val="24"/>
        </w:rPr>
        <w:t xml:space="preserve">Подрядчиком </w:t>
      </w:r>
      <w:r w:rsidR="00763C16" w:rsidRPr="001D0095">
        <w:rPr>
          <w:rFonts w:ascii="Times New Roman" w:hAnsi="Times New Roman"/>
          <w:sz w:val="24"/>
          <w:szCs w:val="24"/>
        </w:rPr>
        <w:t>Недостатков, выявленных в течение Гарантийного срока</w:t>
      </w:r>
      <w:r w:rsidR="00B82A91" w:rsidRPr="001D0095">
        <w:rPr>
          <w:rFonts w:ascii="Times New Roman" w:hAnsi="Times New Roman"/>
          <w:sz w:val="24"/>
          <w:szCs w:val="24"/>
        </w:rPr>
        <w:t xml:space="preserve"> -</w:t>
      </w:r>
      <w:r w:rsidRPr="001D0095">
        <w:rPr>
          <w:rFonts w:ascii="Times New Roman" w:hAnsi="Times New Roman"/>
          <w:sz w:val="24"/>
          <w:szCs w:val="24"/>
        </w:rPr>
        <w:t xml:space="preserve"> до полного их исполнения Сторонами.</w:t>
      </w:r>
      <w:r w:rsidR="003429FE" w:rsidRPr="001D0095">
        <w:rPr>
          <w:rFonts w:ascii="Times New Roman" w:hAnsi="Times New Roman"/>
          <w:sz w:val="24"/>
          <w:szCs w:val="24"/>
        </w:rPr>
        <w:t xml:space="preserve"> Договор распространяет свое действие на отношения Сторон, возникшие с </w:t>
      </w:r>
      <w:r w:rsidR="00A54A8C" w:rsidRPr="001D0095">
        <w:rPr>
          <w:rFonts w:ascii="Times New Roman" w:hAnsi="Times New Roman"/>
          <w:sz w:val="24"/>
          <w:szCs w:val="24"/>
        </w:rPr>
        <w:t>«____» _________20___г</w:t>
      </w:r>
      <w:r w:rsidR="003429FE" w:rsidRPr="001D0095">
        <w:rPr>
          <w:rFonts w:ascii="Times New Roman" w:hAnsi="Times New Roman"/>
          <w:sz w:val="24"/>
          <w:szCs w:val="24"/>
        </w:rPr>
        <w:t>.</w:t>
      </w:r>
    </w:p>
    <w:p w14:paraId="1F2EF62C" w14:textId="58C2DB5D" w:rsidR="00BA00A3" w:rsidRPr="001D0095" w:rsidRDefault="00BA00A3" w:rsidP="00D94E43">
      <w:pPr>
        <w:pStyle w:val="aff1"/>
        <w:numPr>
          <w:ilvl w:val="0"/>
          <w:numId w:val="46"/>
        </w:numPr>
        <w:ind w:left="0" w:firstLine="709"/>
        <w:jc w:val="both"/>
        <w:rPr>
          <w:rFonts w:ascii="Times New Roman" w:hAnsi="Times New Roman"/>
          <w:sz w:val="24"/>
          <w:szCs w:val="24"/>
        </w:rPr>
      </w:pPr>
      <w:r w:rsidRPr="001D0095">
        <w:rPr>
          <w:rFonts w:ascii="Times New Roman" w:hAnsi="Times New Roman"/>
          <w:sz w:val="24"/>
          <w:szCs w:val="24"/>
        </w:rPr>
        <w:t>В случае противоречия каких-либо положений разных документов, регулирующих отношения Сторон по Договору или в связи с ним, такие противоречия разрешаются в соответствии со следующим приоритетом документов (от документа, имеющего большую силу, к документу, имеющему меньшую силу):</w:t>
      </w:r>
    </w:p>
    <w:p w14:paraId="590FD6A0" w14:textId="77777777" w:rsidR="00BA00A3" w:rsidRPr="001D0095" w:rsidRDefault="00BA00A3" w:rsidP="00D94E43">
      <w:pPr>
        <w:pStyle w:val="aff1"/>
        <w:numPr>
          <w:ilvl w:val="0"/>
          <w:numId w:val="47"/>
        </w:numPr>
        <w:ind w:left="0" w:firstLine="709"/>
        <w:jc w:val="both"/>
        <w:rPr>
          <w:rFonts w:ascii="Times New Roman" w:hAnsi="Times New Roman"/>
          <w:sz w:val="24"/>
          <w:szCs w:val="24"/>
        </w:rPr>
      </w:pPr>
      <w:r w:rsidRPr="001D0095">
        <w:rPr>
          <w:rFonts w:ascii="Times New Roman" w:hAnsi="Times New Roman"/>
          <w:sz w:val="24"/>
          <w:szCs w:val="24"/>
        </w:rPr>
        <w:t>Дополнительные соглашения к настоящему Договору;</w:t>
      </w:r>
    </w:p>
    <w:p w14:paraId="41A8D7A6" w14:textId="77777777" w:rsidR="00BA00A3" w:rsidRPr="001D0095" w:rsidRDefault="00BA00A3" w:rsidP="00D94E43">
      <w:pPr>
        <w:pStyle w:val="aff1"/>
        <w:numPr>
          <w:ilvl w:val="0"/>
          <w:numId w:val="47"/>
        </w:numPr>
        <w:ind w:left="0" w:firstLine="709"/>
        <w:jc w:val="both"/>
        <w:rPr>
          <w:rFonts w:ascii="Times New Roman" w:hAnsi="Times New Roman"/>
          <w:sz w:val="24"/>
          <w:szCs w:val="24"/>
        </w:rPr>
      </w:pPr>
      <w:r w:rsidRPr="001D0095">
        <w:rPr>
          <w:rFonts w:ascii="Times New Roman" w:hAnsi="Times New Roman"/>
          <w:sz w:val="24"/>
          <w:szCs w:val="24"/>
        </w:rPr>
        <w:t>Настоящий Договор;</w:t>
      </w:r>
    </w:p>
    <w:p w14:paraId="02A0C9D6" w14:textId="27597B88" w:rsidR="00BA00A3" w:rsidRPr="001D0095" w:rsidRDefault="00BA00A3" w:rsidP="00D94E43">
      <w:pPr>
        <w:pStyle w:val="aff1"/>
        <w:numPr>
          <w:ilvl w:val="0"/>
          <w:numId w:val="47"/>
        </w:numPr>
        <w:ind w:left="0" w:firstLine="709"/>
        <w:jc w:val="both"/>
        <w:rPr>
          <w:rFonts w:ascii="Times New Roman" w:hAnsi="Times New Roman"/>
          <w:sz w:val="24"/>
          <w:szCs w:val="24"/>
        </w:rPr>
      </w:pPr>
      <w:r w:rsidRPr="001D0095">
        <w:rPr>
          <w:rFonts w:ascii="Times New Roman" w:hAnsi="Times New Roman"/>
          <w:sz w:val="24"/>
          <w:szCs w:val="24"/>
        </w:rPr>
        <w:t>Приложения к настоящему Договору.</w:t>
      </w:r>
    </w:p>
    <w:p w14:paraId="5B296583" w14:textId="46665421" w:rsidR="001D2ADB" w:rsidRPr="001D0095" w:rsidRDefault="008624F4" w:rsidP="00D94E43">
      <w:pPr>
        <w:pStyle w:val="aff1"/>
        <w:numPr>
          <w:ilvl w:val="0"/>
          <w:numId w:val="46"/>
        </w:numPr>
        <w:ind w:left="0" w:firstLine="709"/>
        <w:jc w:val="both"/>
        <w:rPr>
          <w:rFonts w:ascii="Times New Roman" w:hAnsi="Times New Roman"/>
          <w:sz w:val="24"/>
          <w:szCs w:val="24"/>
        </w:rPr>
      </w:pPr>
      <w:r w:rsidRPr="001D0095">
        <w:rPr>
          <w:rFonts w:ascii="Times New Roman" w:hAnsi="Times New Roman"/>
          <w:sz w:val="24"/>
          <w:szCs w:val="24"/>
        </w:rPr>
        <w:t>После подписания настоящего Договора все предыдущие письменные или устные соглашения, переписка, переговоры между Сторонами, относящиеся к данному Договору, теряют силу.</w:t>
      </w:r>
    </w:p>
    <w:p w14:paraId="5627228A" w14:textId="0C514ABA" w:rsidR="001D2ADB" w:rsidRPr="001D0095" w:rsidRDefault="008624F4" w:rsidP="00D94E43">
      <w:pPr>
        <w:pStyle w:val="aff1"/>
        <w:numPr>
          <w:ilvl w:val="0"/>
          <w:numId w:val="46"/>
        </w:numPr>
        <w:ind w:left="0" w:firstLine="709"/>
        <w:jc w:val="both"/>
        <w:rPr>
          <w:rFonts w:ascii="Times New Roman" w:hAnsi="Times New Roman"/>
          <w:sz w:val="24"/>
          <w:szCs w:val="24"/>
        </w:rPr>
      </w:pPr>
      <w:r w:rsidRPr="001D0095">
        <w:rPr>
          <w:rFonts w:ascii="Times New Roman" w:hAnsi="Times New Roman"/>
          <w:sz w:val="24"/>
          <w:szCs w:val="24"/>
        </w:rPr>
        <w:t>Любая договоренность между Заказчиком и Подрядчиком, влекущая за собой новые обстоятельства, которые не вытекают из настоящего Договора, должна быть письменно подтверждена Сторонами в форме дополнений и изменений к Договору.</w:t>
      </w:r>
    </w:p>
    <w:p w14:paraId="609654D1" w14:textId="7616DB9A" w:rsidR="001D2ADB" w:rsidRPr="001D0095" w:rsidRDefault="008624F4" w:rsidP="00D94E43">
      <w:pPr>
        <w:pStyle w:val="aff1"/>
        <w:numPr>
          <w:ilvl w:val="0"/>
          <w:numId w:val="46"/>
        </w:numPr>
        <w:ind w:left="0" w:firstLine="709"/>
        <w:jc w:val="both"/>
        <w:rPr>
          <w:rFonts w:ascii="Times New Roman" w:hAnsi="Times New Roman"/>
          <w:sz w:val="24"/>
          <w:szCs w:val="24"/>
        </w:rPr>
      </w:pPr>
      <w:r w:rsidRPr="001D0095">
        <w:rPr>
          <w:rFonts w:ascii="Times New Roman" w:hAnsi="Times New Roman"/>
          <w:sz w:val="24"/>
          <w:szCs w:val="24"/>
        </w:rPr>
        <w:t xml:space="preserve">Во всем остальном, что не предусмотрено Договором, применяются нормы законодательства РФ. При внесении изменений в СНиПы и законодательные акты, регламентирующие данный Договор, Стороны имеют право на изменение условий Договора по взаимному согласию путем заключения </w:t>
      </w:r>
      <w:r w:rsidR="004A3F36" w:rsidRPr="001D0095">
        <w:rPr>
          <w:rFonts w:ascii="Times New Roman" w:hAnsi="Times New Roman"/>
          <w:sz w:val="24"/>
          <w:szCs w:val="24"/>
        </w:rPr>
        <w:t>д</w:t>
      </w:r>
      <w:r w:rsidRPr="001D0095">
        <w:rPr>
          <w:rFonts w:ascii="Times New Roman" w:hAnsi="Times New Roman"/>
          <w:sz w:val="24"/>
          <w:szCs w:val="24"/>
        </w:rPr>
        <w:t>ополнительного соглашения.</w:t>
      </w:r>
    </w:p>
    <w:p w14:paraId="21F65339" w14:textId="1C201C11" w:rsidR="001D2ADB" w:rsidRPr="001D0095" w:rsidRDefault="00BE3589" w:rsidP="00D94E43">
      <w:pPr>
        <w:pStyle w:val="aff1"/>
        <w:numPr>
          <w:ilvl w:val="0"/>
          <w:numId w:val="46"/>
        </w:numPr>
        <w:ind w:left="0" w:firstLine="709"/>
        <w:jc w:val="both"/>
        <w:rPr>
          <w:rFonts w:ascii="Times New Roman" w:hAnsi="Times New Roman"/>
          <w:sz w:val="24"/>
          <w:szCs w:val="24"/>
        </w:rPr>
      </w:pPr>
      <w:r w:rsidRPr="001D0095">
        <w:rPr>
          <w:rFonts w:ascii="Times New Roman" w:hAnsi="Times New Roman"/>
          <w:sz w:val="24"/>
          <w:szCs w:val="24"/>
        </w:rPr>
        <w:t>Договор составлен в двух экземплярах, имеющих одинаковую юридическую силу, п</w:t>
      </w:r>
      <w:r w:rsidR="00B82A91" w:rsidRPr="001D0095">
        <w:rPr>
          <w:rFonts w:ascii="Times New Roman" w:hAnsi="Times New Roman"/>
          <w:sz w:val="24"/>
          <w:szCs w:val="24"/>
        </w:rPr>
        <w:t>о одному экземпляру для каждой С</w:t>
      </w:r>
      <w:r w:rsidRPr="001D0095">
        <w:rPr>
          <w:rFonts w:ascii="Times New Roman" w:hAnsi="Times New Roman"/>
          <w:sz w:val="24"/>
          <w:szCs w:val="24"/>
        </w:rPr>
        <w:t xml:space="preserve">тороны. Все Приложения к настоящему </w:t>
      </w:r>
      <w:r w:rsidR="009370A7" w:rsidRPr="001D0095">
        <w:rPr>
          <w:rFonts w:ascii="Times New Roman" w:hAnsi="Times New Roman"/>
          <w:sz w:val="24"/>
          <w:szCs w:val="24"/>
        </w:rPr>
        <w:t>Договору, составляют его</w:t>
      </w:r>
      <w:r w:rsidRPr="001D0095">
        <w:rPr>
          <w:rFonts w:ascii="Times New Roman" w:hAnsi="Times New Roman"/>
          <w:sz w:val="24"/>
          <w:szCs w:val="24"/>
        </w:rPr>
        <w:t xml:space="preserve"> неотъемлемую часть.</w:t>
      </w:r>
    </w:p>
    <w:p w14:paraId="60AA59B4" w14:textId="5A28BDE5" w:rsidR="001D2ADB" w:rsidRPr="001D0095" w:rsidRDefault="006E1E8E" w:rsidP="00D94E43">
      <w:pPr>
        <w:pStyle w:val="aff1"/>
        <w:numPr>
          <w:ilvl w:val="0"/>
          <w:numId w:val="46"/>
        </w:numPr>
        <w:ind w:left="0" w:firstLine="709"/>
        <w:jc w:val="both"/>
        <w:rPr>
          <w:rFonts w:ascii="Times New Roman" w:hAnsi="Times New Roman"/>
          <w:sz w:val="24"/>
          <w:szCs w:val="24"/>
        </w:rPr>
      </w:pPr>
      <w:r w:rsidRPr="001D0095">
        <w:rPr>
          <w:rFonts w:ascii="Times New Roman" w:hAnsi="Times New Roman"/>
          <w:sz w:val="24"/>
          <w:szCs w:val="24"/>
        </w:rPr>
        <w:lastRenderedPageBreak/>
        <w:t xml:space="preserve"> Подрядчик</w:t>
      </w:r>
      <w:r w:rsidR="008624F4" w:rsidRPr="001D0095">
        <w:rPr>
          <w:rFonts w:ascii="Times New Roman" w:hAnsi="Times New Roman"/>
          <w:sz w:val="24"/>
          <w:szCs w:val="24"/>
        </w:rPr>
        <w:t xml:space="preserve"> не имеет права передавать свои права и обязательства по настоящему Договору третьей стороне без письменного согласия </w:t>
      </w:r>
      <w:r w:rsidRPr="001D0095">
        <w:rPr>
          <w:rFonts w:ascii="Times New Roman" w:hAnsi="Times New Roman"/>
          <w:sz w:val="24"/>
          <w:szCs w:val="24"/>
        </w:rPr>
        <w:t>Заказчика</w:t>
      </w:r>
      <w:r w:rsidR="008624F4" w:rsidRPr="001D0095">
        <w:rPr>
          <w:rFonts w:ascii="Times New Roman" w:hAnsi="Times New Roman"/>
          <w:sz w:val="24"/>
          <w:szCs w:val="24"/>
        </w:rPr>
        <w:t>.</w:t>
      </w:r>
    </w:p>
    <w:p w14:paraId="746CEC4D" w14:textId="6F8C6248" w:rsidR="000E6A6A" w:rsidRPr="001D0095" w:rsidRDefault="008624F4" w:rsidP="00D94E43">
      <w:pPr>
        <w:pStyle w:val="aff1"/>
        <w:numPr>
          <w:ilvl w:val="0"/>
          <w:numId w:val="46"/>
        </w:numPr>
        <w:ind w:left="0" w:firstLine="709"/>
        <w:jc w:val="both"/>
        <w:rPr>
          <w:rFonts w:ascii="Times New Roman" w:hAnsi="Times New Roman"/>
          <w:sz w:val="24"/>
          <w:szCs w:val="24"/>
        </w:rPr>
      </w:pPr>
      <w:r w:rsidRPr="001D0095">
        <w:rPr>
          <w:rFonts w:ascii="Times New Roman" w:hAnsi="Times New Roman"/>
          <w:sz w:val="24"/>
          <w:szCs w:val="24"/>
        </w:rPr>
        <w:t>Стороны</w:t>
      </w:r>
      <w:r w:rsidRPr="001D0095">
        <w:rPr>
          <w:rFonts w:ascii="Times New Roman" w:eastAsia="Times New Roman" w:hAnsi="Times New Roman"/>
          <w:sz w:val="24"/>
          <w:szCs w:val="24"/>
          <w:lang w:eastAsia="ru-RU"/>
        </w:rPr>
        <w:t xml:space="preserve"> признают документы, переданные по электронным каналам связи</w:t>
      </w:r>
      <w:r w:rsidR="00D5709B">
        <w:rPr>
          <w:rFonts w:ascii="Times New Roman" w:eastAsia="Times New Roman" w:hAnsi="Times New Roman"/>
          <w:sz w:val="24"/>
          <w:szCs w:val="24"/>
          <w:lang w:eastAsia="ru-RU"/>
        </w:rPr>
        <w:t xml:space="preserve"> / электронной почте</w:t>
      </w:r>
      <w:r w:rsidRPr="001D0095">
        <w:rPr>
          <w:rFonts w:ascii="Times New Roman" w:eastAsia="Times New Roman" w:hAnsi="Times New Roman"/>
          <w:sz w:val="24"/>
          <w:szCs w:val="24"/>
          <w:lang w:eastAsia="ru-RU"/>
        </w:rPr>
        <w:t xml:space="preserve">, имеющими </w:t>
      </w:r>
      <w:r w:rsidR="00ED24E4" w:rsidRPr="001D0095">
        <w:rPr>
          <w:rFonts w:ascii="Times New Roman" w:eastAsia="Times New Roman" w:hAnsi="Times New Roman"/>
          <w:sz w:val="24"/>
          <w:szCs w:val="24"/>
          <w:lang w:eastAsia="ru-RU"/>
        </w:rPr>
        <w:t xml:space="preserve">юридическую </w:t>
      </w:r>
      <w:r w:rsidRPr="001D0095">
        <w:rPr>
          <w:rFonts w:ascii="Times New Roman" w:eastAsia="Times New Roman" w:hAnsi="Times New Roman"/>
          <w:sz w:val="24"/>
          <w:szCs w:val="24"/>
          <w:lang w:eastAsia="ru-RU"/>
        </w:rPr>
        <w:t xml:space="preserve">силу </w:t>
      </w:r>
      <w:r w:rsidR="00ED24E4" w:rsidRPr="001D0095">
        <w:rPr>
          <w:rFonts w:ascii="Times New Roman" w:eastAsia="Times New Roman" w:hAnsi="Times New Roman"/>
          <w:sz w:val="24"/>
          <w:szCs w:val="24"/>
          <w:lang w:eastAsia="ru-RU"/>
        </w:rPr>
        <w:t xml:space="preserve">(силу </w:t>
      </w:r>
      <w:r w:rsidRPr="001D0095">
        <w:rPr>
          <w:rFonts w:ascii="Times New Roman" w:eastAsia="Times New Roman" w:hAnsi="Times New Roman"/>
          <w:sz w:val="24"/>
          <w:szCs w:val="24"/>
          <w:lang w:eastAsia="ru-RU"/>
        </w:rPr>
        <w:t>оригиналов</w:t>
      </w:r>
      <w:r w:rsidR="00ED24E4" w:rsidRPr="001D0095">
        <w:rPr>
          <w:rFonts w:ascii="Times New Roman" w:eastAsia="Times New Roman" w:hAnsi="Times New Roman"/>
          <w:sz w:val="24"/>
          <w:szCs w:val="24"/>
          <w:lang w:eastAsia="ru-RU"/>
        </w:rPr>
        <w:t>)</w:t>
      </w:r>
      <w:r w:rsidRPr="001D0095">
        <w:rPr>
          <w:rFonts w:ascii="Times New Roman" w:eastAsia="Times New Roman" w:hAnsi="Times New Roman"/>
          <w:sz w:val="24"/>
          <w:szCs w:val="24"/>
          <w:lang w:eastAsia="ru-RU"/>
        </w:rPr>
        <w:t>.</w:t>
      </w:r>
    </w:p>
    <w:p w14:paraId="4E71B8AA" w14:textId="56E97061" w:rsidR="008624F4" w:rsidRPr="001D0095" w:rsidRDefault="00ED24E4" w:rsidP="00D94E43">
      <w:pPr>
        <w:pStyle w:val="aff1"/>
        <w:ind w:left="0" w:firstLine="709"/>
        <w:jc w:val="both"/>
        <w:rPr>
          <w:rFonts w:ascii="Times New Roman" w:hAnsi="Times New Roman"/>
          <w:sz w:val="24"/>
          <w:szCs w:val="24"/>
        </w:rPr>
      </w:pPr>
      <w:r w:rsidRPr="001D0095">
        <w:rPr>
          <w:rFonts w:ascii="Times New Roman" w:hAnsi="Times New Roman"/>
          <w:sz w:val="24"/>
          <w:szCs w:val="24"/>
        </w:rPr>
        <w:t xml:space="preserve">Документы </w:t>
      </w:r>
      <w:r w:rsidR="008624F4" w:rsidRPr="001D0095">
        <w:rPr>
          <w:rFonts w:ascii="Times New Roman" w:hAnsi="Times New Roman"/>
          <w:sz w:val="24"/>
          <w:szCs w:val="24"/>
        </w:rPr>
        <w:t>направляются по следующим электронным адресам:</w:t>
      </w:r>
    </w:p>
    <w:p w14:paraId="7BC63DA7" w14:textId="77777777" w:rsidR="008624F4" w:rsidRPr="001D0095" w:rsidRDefault="008624F4" w:rsidP="00D94E43">
      <w:pPr>
        <w:numPr>
          <w:ilvl w:val="0"/>
          <w:numId w:val="10"/>
        </w:numPr>
        <w:tabs>
          <w:tab w:val="left" w:pos="709"/>
          <w:tab w:val="left" w:pos="993"/>
        </w:tabs>
        <w:ind w:left="0" w:firstLine="709"/>
        <w:contextualSpacing/>
        <w:jc w:val="both"/>
        <w:rPr>
          <w:rStyle w:val="aff4"/>
          <w:rFonts w:ascii="Calibri" w:eastAsia="Calibri" w:hAnsi="Calibri"/>
          <w:color w:val="auto"/>
          <w:sz w:val="24"/>
          <w:szCs w:val="24"/>
          <w:lang w:eastAsia="en-US"/>
        </w:rPr>
      </w:pPr>
      <w:r w:rsidRPr="001D0095">
        <w:rPr>
          <w:rFonts w:eastAsia="Arial"/>
          <w:sz w:val="24"/>
          <w:szCs w:val="24"/>
        </w:rPr>
        <w:t xml:space="preserve">в адрес ООО «Амурский ГХК» по e-mail: </w:t>
      </w:r>
      <w:hyperlink r:id="rId14" w:history="1">
        <w:r w:rsidRPr="001D0095">
          <w:rPr>
            <w:rStyle w:val="aff4"/>
            <w:sz w:val="24"/>
            <w:szCs w:val="24"/>
          </w:rPr>
          <w:t>AmurGCC@sibur.ru</w:t>
        </w:r>
      </w:hyperlink>
    </w:p>
    <w:p w14:paraId="7F381F15" w14:textId="77777777" w:rsidR="008624F4" w:rsidRPr="001D0095" w:rsidRDefault="008624F4" w:rsidP="00D94E43">
      <w:pPr>
        <w:numPr>
          <w:ilvl w:val="0"/>
          <w:numId w:val="10"/>
        </w:numPr>
        <w:tabs>
          <w:tab w:val="left" w:pos="993"/>
        </w:tabs>
        <w:ind w:left="0" w:firstLine="709"/>
        <w:contextualSpacing/>
        <w:jc w:val="both"/>
        <w:rPr>
          <w:rStyle w:val="aff4"/>
          <w:color w:val="auto"/>
          <w:sz w:val="24"/>
          <w:szCs w:val="24"/>
        </w:rPr>
      </w:pPr>
      <w:r w:rsidRPr="001D0095">
        <w:rPr>
          <w:rFonts w:eastAsia="Arial"/>
          <w:sz w:val="24"/>
          <w:szCs w:val="24"/>
        </w:rPr>
        <w:t>в адрес ООО «_______» по e-mail:</w:t>
      </w:r>
      <w:r w:rsidR="0083323C" w:rsidRPr="001D0095">
        <w:rPr>
          <w:rFonts w:eastAsia="Arial"/>
          <w:sz w:val="24"/>
          <w:szCs w:val="24"/>
        </w:rPr>
        <w:t xml:space="preserve"> </w:t>
      </w:r>
      <w:r w:rsidRPr="001D0095">
        <w:rPr>
          <w:sz w:val="24"/>
          <w:szCs w:val="24"/>
        </w:rPr>
        <w:t>__________</w:t>
      </w:r>
      <w:r w:rsidRPr="001D0095">
        <w:rPr>
          <w:rStyle w:val="aff4"/>
          <w:rFonts w:eastAsia="Arial"/>
          <w:color w:val="auto"/>
          <w:sz w:val="24"/>
          <w:szCs w:val="24"/>
        </w:rPr>
        <w:t>.</w:t>
      </w:r>
    </w:p>
    <w:p w14:paraId="270D6CBB" w14:textId="672E1A7E" w:rsidR="008624F4" w:rsidRPr="001D0095" w:rsidRDefault="008624F4" w:rsidP="00D94E43">
      <w:pPr>
        <w:ind w:firstLine="709"/>
        <w:contextualSpacing/>
        <w:jc w:val="both"/>
        <w:rPr>
          <w:rFonts w:eastAsia="Arial"/>
          <w:i/>
          <w:sz w:val="24"/>
          <w:szCs w:val="24"/>
        </w:rPr>
      </w:pPr>
      <w:r w:rsidRPr="001D0095">
        <w:rPr>
          <w:sz w:val="24"/>
          <w:szCs w:val="24"/>
        </w:rPr>
        <w:t>Все уведомления и сообщения, отправленные Сторонами друг другу</w:t>
      </w:r>
      <w:r w:rsidR="00EA2305" w:rsidRPr="001D0095">
        <w:rPr>
          <w:sz w:val="24"/>
          <w:szCs w:val="24"/>
        </w:rPr>
        <w:t>, в соответствии</w:t>
      </w:r>
      <w:r w:rsidR="009A43F1" w:rsidRPr="001D0095">
        <w:rPr>
          <w:sz w:val="24"/>
          <w:szCs w:val="24"/>
        </w:rPr>
        <w:t xml:space="preserve"> с П</w:t>
      </w:r>
      <w:r w:rsidR="00EA2305" w:rsidRPr="001D0095">
        <w:rPr>
          <w:sz w:val="24"/>
          <w:szCs w:val="24"/>
        </w:rPr>
        <w:t>риложением №</w:t>
      </w:r>
      <w:r w:rsidR="000930EE" w:rsidRPr="001D0095">
        <w:rPr>
          <w:sz w:val="24"/>
          <w:szCs w:val="24"/>
        </w:rPr>
        <w:t xml:space="preserve">6 </w:t>
      </w:r>
      <w:r w:rsidR="00EA2305" w:rsidRPr="001D0095">
        <w:rPr>
          <w:sz w:val="24"/>
          <w:szCs w:val="24"/>
        </w:rPr>
        <w:t>к Договору,</w:t>
      </w:r>
      <w:r w:rsidRPr="001D0095">
        <w:rPr>
          <w:sz w:val="24"/>
          <w:szCs w:val="24"/>
        </w:rPr>
        <w:t xml:space="preserve"> по вышеуказанным адресам электронной почты, признаются Сторонами официальной перепиской в рамках настоящего Договора.</w:t>
      </w:r>
    </w:p>
    <w:p w14:paraId="4910FE67" w14:textId="54890D02" w:rsidR="008624F4" w:rsidRPr="001D0095" w:rsidRDefault="008624F4" w:rsidP="00D94E43">
      <w:pPr>
        <w:pStyle w:val="aff1"/>
        <w:numPr>
          <w:ilvl w:val="0"/>
          <w:numId w:val="48"/>
        </w:numPr>
        <w:ind w:left="0" w:firstLine="709"/>
        <w:contextualSpacing/>
        <w:jc w:val="both"/>
        <w:rPr>
          <w:rFonts w:ascii="Times New Roman" w:eastAsia="Arial" w:hAnsi="Times New Roman"/>
          <w:i/>
          <w:sz w:val="24"/>
          <w:szCs w:val="24"/>
        </w:rPr>
      </w:pPr>
      <w:r w:rsidRPr="001D0095">
        <w:rPr>
          <w:rFonts w:ascii="Times New Roman" w:hAnsi="Times New Roman"/>
          <w:sz w:val="24"/>
          <w:szCs w:val="24"/>
        </w:rPr>
        <w:t xml:space="preserve">Датой передачи соответствующего </w:t>
      </w:r>
      <w:r w:rsidR="00ED24E4" w:rsidRPr="001D0095">
        <w:rPr>
          <w:rFonts w:ascii="Times New Roman" w:hAnsi="Times New Roman"/>
          <w:sz w:val="24"/>
          <w:szCs w:val="24"/>
        </w:rPr>
        <w:t>уведомления/</w:t>
      </w:r>
      <w:r w:rsidRPr="001D0095">
        <w:rPr>
          <w:rFonts w:ascii="Times New Roman" w:hAnsi="Times New Roman"/>
          <w:sz w:val="24"/>
          <w:szCs w:val="24"/>
        </w:rPr>
        <w:t>сообщения считается день отправления сообщения электронной почт</w:t>
      </w:r>
      <w:r w:rsidR="00ED24E4" w:rsidRPr="001D0095">
        <w:rPr>
          <w:rFonts w:ascii="Times New Roman" w:hAnsi="Times New Roman"/>
          <w:sz w:val="24"/>
          <w:szCs w:val="24"/>
        </w:rPr>
        <w:t>ой</w:t>
      </w:r>
      <w:r w:rsidRPr="001D0095">
        <w:rPr>
          <w:rFonts w:ascii="Times New Roman" w:hAnsi="Times New Roman"/>
          <w:sz w:val="24"/>
          <w:szCs w:val="24"/>
        </w:rPr>
        <w:t>.</w:t>
      </w:r>
    </w:p>
    <w:p w14:paraId="2BFC7F4C" w14:textId="77777777" w:rsidR="004463DF" w:rsidRPr="001D0095" w:rsidRDefault="004463DF" w:rsidP="00D94E43">
      <w:pPr>
        <w:pStyle w:val="aff1"/>
        <w:numPr>
          <w:ilvl w:val="0"/>
          <w:numId w:val="48"/>
        </w:numPr>
        <w:ind w:left="0" w:firstLine="709"/>
        <w:contextualSpacing/>
        <w:jc w:val="both"/>
        <w:rPr>
          <w:rFonts w:ascii="Times New Roman" w:eastAsia="Times New Roman" w:hAnsi="Times New Roman"/>
          <w:sz w:val="24"/>
          <w:szCs w:val="24"/>
          <w:lang w:eastAsia="ru-RU"/>
        </w:rPr>
      </w:pPr>
      <w:r w:rsidRPr="001D0095">
        <w:rPr>
          <w:rFonts w:ascii="Times New Roman" w:eastAsia="Times New Roman" w:hAnsi="Times New Roman"/>
          <w:sz w:val="24"/>
          <w:szCs w:val="24"/>
          <w:lang w:eastAsia="ru-RU"/>
        </w:rPr>
        <w:t>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10AC6433" w14:textId="77777777" w:rsidR="004463DF" w:rsidRPr="001D0095" w:rsidRDefault="004463DF" w:rsidP="00D94E43">
      <w:pPr>
        <w:pStyle w:val="aff1"/>
        <w:numPr>
          <w:ilvl w:val="0"/>
          <w:numId w:val="46"/>
        </w:numPr>
        <w:ind w:left="0" w:firstLine="709"/>
        <w:jc w:val="both"/>
        <w:rPr>
          <w:rFonts w:ascii="Times New Roman" w:hAnsi="Times New Roman"/>
          <w:sz w:val="24"/>
          <w:szCs w:val="24"/>
        </w:rPr>
      </w:pPr>
      <w:r w:rsidRPr="001D0095">
        <w:rPr>
          <w:rFonts w:ascii="Times New Roman" w:hAnsi="Times New Roman"/>
          <w:sz w:val="24"/>
          <w:szCs w:val="24"/>
        </w:rPr>
        <w:t>Подрядчик заверяет и гарантирует, что реорганизация Заказчика никоим образом не нарушит прав Подрядчика. Подрядчик не вправе требовать досрочного исполнения обязательства или прекращения обязательства и возмещения убытков в случае реорганизации Заказчика согласно п. 2 ст. 60 Гражданского кодекса Российской Федерации.</w:t>
      </w:r>
    </w:p>
    <w:p w14:paraId="408CA6FC" w14:textId="6809E556" w:rsidR="004463DF" w:rsidRPr="001D0095" w:rsidRDefault="004463DF" w:rsidP="00D94E43">
      <w:pPr>
        <w:pStyle w:val="aff1"/>
        <w:numPr>
          <w:ilvl w:val="0"/>
          <w:numId w:val="46"/>
        </w:numPr>
        <w:ind w:left="0" w:firstLine="709"/>
        <w:jc w:val="both"/>
        <w:rPr>
          <w:rFonts w:ascii="Times New Roman" w:hAnsi="Times New Roman"/>
          <w:sz w:val="24"/>
          <w:szCs w:val="24"/>
        </w:rPr>
      </w:pPr>
      <w:r w:rsidRPr="001D0095">
        <w:rPr>
          <w:rFonts w:ascii="Times New Roman" w:hAnsi="Times New Roman"/>
          <w:sz w:val="24"/>
          <w:szCs w:val="24"/>
        </w:rPr>
        <w:t xml:space="preserve">Сторонам хорошо известны условия Договора, данные условия, а также формулировки Договора были определены Сторонами совместно и согласованы, при этом каждая из Сторон в равной степени имела возможность влиять на содержание </w:t>
      </w:r>
      <w:r w:rsidR="004A3F36" w:rsidRPr="001D0095">
        <w:rPr>
          <w:rFonts w:ascii="Times New Roman" w:hAnsi="Times New Roman"/>
          <w:sz w:val="24"/>
          <w:szCs w:val="24"/>
        </w:rPr>
        <w:t>Д</w:t>
      </w:r>
      <w:r w:rsidRPr="001D0095">
        <w:rPr>
          <w:rFonts w:ascii="Times New Roman" w:hAnsi="Times New Roman"/>
          <w:sz w:val="24"/>
          <w:szCs w:val="24"/>
        </w:rPr>
        <w:t>оговора, исходя из собственных разумно понимаемых интересов.</w:t>
      </w:r>
    </w:p>
    <w:p w14:paraId="18DD7F51" w14:textId="626C537A" w:rsidR="009D7EC7" w:rsidRPr="001D0095" w:rsidRDefault="00BE2B67" w:rsidP="00D94E43">
      <w:pPr>
        <w:pStyle w:val="aff1"/>
        <w:numPr>
          <w:ilvl w:val="0"/>
          <w:numId w:val="46"/>
        </w:numPr>
        <w:ind w:left="0" w:firstLine="709"/>
        <w:jc w:val="both"/>
        <w:rPr>
          <w:rFonts w:ascii="Times New Roman" w:hAnsi="Times New Roman"/>
          <w:sz w:val="24"/>
          <w:szCs w:val="24"/>
        </w:rPr>
      </w:pPr>
      <w:r w:rsidRPr="001D0095">
        <w:rPr>
          <w:rFonts w:ascii="Times New Roman" w:hAnsi="Times New Roman"/>
          <w:sz w:val="24"/>
          <w:szCs w:val="24"/>
        </w:rPr>
        <w:t>П</w:t>
      </w:r>
      <w:r w:rsidR="009D7EC7" w:rsidRPr="001D0095">
        <w:rPr>
          <w:rFonts w:ascii="Times New Roman" w:hAnsi="Times New Roman"/>
          <w:sz w:val="24"/>
          <w:szCs w:val="24"/>
        </w:rPr>
        <w:t xml:space="preserve">о запросу Заказчика взаиморасчеты по </w:t>
      </w:r>
      <w:r w:rsidR="00ED24E4" w:rsidRPr="001D0095">
        <w:rPr>
          <w:rFonts w:ascii="Times New Roman" w:hAnsi="Times New Roman"/>
          <w:sz w:val="24"/>
          <w:szCs w:val="24"/>
        </w:rPr>
        <w:t>Д</w:t>
      </w:r>
      <w:r w:rsidR="009D7EC7" w:rsidRPr="001D0095">
        <w:rPr>
          <w:rFonts w:ascii="Times New Roman" w:hAnsi="Times New Roman"/>
          <w:sz w:val="24"/>
          <w:szCs w:val="24"/>
        </w:rPr>
        <w:t>оговору могут происходить с использованием инструментов торгового финансирования. Условия применения таких инструментов</w:t>
      </w:r>
      <w:r w:rsidRPr="001D0095">
        <w:rPr>
          <w:rFonts w:ascii="Times New Roman" w:hAnsi="Times New Roman"/>
          <w:sz w:val="24"/>
          <w:szCs w:val="24"/>
        </w:rPr>
        <w:t xml:space="preserve"> дополнительно согласовываются С</w:t>
      </w:r>
      <w:r w:rsidR="009D7EC7" w:rsidRPr="001D0095">
        <w:rPr>
          <w:rFonts w:ascii="Times New Roman" w:hAnsi="Times New Roman"/>
          <w:sz w:val="24"/>
          <w:szCs w:val="24"/>
        </w:rPr>
        <w:t>торонами</w:t>
      </w:r>
      <w:r w:rsidRPr="001D0095">
        <w:rPr>
          <w:rFonts w:ascii="Times New Roman" w:hAnsi="Times New Roman"/>
          <w:sz w:val="24"/>
          <w:szCs w:val="24"/>
        </w:rPr>
        <w:t>.</w:t>
      </w:r>
    </w:p>
    <w:p w14:paraId="5A11D648" w14:textId="497009EE" w:rsidR="0053170D" w:rsidRPr="001D0095" w:rsidRDefault="0053170D" w:rsidP="00D94E43">
      <w:pPr>
        <w:pStyle w:val="aff1"/>
        <w:numPr>
          <w:ilvl w:val="0"/>
          <w:numId w:val="46"/>
        </w:numPr>
        <w:ind w:left="0" w:firstLine="709"/>
        <w:jc w:val="both"/>
        <w:rPr>
          <w:rFonts w:ascii="Times New Roman" w:eastAsia="Times New Roman" w:hAnsi="Times New Roman"/>
          <w:sz w:val="24"/>
          <w:szCs w:val="24"/>
          <w:lang w:eastAsia="ru-RU"/>
        </w:rPr>
      </w:pPr>
      <w:r w:rsidRPr="001D0095">
        <w:rPr>
          <w:rFonts w:ascii="Times New Roman" w:hAnsi="Times New Roman"/>
          <w:sz w:val="24"/>
          <w:szCs w:val="24"/>
        </w:rPr>
        <w:t>Информационный</w:t>
      </w:r>
      <w:r w:rsidRPr="001D0095">
        <w:rPr>
          <w:rFonts w:ascii="Times New Roman" w:hAnsi="Times New Roman"/>
          <w:bCs/>
          <w:sz w:val="24"/>
          <w:szCs w:val="24"/>
        </w:rPr>
        <w:t xml:space="preserve"> обмен и юридически значимые сообщения</w:t>
      </w:r>
      <w:r w:rsidR="00145F93" w:rsidRPr="001D0095">
        <w:rPr>
          <w:rFonts w:ascii="Times New Roman" w:hAnsi="Times New Roman"/>
          <w:bCs/>
          <w:sz w:val="24"/>
          <w:szCs w:val="24"/>
        </w:rPr>
        <w:t>:</w:t>
      </w:r>
    </w:p>
    <w:p w14:paraId="01C687A4" w14:textId="0CF5EDCB" w:rsidR="004463DF" w:rsidRPr="001D0095" w:rsidRDefault="0053170D" w:rsidP="00D94E43">
      <w:pPr>
        <w:pStyle w:val="aff1"/>
        <w:numPr>
          <w:ilvl w:val="0"/>
          <w:numId w:val="49"/>
        </w:numPr>
        <w:ind w:left="0" w:firstLine="709"/>
        <w:jc w:val="both"/>
        <w:rPr>
          <w:rFonts w:ascii="Times New Roman" w:hAnsi="Times New Roman"/>
          <w:sz w:val="24"/>
          <w:szCs w:val="24"/>
        </w:rPr>
      </w:pPr>
      <w:r w:rsidRPr="001D0095">
        <w:rPr>
          <w:rFonts w:ascii="Times New Roman" w:hAnsi="Times New Roman"/>
          <w:sz w:val="24"/>
          <w:szCs w:val="24"/>
        </w:rPr>
        <w:t>Все заявления, уведомления, извещения, или иные юридически значимые сообщения, направляемые в связи с Договором, могут быть переданы нарочным, отправлены заказным письмом, курьерской службой или электронным сообщением по адресам, указанным в Договоре.</w:t>
      </w:r>
    </w:p>
    <w:p w14:paraId="384E4F0F" w14:textId="77777777" w:rsidR="00A26F01" w:rsidRPr="001D0095" w:rsidRDefault="0053170D" w:rsidP="00D94E43">
      <w:pPr>
        <w:pStyle w:val="aff1"/>
        <w:numPr>
          <w:ilvl w:val="0"/>
          <w:numId w:val="49"/>
        </w:numPr>
        <w:ind w:left="0" w:firstLine="709"/>
        <w:jc w:val="both"/>
        <w:rPr>
          <w:rFonts w:ascii="Times New Roman" w:hAnsi="Times New Roman"/>
          <w:sz w:val="24"/>
          <w:szCs w:val="24"/>
        </w:rPr>
      </w:pPr>
      <w:r w:rsidRPr="001D0095">
        <w:rPr>
          <w:rFonts w:ascii="Times New Roman" w:hAnsi="Times New Roman"/>
          <w:sz w:val="24"/>
          <w:szCs w:val="24"/>
        </w:rPr>
        <w:t>Любое юридически значимое с</w:t>
      </w:r>
      <w:r w:rsidR="00A26F01" w:rsidRPr="001D0095">
        <w:rPr>
          <w:rFonts w:ascii="Times New Roman" w:hAnsi="Times New Roman"/>
          <w:sz w:val="24"/>
          <w:szCs w:val="24"/>
        </w:rPr>
        <w:t>ообщение считаются переданными:</w:t>
      </w:r>
    </w:p>
    <w:p w14:paraId="2F3BB9EF" w14:textId="22977BE6" w:rsidR="0053170D" w:rsidRPr="001D0095" w:rsidRDefault="00A26F01" w:rsidP="00D94E43">
      <w:pPr>
        <w:pStyle w:val="15"/>
        <w:tabs>
          <w:tab w:val="clear" w:pos="1134"/>
          <w:tab w:val="left" w:pos="0"/>
        </w:tabs>
        <w:spacing w:before="0"/>
        <w:textAlignment w:val="auto"/>
        <w:rPr>
          <w:sz w:val="24"/>
          <w:szCs w:val="24"/>
        </w:rPr>
      </w:pPr>
      <w:r w:rsidRPr="001D0095">
        <w:rPr>
          <w:sz w:val="24"/>
          <w:szCs w:val="24"/>
        </w:rPr>
        <w:t xml:space="preserve">- </w:t>
      </w:r>
      <w:r w:rsidR="004A3F36" w:rsidRPr="001D0095">
        <w:rPr>
          <w:sz w:val="24"/>
          <w:szCs w:val="24"/>
        </w:rPr>
        <w:t>в</w:t>
      </w:r>
      <w:r w:rsidR="0053170D" w:rsidRPr="001D0095">
        <w:rPr>
          <w:sz w:val="24"/>
          <w:szCs w:val="24"/>
        </w:rPr>
        <w:t xml:space="preserve"> день доставки – при его отправлении почтой, курьерской</w:t>
      </w:r>
      <w:r w:rsidR="00237962" w:rsidRPr="001D0095">
        <w:rPr>
          <w:sz w:val="24"/>
          <w:szCs w:val="24"/>
        </w:rPr>
        <w:t xml:space="preserve"> службой или передаче нарочным;</w:t>
      </w:r>
    </w:p>
    <w:p w14:paraId="2158DB3F" w14:textId="2878FE99" w:rsidR="0053170D" w:rsidRPr="001D0095" w:rsidRDefault="00A26F01" w:rsidP="00D94E43">
      <w:pPr>
        <w:pStyle w:val="23"/>
        <w:tabs>
          <w:tab w:val="left" w:pos="0"/>
        </w:tabs>
        <w:spacing w:after="0" w:line="240" w:lineRule="auto"/>
        <w:ind w:firstLine="709"/>
        <w:jc w:val="both"/>
        <w:rPr>
          <w:sz w:val="24"/>
          <w:szCs w:val="24"/>
        </w:rPr>
      </w:pPr>
      <w:r w:rsidRPr="001D0095">
        <w:rPr>
          <w:sz w:val="24"/>
          <w:szCs w:val="24"/>
        </w:rPr>
        <w:t xml:space="preserve">- </w:t>
      </w:r>
      <w:r w:rsidR="004A3F36" w:rsidRPr="001D0095">
        <w:rPr>
          <w:sz w:val="24"/>
          <w:szCs w:val="24"/>
        </w:rPr>
        <w:t>в</w:t>
      </w:r>
      <w:r w:rsidR="0053170D" w:rsidRPr="001D0095">
        <w:rPr>
          <w:sz w:val="24"/>
          <w:szCs w:val="24"/>
        </w:rPr>
        <w:t xml:space="preserve"> день отправления – при направлении посредством электронной почты на адреса Сторон, указанные в </w:t>
      </w:r>
      <w:r w:rsidRPr="001D0095">
        <w:rPr>
          <w:sz w:val="24"/>
          <w:szCs w:val="24"/>
        </w:rPr>
        <w:t>настоящей Статье</w:t>
      </w:r>
      <w:r w:rsidR="0053170D" w:rsidRPr="001D0095">
        <w:rPr>
          <w:sz w:val="24"/>
          <w:szCs w:val="24"/>
        </w:rPr>
        <w:t xml:space="preserve"> Договора.</w:t>
      </w:r>
    </w:p>
    <w:p w14:paraId="70C4B6BB" w14:textId="77777777" w:rsidR="0053170D" w:rsidRPr="001D0095" w:rsidRDefault="0053170D" w:rsidP="00D94E43">
      <w:pPr>
        <w:pStyle w:val="aff1"/>
        <w:numPr>
          <w:ilvl w:val="0"/>
          <w:numId w:val="46"/>
        </w:numPr>
        <w:ind w:left="0" w:firstLine="709"/>
        <w:jc w:val="both"/>
        <w:rPr>
          <w:rFonts w:ascii="Times New Roman" w:hAnsi="Times New Roman"/>
          <w:sz w:val="24"/>
          <w:szCs w:val="24"/>
        </w:rPr>
      </w:pPr>
      <w:r w:rsidRPr="001D0095">
        <w:rPr>
          <w:rFonts w:ascii="Times New Roman" w:hAnsi="Times New Roman"/>
          <w:sz w:val="24"/>
          <w:szCs w:val="24"/>
        </w:rPr>
        <w:t>Распечатка отчета об отправке электронного сообщения рассматривается Сторонами в качестве допустимого письменного доказательства факта отправления юридически значимого сообщения и его получения Стороной.</w:t>
      </w:r>
    </w:p>
    <w:p w14:paraId="2F33E697" w14:textId="7E6360BC" w:rsidR="003B1886" w:rsidRPr="001D0095" w:rsidRDefault="000E4AEE" w:rsidP="00D94E43">
      <w:pPr>
        <w:pStyle w:val="aff1"/>
        <w:numPr>
          <w:ilvl w:val="0"/>
          <w:numId w:val="116"/>
        </w:numPr>
        <w:spacing w:before="120" w:after="120"/>
        <w:ind w:left="0" w:firstLine="0"/>
        <w:jc w:val="center"/>
        <w:rPr>
          <w:rFonts w:ascii="Times New Roman" w:hAnsi="Times New Roman"/>
          <w:b/>
          <w:bCs/>
          <w:spacing w:val="-2"/>
          <w:sz w:val="24"/>
          <w:szCs w:val="24"/>
        </w:rPr>
      </w:pPr>
      <w:bookmarkStart w:id="36" w:name="_Ref7462302"/>
      <w:r w:rsidRPr="001D0095">
        <w:rPr>
          <w:rFonts w:ascii="Times New Roman" w:hAnsi="Times New Roman"/>
          <w:b/>
          <w:bCs/>
          <w:spacing w:val="-2"/>
          <w:sz w:val="24"/>
          <w:szCs w:val="24"/>
        </w:rPr>
        <w:t>Адреса, банковские</w:t>
      </w:r>
      <w:r w:rsidR="00BE3589" w:rsidRPr="001D0095">
        <w:rPr>
          <w:rFonts w:ascii="Times New Roman" w:hAnsi="Times New Roman"/>
          <w:b/>
          <w:bCs/>
          <w:spacing w:val="-2"/>
          <w:sz w:val="24"/>
          <w:szCs w:val="24"/>
        </w:rPr>
        <w:t xml:space="preserve"> реквизиты и подписи Сторон</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5"/>
      </w:tblGrid>
      <w:tr w:rsidR="008E0A6E" w:rsidRPr="008D4DD6" w14:paraId="57FC37DA" w14:textId="77777777" w:rsidTr="008C5A95">
        <w:tc>
          <w:tcPr>
            <w:tcW w:w="4673" w:type="dxa"/>
            <w:shd w:val="clear" w:color="auto" w:fill="auto"/>
          </w:tcPr>
          <w:p w14:paraId="7521FF40" w14:textId="2ED931D2" w:rsidR="008E0A6E" w:rsidRPr="001D0095" w:rsidRDefault="008E0A6E" w:rsidP="00D94E43">
            <w:pPr>
              <w:tabs>
                <w:tab w:val="center" w:pos="5159"/>
              </w:tabs>
              <w:jc w:val="center"/>
              <w:rPr>
                <w:b/>
                <w:sz w:val="24"/>
                <w:szCs w:val="24"/>
              </w:rPr>
            </w:pPr>
            <w:r w:rsidRPr="001D0095">
              <w:rPr>
                <w:b/>
                <w:sz w:val="24"/>
                <w:szCs w:val="24"/>
              </w:rPr>
              <w:t>Заказчик</w:t>
            </w:r>
          </w:p>
          <w:p w14:paraId="5D5904D4" w14:textId="77777777" w:rsidR="00186211" w:rsidRPr="001D0095" w:rsidRDefault="00186211" w:rsidP="00D94E43">
            <w:pPr>
              <w:tabs>
                <w:tab w:val="center" w:pos="5159"/>
              </w:tabs>
              <w:jc w:val="center"/>
              <w:rPr>
                <w:b/>
                <w:sz w:val="24"/>
                <w:szCs w:val="24"/>
              </w:rPr>
            </w:pPr>
          </w:p>
          <w:p w14:paraId="1C537B2C" w14:textId="77777777" w:rsidR="000F76EB" w:rsidRPr="001D0095" w:rsidRDefault="000F76EB" w:rsidP="00D94E43">
            <w:pPr>
              <w:tabs>
                <w:tab w:val="center" w:pos="5159"/>
              </w:tabs>
              <w:rPr>
                <w:sz w:val="24"/>
                <w:szCs w:val="24"/>
              </w:rPr>
            </w:pPr>
            <w:r w:rsidRPr="001D0095">
              <w:rPr>
                <w:b/>
                <w:sz w:val="24"/>
                <w:szCs w:val="24"/>
              </w:rPr>
              <w:t>О</w:t>
            </w:r>
            <w:r w:rsidRPr="001D0095">
              <w:rPr>
                <w:sz w:val="24"/>
                <w:szCs w:val="24"/>
              </w:rPr>
              <w:t>ОО «Амурский ГХК»</w:t>
            </w:r>
          </w:p>
          <w:p w14:paraId="49A8FA16" w14:textId="77777777" w:rsidR="000F76EB" w:rsidRPr="001D0095" w:rsidRDefault="000F76EB" w:rsidP="00D94E43">
            <w:pPr>
              <w:tabs>
                <w:tab w:val="center" w:pos="5159"/>
              </w:tabs>
              <w:rPr>
                <w:sz w:val="24"/>
                <w:szCs w:val="24"/>
              </w:rPr>
            </w:pPr>
            <w:r w:rsidRPr="001D0095">
              <w:rPr>
                <w:sz w:val="24"/>
                <w:szCs w:val="24"/>
              </w:rPr>
              <w:t>Адрес места нахождения: 676436, РФ Амурская область, Свободненский район,</w:t>
            </w:r>
          </w:p>
          <w:p w14:paraId="728F0A30" w14:textId="77777777" w:rsidR="000F76EB" w:rsidRPr="001D0095" w:rsidRDefault="000F76EB" w:rsidP="00D94E43">
            <w:pPr>
              <w:tabs>
                <w:tab w:val="center" w:pos="5159"/>
              </w:tabs>
              <w:rPr>
                <w:sz w:val="24"/>
                <w:szCs w:val="24"/>
              </w:rPr>
            </w:pPr>
            <w:r w:rsidRPr="001D0095">
              <w:rPr>
                <w:sz w:val="24"/>
                <w:szCs w:val="24"/>
              </w:rPr>
              <w:t>с. Черниговка, ул. Октябрьская, д. 18В, помещение 9</w:t>
            </w:r>
          </w:p>
          <w:p w14:paraId="7486B85D" w14:textId="25A5FFBF" w:rsidR="000F76EB" w:rsidRPr="001D0095" w:rsidRDefault="000F76EB" w:rsidP="00D94E43">
            <w:pPr>
              <w:tabs>
                <w:tab w:val="center" w:pos="5159"/>
              </w:tabs>
              <w:rPr>
                <w:sz w:val="24"/>
                <w:szCs w:val="24"/>
              </w:rPr>
            </w:pPr>
            <w:r w:rsidRPr="001D0095">
              <w:rPr>
                <w:sz w:val="24"/>
                <w:szCs w:val="24"/>
              </w:rPr>
              <w:t>Почтовый адрес: 117342, РФ, Москва, ул. Профсоюзная, д.65, к1</w:t>
            </w:r>
          </w:p>
          <w:p w14:paraId="6F5BBB66" w14:textId="77777777" w:rsidR="000F76EB" w:rsidRPr="001D0095" w:rsidRDefault="000F76EB" w:rsidP="00D94E43">
            <w:pPr>
              <w:tabs>
                <w:tab w:val="center" w:pos="5159"/>
              </w:tabs>
              <w:rPr>
                <w:sz w:val="24"/>
                <w:szCs w:val="24"/>
              </w:rPr>
            </w:pPr>
            <w:r w:rsidRPr="001D0095">
              <w:rPr>
                <w:sz w:val="24"/>
                <w:szCs w:val="24"/>
              </w:rPr>
              <w:lastRenderedPageBreak/>
              <w:t>Тел. +7 495 777 55 00</w:t>
            </w:r>
          </w:p>
          <w:p w14:paraId="2D311C63" w14:textId="77777777" w:rsidR="000F76EB" w:rsidRPr="001D0095" w:rsidRDefault="000F76EB" w:rsidP="00D94E43">
            <w:pPr>
              <w:tabs>
                <w:tab w:val="center" w:pos="5159"/>
              </w:tabs>
              <w:rPr>
                <w:sz w:val="24"/>
                <w:szCs w:val="24"/>
              </w:rPr>
            </w:pPr>
            <w:r w:rsidRPr="001D0095">
              <w:rPr>
                <w:sz w:val="24"/>
                <w:szCs w:val="24"/>
              </w:rPr>
              <w:t>ОГРН 1142807000445</w:t>
            </w:r>
          </w:p>
          <w:p w14:paraId="501ABDD5" w14:textId="77777777" w:rsidR="000F76EB" w:rsidRPr="001D0095" w:rsidRDefault="000F76EB" w:rsidP="00D94E43">
            <w:pPr>
              <w:tabs>
                <w:tab w:val="center" w:pos="5159"/>
              </w:tabs>
              <w:rPr>
                <w:sz w:val="24"/>
                <w:szCs w:val="24"/>
              </w:rPr>
            </w:pPr>
            <w:r w:rsidRPr="001D0095">
              <w:rPr>
                <w:sz w:val="24"/>
                <w:szCs w:val="24"/>
              </w:rPr>
              <w:t>ИНН/КПП 2807043990/ 280701001</w:t>
            </w:r>
          </w:p>
          <w:p w14:paraId="2CF1733D" w14:textId="1707E8B6" w:rsidR="000F76EB" w:rsidRPr="001D0095" w:rsidRDefault="000F76EB" w:rsidP="00D94E43">
            <w:pPr>
              <w:tabs>
                <w:tab w:val="center" w:pos="5159"/>
              </w:tabs>
              <w:rPr>
                <w:sz w:val="24"/>
                <w:szCs w:val="24"/>
              </w:rPr>
            </w:pPr>
            <w:r w:rsidRPr="001D0095">
              <w:rPr>
                <w:sz w:val="24"/>
                <w:szCs w:val="24"/>
              </w:rPr>
              <w:t>р/с 40702810</w:t>
            </w:r>
            <w:r w:rsidR="00AC30C0" w:rsidRPr="001D0095">
              <w:rPr>
                <w:sz w:val="24"/>
                <w:szCs w:val="24"/>
              </w:rPr>
              <w:t>8</w:t>
            </w:r>
            <w:r w:rsidRPr="001D0095">
              <w:rPr>
                <w:sz w:val="24"/>
                <w:szCs w:val="24"/>
              </w:rPr>
              <w:t>000000</w:t>
            </w:r>
            <w:r w:rsidR="00C67331" w:rsidRPr="001D0095">
              <w:rPr>
                <w:sz w:val="24"/>
                <w:szCs w:val="24"/>
              </w:rPr>
              <w:t>34785</w:t>
            </w:r>
            <w:r w:rsidRPr="001D0095">
              <w:rPr>
                <w:sz w:val="24"/>
                <w:szCs w:val="24"/>
              </w:rPr>
              <w:t xml:space="preserve"> в ПАО «ГПБ»</w:t>
            </w:r>
          </w:p>
          <w:p w14:paraId="45DEC35A" w14:textId="77777777" w:rsidR="000F76EB" w:rsidRPr="001D0095" w:rsidRDefault="000F76EB" w:rsidP="00D94E43">
            <w:pPr>
              <w:tabs>
                <w:tab w:val="center" w:pos="5159"/>
              </w:tabs>
              <w:rPr>
                <w:sz w:val="24"/>
                <w:szCs w:val="24"/>
              </w:rPr>
            </w:pPr>
            <w:r w:rsidRPr="001D0095">
              <w:rPr>
                <w:sz w:val="24"/>
                <w:szCs w:val="24"/>
              </w:rPr>
              <w:t>г. Москва</w:t>
            </w:r>
          </w:p>
          <w:p w14:paraId="0DF92585" w14:textId="77777777" w:rsidR="000F76EB" w:rsidRPr="001D0095" w:rsidRDefault="000F76EB" w:rsidP="00D94E43">
            <w:pPr>
              <w:tabs>
                <w:tab w:val="center" w:pos="5159"/>
              </w:tabs>
              <w:rPr>
                <w:sz w:val="24"/>
                <w:szCs w:val="24"/>
              </w:rPr>
            </w:pPr>
            <w:r w:rsidRPr="001D0095">
              <w:rPr>
                <w:sz w:val="24"/>
                <w:szCs w:val="24"/>
              </w:rPr>
              <w:t>к/счет 30101810200000000823</w:t>
            </w:r>
          </w:p>
          <w:p w14:paraId="411D6B14" w14:textId="25A3BA46" w:rsidR="00186211" w:rsidRPr="001D0095" w:rsidRDefault="000F76EB" w:rsidP="00D94E43">
            <w:pPr>
              <w:tabs>
                <w:tab w:val="center" w:pos="5159"/>
              </w:tabs>
              <w:rPr>
                <w:sz w:val="24"/>
                <w:szCs w:val="24"/>
              </w:rPr>
            </w:pPr>
            <w:r w:rsidRPr="001D0095">
              <w:rPr>
                <w:sz w:val="24"/>
                <w:szCs w:val="24"/>
              </w:rPr>
              <w:t>БИК 044525823</w:t>
            </w:r>
          </w:p>
          <w:p w14:paraId="152DC887" w14:textId="654EB670" w:rsidR="000F76EB" w:rsidRPr="001D0095" w:rsidRDefault="000F76EB" w:rsidP="00D94E43">
            <w:pPr>
              <w:tabs>
                <w:tab w:val="center" w:pos="5159"/>
              </w:tabs>
              <w:rPr>
                <w:sz w:val="24"/>
                <w:szCs w:val="24"/>
              </w:rPr>
            </w:pPr>
          </w:p>
          <w:p w14:paraId="17B9C70C" w14:textId="77777777" w:rsidR="000F76EB" w:rsidRPr="001D0095" w:rsidRDefault="000F76EB" w:rsidP="00D94E43">
            <w:pPr>
              <w:tabs>
                <w:tab w:val="center" w:pos="5159"/>
              </w:tabs>
              <w:rPr>
                <w:sz w:val="24"/>
                <w:szCs w:val="24"/>
              </w:rPr>
            </w:pPr>
          </w:p>
          <w:p w14:paraId="6054D9F9" w14:textId="6499AAA7" w:rsidR="00186211" w:rsidRPr="001D0095" w:rsidRDefault="00E6693E" w:rsidP="00D94E43">
            <w:pPr>
              <w:tabs>
                <w:tab w:val="center" w:pos="5159"/>
              </w:tabs>
              <w:rPr>
                <w:sz w:val="24"/>
                <w:szCs w:val="24"/>
              </w:rPr>
            </w:pPr>
            <w:r w:rsidRPr="001D0095">
              <w:rPr>
                <w:sz w:val="24"/>
                <w:szCs w:val="24"/>
              </w:rPr>
              <w:t>Генеральный директор</w:t>
            </w:r>
          </w:p>
          <w:p w14:paraId="3E525E69" w14:textId="0B08345A" w:rsidR="008E0A6E" w:rsidRPr="001D0095" w:rsidRDefault="00EA2EDB" w:rsidP="00D94E43">
            <w:pPr>
              <w:tabs>
                <w:tab w:val="center" w:pos="5159"/>
              </w:tabs>
              <w:rPr>
                <w:sz w:val="24"/>
                <w:szCs w:val="24"/>
              </w:rPr>
            </w:pPr>
            <w:r w:rsidRPr="001D0095">
              <w:rPr>
                <w:sz w:val="24"/>
                <w:szCs w:val="24"/>
              </w:rPr>
              <w:t>______________________</w:t>
            </w:r>
            <w:r w:rsidR="00186211" w:rsidRPr="001D0095">
              <w:rPr>
                <w:sz w:val="24"/>
                <w:szCs w:val="24"/>
              </w:rPr>
              <w:t>А.И. Верещагин</w:t>
            </w:r>
          </w:p>
          <w:p w14:paraId="125FE8C0" w14:textId="283350E7" w:rsidR="008E0A6E" w:rsidRPr="001D0095" w:rsidRDefault="008E0A6E" w:rsidP="00D94E43">
            <w:pPr>
              <w:tabs>
                <w:tab w:val="center" w:pos="5159"/>
              </w:tabs>
              <w:rPr>
                <w:sz w:val="24"/>
                <w:szCs w:val="24"/>
              </w:rPr>
            </w:pPr>
          </w:p>
        </w:tc>
        <w:tc>
          <w:tcPr>
            <w:tcW w:w="4675" w:type="dxa"/>
            <w:shd w:val="clear" w:color="auto" w:fill="auto"/>
          </w:tcPr>
          <w:p w14:paraId="0470B7A4" w14:textId="77777777" w:rsidR="008E0A6E" w:rsidRPr="001D0095" w:rsidRDefault="008E0A6E" w:rsidP="00D94E43">
            <w:pPr>
              <w:tabs>
                <w:tab w:val="center" w:pos="5159"/>
              </w:tabs>
              <w:jc w:val="center"/>
              <w:rPr>
                <w:b/>
                <w:sz w:val="24"/>
                <w:szCs w:val="24"/>
              </w:rPr>
            </w:pPr>
            <w:r w:rsidRPr="001D0095">
              <w:rPr>
                <w:b/>
                <w:sz w:val="24"/>
                <w:szCs w:val="24"/>
              </w:rPr>
              <w:lastRenderedPageBreak/>
              <w:t>Подрядчик</w:t>
            </w:r>
          </w:p>
          <w:p w14:paraId="7341B04B" w14:textId="77777777" w:rsidR="00A12EC3" w:rsidRPr="001D0095" w:rsidRDefault="00A12EC3" w:rsidP="00D94E43">
            <w:pPr>
              <w:tabs>
                <w:tab w:val="center" w:pos="5159"/>
              </w:tabs>
              <w:rPr>
                <w:sz w:val="24"/>
                <w:szCs w:val="24"/>
              </w:rPr>
            </w:pPr>
          </w:p>
          <w:p w14:paraId="3A0598AC" w14:textId="36CB7B2A" w:rsidR="00532742" w:rsidRPr="001D0095" w:rsidRDefault="00532742" w:rsidP="00D94E43">
            <w:pPr>
              <w:tabs>
                <w:tab w:val="center" w:pos="5159"/>
              </w:tabs>
              <w:rPr>
                <w:b/>
                <w:sz w:val="24"/>
                <w:szCs w:val="24"/>
              </w:rPr>
            </w:pPr>
            <w:r w:rsidRPr="001D0095">
              <w:rPr>
                <w:b/>
                <w:sz w:val="24"/>
                <w:szCs w:val="24"/>
              </w:rPr>
              <w:t>ООО «____________»</w:t>
            </w:r>
          </w:p>
          <w:p w14:paraId="4CA8AC60" w14:textId="529C197E" w:rsidR="00532742" w:rsidRPr="001D0095" w:rsidRDefault="00532742" w:rsidP="00D94E43">
            <w:pPr>
              <w:tabs>
                <w:tab w:val="center" w:pos="5159"/>
              </w:tabs>
              <w:rPr>
                <w:sz w:val="24"/>
                <w:szCs w:val="24"/>
              </w:rPr>
            </w:pPr>
            <w:r w:rsidRPr="001D0095">
              <w:rPr>
                <w:sz w:val="24"/>
                <w:szCs w:val="24"/>
              </w:rPr>
              <w:t xml:space="preserve">Адрес места нахождения: </w:t>
            </w:r>
          </w:p>
          <w:p w14:paraId="498AE49E" w14:textId="77777777" w:rsidR="00532742" w:rsidRPr="001D0095" w:rsidRDefault="00532742" w:rsidP="00D94E43">
            <w:pPr>
              <w:tabs>
                <w:tab w:val="center" w:pos="5159"/>
              </w:tabs>
              <w:rPr>
                <w:sz w:val="24"/>
                <w:szCs w:val="24"/>
              </w:rPr>
            </w:pPr>
          </w:p>
          <w:p w14:paraId="0D4B497D" w14:textId="120650C4" w:rsidR="00532742" w:rsidRPr="001D0095" w:rsidRDefault="00532742" w:rsidP="00D94E43">
            <w:pPr>
              <w:tabs>
                <w:tab w:val="center" w:pos="5159"/>
              </w:tabs>
              <w:rPr>
                <w:sz w:val="24"/>
                <w:szCs w:val="24"/>
              </w:rPr>
            </w:pPr>
          </w:p>
          <w:p w14:paraId="175534AA" w14:textId="77777777" w:rsidR="00532742" w:rsidRPr="001D0095" w:rsidRDefault="00532742" w:rsidP="00D94E43">
            <w:pPr>
              <w:tabs>
                <w:tab w:val="center" w:pos="5159"/>
              </w:tabs>
              <w:rPr>
                <w:sz w:val="24"/>
                <w:szCs w:val="24"/>
              </w:rPr>
            </w:pPr>
          </w:p>
          <w:p w14:paraId="7DE9B1AB" w14:textId="131B557C" w:rsidR="00532742" w:rsidRPr="001D0095" w:rsidRDefault="00532742" w:rsidP="00D94E43">
            <w:pPr>
              <w:tabs>
                <w:tab w:val="center" w:pos="5159"/>
              </w:tabs>
              <w:rPr>
                <w:sz w:val="24"/>
                <w:szCs w:val="24"/>
              </w:rPr>
            </w:pPr>
            <w:r w:rsidRPr="001D0095">
              <w:rPr>
                <w:sz w:val="24"/>
                <w:szCs w:val="24"/>
              </w:rPr>
              <w:t xml:space="preserve">Почтовый адрес: </w:t>
            </w:r>
          </w:p>
          <w:p w14:paraId="0EACBB71" w14:textId="77777777" w:rsidR="00532742" w:rsidRPr="001D0095" w:rsidRDefault="00532742" w:rsidP="00D94E43">
            <w:pPr>
              <w:tabs>
                <w:tab w:val="center" w:pos="5159"/>
              </w:tabs>
              <w:rPr>
                <w:sz w:val="24"/>
                <w:szCs w:val="24"/>
              </w:rPr>
            </w:pPr>
          </w:p>
          <w:p w14:paraId="0951E250" w14:textId="360E0E92" w:rsidR="00532742" w:rsidRPr="001D0095" w:rsidRDefault="00532742" w:rsidP="00D94E43">
            <w:pPr>
              <w:tabs>
                <w:tab w:val="center" w:pos="5159"/>
              </w:tabs>
              <w:rPr>
                <w:sz w:val="24"/>
                <w:szCs w:val="24"/>
              </w:rPr>
            </w:pPr>
            <w:r w:rsidRPr="001D0095">
              <w:rPr>
                <w:sz w:val="24"/>
                <w:szCs w:val="24"/>
              </w:rPr>
              <w:lastRenderedPageBreak/>
              <w:t xml:space="preserve">Тел. </w:t>
            </w:r>
          </w:p>
          <w:p w14:paraId="2563CDD6" w14:textId="380C21D9" w:rsidR="00532742" w:rsidRPr="001D0095" w:rsidRDefault="00532742" w:rsidP="00D94E43">
            <w:pPr>
              <w:tabs>
                <w:tab w:val="center" w:pos="5159"/>
              </w:tabs>
              <w:rPr>
                <w:sz w:val="24"/>
                <w:szCs w:val="24"/>
              </w:rPr>
            </w:pPr>
            <w:r w:rsidRPr="001D0095">
              <w:rPr>
                <w:sz w:val="24"/>
                <w:szCs w:val="24"/>
              </w:rPr>
              <w:t xml:space="preserve">ОГРН </w:t>
            </w:r>
          </w:p>
          <w:p w14:paraId="00DC5C1E" w14:textId="5057A645" w:rsidR="00532742" w:rsidRPr="001D0095" w:rsidRDefault="00532742" w:rsidP="00D94E43">
            <w:pPr>
              <w:tabs>
                <w:tab w:val="center" w:pos="5159"/>
              </w:tabs>
              <w:rPr>
                <w:sz w:val="24"/>
                <w:szCs w:val="24"/>
              </w:rPr>
            </w:pPr>
            <w:r w:rsidRPr="001D0095">
              <w:rPr>
                <w:sz w:val="24"/>
                <w:szCs w:val="24"/>
              </w:rPr>
              <w:t xml:space="preserve">ИНН/КПП </w:t>
            </w:r>
          </w:p>
          <w:p w14:paraId="20C6A86B" w14:textId="46694B42" w:rsidR="00532742" w:rsidRPr="001D0095" w:rsidRDefault="00532742" w:rsidP="00D94E43">
            <w:pPr>
              <w:tabs>
                <w:tab w:val="center" w:pos="5159"/>
              </w:tabs>
              <w:rPr>
                <w:sz w:val="24"/>
                <w:szCs w:val="24"/>
              </w:rPr>
            </w:pPr>
            <w:r w:rsidRPr="001D0095">
              <w:rPr>
                <w:sz w:val="24"/>
                <w:szCs w:val="24"/>
              </w:rPr>
              <w:t xml:space="preserve">р/с  в </w:t>
            </w:r>
            <w:r w:rsidR="00561255" w:rsidRPr="001D0095">
              <w:rPr>
                <w:sz w:val="24"/>
                <w:szCs w:val="24"/>
              </w:rPr>
              <w:t>наименование банка</w:t>
            </w:r>
          </w:p>
          <w:p w14:paraId="0037C939" w14:textId="2580E967" w:rsidR="00532742" w:rsidRPr="001D0095" w:rsidRDefault="00532742" w:rsidP="00D94E43">
            <w:pPr>
              <w:tabs>
                <w:tab w:val="center" w:pos="5159"/>
              </w:tabs>
              <w:rPr>
                <w:sz w:val="24"/>
                <w:szCs w:val="24"/>
              </w:rPr>
            </w:pPr>
            <w:r w:rsidRPr="001D0095">
              <w:rPr>
                <w:sz w:val="24"/>
                <w:szCs w:val="24"/>
              </w:rPr>
              <w:t xml:space="preserve">к/счет </w:t>
            </w:r>
          </w:p>
          <w:p w14:paraId="772F3F19" w14:textId="50999B92" w:rsidR="00532742" w:rsidRPr="001D0095" w:rsidRDefault="00532742" w:rsidP="00D94E43">
            <w:pPr>
              <w:tabs>
                <w:tab w:val="center" w:pos="5159"/>
              </w:tabs>
              <w:rPr>
                <w:sz w:val="24"/>
                <w:szCs w:val="24"/>
              </w:rPr>
            </w:pPr>
            <w:r w:rsidRPr="001D0095">
              <w:rPr>
                <w:sz w:val="24"/>
                <w:szCs w:val="24"/>
              </w:rPr>
              <w:t xml:space="preserve">БИК </w:t>
            </w:r>
          </w:p>
          <w:p w14:paraId="6A948ACB" w14:textId="25DBF820" w:rsidR="00532742" w:rsidRPr="001D0095" w:rsidRDefault="00532742" w:rsidP="00D94E43">
            <w:pPr>
              <w:tabs>
                <w:tab w:val="center" w:pos="5159"/>
              </w:tabs>
              <w:rPr>
                <w:sz w:val="24"/>
                <w:szCs w:val="24"/>
              </w:rPr>
            </w:pPr>
          </w:p>
          <w:p w14:paraId="02CABAC5" w14:textId="088487FA" w:rsidR="00561255" w:rsidRPr="001D0095" w:rsidRDefault="00561255" w:rsidP="00D94E43">
            <w:pPr>
              <w:tabs>
                <w:tab w:val="center" w:pos="5159"/>
              </w:tabs>
              <w:rPr>
                <w:sz w:val="24"/>
                <w:szCs w:val="24"/>
              </w:rPr>
            </w:pPr>
          </w:p>
          <w:p w14:paraId="5F613B4A" w14:textId="77777777" w:rsidR="00804D2F" w:rsidRPr="001D0095" w:rsidRDefault="00804D2F" w:rsidP="00D94E43">
            <w:pPr>
              <w:tabs>
                <w:tab w:val="center" w:pos="5159"/>
              </w:tabs>
              <w:rPr>
                <w:sz w:val="24"/>
                <w:szCs w:val="24"/>
              </w:rPr>
            </w:pPr>
          </w:p>
          <w:p w14:paraId="5F9D8328" w14:textId="77777777" w:rsidR="00532742" w:rsidRPr="001D0095" w:rsidRDefault="00532742" w:rsidP="00D94E43">
            <w:pPr>
              <w:tabs>
                <w:tab w:val="center" w:pos="5159"/>
              </w:tabs>
              <w:rPr>
                <w:sz w:val="24"/>
                <w:szCs w:val="24"/>
              </w:rPr>
            </w:pPr>
            <w:r w:rsidRPr="001D0095">
              <w:rPr>
                <w:sz w:val="24"/>
                <w:szCs w:val="24"/>
              </w:rPr>
              <w:t>Генеральный директор</w:t>
            </w:r>
          </w:p>
          <w:p w14:paraId="38BD8793" w14:textId="038703DE" w:rsidR="00532742" w:rsidRPr="008D4DD6" w:rsidRDefault="00561255" w:rsidP="00D94E43">
            <w:pPr>
              <w:tabs>
                <w:tab w:val="center" w:pos="5159"/>
              </w:tabs>
              <w:rPr>
                <w:sz w:val="24"/>
                <w:szCs w:val="24"/>
              </w:rPr>
            </w:pPr>
            <w:r w:rsidRPr="001D0095">
              <w:rPr>
                <w:sz w:val="24"/>
                <w:szCs w:val="24"/>
              </w:rPr>
              <w:t>_____________________</w:t>
            </w:r>
          </w:p>
          <w:p w14:paraId="3A152369" w14:textId="77777777" w:rsidR="00A12EC3" w:rsidRPr="008D4DD6" w:rsidRDefault="00A12EC3" w:rsidP="00D94E43">
            <w:pPr>
              <w:tabs>
                <w:tab w:val="center" w:pos="5159"/>
              </w:tabs>
              <w:jc w:val="center"/>
              <w:rPr>
                <w:b/>
                <w:sz w:val="24"/>
                <w:szCs w:val="24"/>
              </w:rPr>
            </w:pPr>
          </w:p>
        </w:tc>
      </w:tr>
    </w:tbl>
    <w:p w14:paraId="01F795B1" w14:textId="77777777" w:rsidR="008E0A6E" w:rsidRPr="008D4DD6" w:rsidRDefault="008E0A6E" w:rsidP="00D94E43">
      <w:pPr>
        <w:tabs>
          <w:tab w:val="center" w:pos="5159"/>
        </w:tabs>
        <w:rPr>
          <w:sz w:val="24"/>
          <w:szCs w:val="24"/>
        </w:rPr>
      </w:pPr>
    </w:p>
    <w:sectPr w:rsidR="008E0A6E" w:rsidRPr="008D4DD6" w:rsidSect="002374F3">
      <w:footerReference w:type="even" r:id="rId15"/>
      <w:footerReference w:type="default" r:id="rId16"/>
      <w:pgSz w:w="11909" w:h="16834" w:code="9"/>
      <w:pgMar w:top="1134" w:right="850" w:bottom="1134" w:left="1701" w:header="567"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82FFC" w14:textId="77777777" w:rsidR="00BD416F" w:rsidRDefault="00BD416F">
      <w:r>
        <w:separator/>
      </w:r>
    </w:p>
    <w:p w14:paraId="3E45B748" w14:textId="77777777" w:rsidR="00BD416F" w:rsidRDefault="00BD416F"/>
  </w:endnote>
  <w:endnote w:type="continuationSeparator" w:id="0">
    <w:p w14:paraId="57F02F8B" w14:textId="77777777" w:rsidR="00BD416F" w:rsidRDefault="00BD416F">
      <w:r>
        <w:continuationSeparator/>
      </w:r>
    </w:p>
    <w:p w14:paraId="345CD830" w14:textId="77777777" w:rsidR="00BD416F" w:rsidRDefault="00BD416F"/>
  </w:endnote>
  <w:endnote w:type="continuationNotice" w:id="1">
    <w:p w14:paraId="3C73000D" w14:textId="77777777" w:rsidR="00BD416F" w:rsidRDefault="00BD41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
    <w:altName w:val="MS Gothic"/>
    <w:panose1 w:val="00000000000000000000"/>
    <w:charset w:val="80"/>
    <w:family w:val="auto"/>
    <w:notTrueType/>
    <w:pitch w:val="variable"/>
    <w:sig w:usb0="00000001" w:usb1="08070000" w:usb2="00000010" w:usb3="00000000" w:csb0="0002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imesNewRomanPS-BoldMT">
    <w:altName w:val="MS Mincho"/>
    <w:panose1 w:val="00000000000000000000"/>
    <w:charset w:val="CC"/>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7678D" w14:textId="77777777" w:rsidR="00A156D6" w:rsidRDefault="00A156D6" w:rsidP="00747F81">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9EC664A" w14:textId="77777777" w:rsidR="00A156D6" w:rsidRDefault="00A156D6" w:rsidP="00747F81">
    <w:pPr>
      <w:pStyle w:val="ab"/>
      <w:ind w:right="360"/>
    </w:pPr>
  </w:p>
  <w:p w14:paraId="4D1CE519" w14:textId="77777777" w:rsidR="00A156D6" w:rsidRDefault="00A156D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CAA86" w14:textId="0AACCE61" w:rsidR="00A156D6" w:rsidRDefault="00A156D6">
    <w:pPr>
      <w:pStyle w:val="ab"/>
      <w:jc w:val="center"/>
    </w:pPr>
    <w:r>
      <w:fldChar w:fldCharType="begin"/>
    </w:r>
    <w:r>
      <w:instrText>PAGE   \* MERGEFORMAT</w:instrText>
    </w:r>
    <w:r>
      <w:fldChar w:fldCharType="separate"/>
    </w:r>
    <w:r w:rsidR="00246465">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1BF9C" w14:textId="77777777" w:rsidR="00BD416F" w:rsidRDefault="00BD416F">
      <w:r>
        <w:separator/>
      </w:r>
    </w:p>
    <w:p w14:paraId="07F078A6" w14:textId="77777777" w:rsidR="00BD416F" w:rsidRDefault="00BD416F"/>
  </w:footnote>
  <w:footnote w:type="continuationSeparator" w:id="0">
    <w:p w14:paraId="5A736D86" w14:textId="77777777" w:rsidR="00BD416F" w:rsidRDefault="00BD416F">
      <w:r>
        <w:continuationSeparator/>
      </w:r>
    </w:p>
    <w:p w14:paraId="193D8366" w14:textId="77777777" w:rsidR="00BD416F" w:rsidRDefault="00BD416F"/>
  </w:footnote>
  <w:footnote w:type="continuationNotice" w:id="1">
    <w:p w14:paraId="184B6551" w14:textId="77777777" w:rsidR="00BD416F" w:rsidRDefault="00BD416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0" w:firstLine="0"/>
      </w:pPr>
    </w:lvl>
    <w:lvl w:ilvl="1">
      <w:start w:val="1"/>
      <w:numFmt w:val="decimal"/>
      <w:pStyle w:val="PG2"/>
      <w:lvlText w:val="%1.%2"/>
      <w:lvlJc w:val="left"/>
      <w:pPr>
        <w:tabs>
          <w:tab w:val="num" w:pos="530"/>
        </w:tabs>
        <w:ind w:left="170" w:firstLine="0"/>
      </w:pPr>
    </w:lvl>
    <w:lvl w:ilvl="2">
      <w:start w:val="1"/>
      <w:numFmt w:val="decimal"/>
      <w:pStyle w:val="PG3"/>
      <w:lvlText w:val="%1.%2.%3"/>
      <w:lvlJc w:val="left"/>
      <w:pPr>
        <w:tabs>
          <w:tab w:val="num" w:pos="1060"/>
        </w:tabs>
        <w:ind w:left="340" w:firstLine="0"/>
      </w:pPr>
    </w:lvl>
    <w:lvl w:ilvl="3">
      <w:start w:val="1"/>
      <w:numFmt w:val="decimal"/>
      <w:lvlText w:val="%1.%2.%3.%4"/>
      <w:lvlJc w:val="left"/>
      <w:pPr>
        <w:tabs>
          <w:tab w:val="num" w:pos="1230"/>
        </w:tabs>
        <w:ind w:left="51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446E64"/>
    <w:multiLevelType w:val="hybridMultilevel"/>
    <w:tmpl w:val="E618DC76"/>
    <w:lvl w:ilvl="0" w:tplc="68E0D1CA">
      <w:start w:val="1"/>
      <w:numFmt w:val="decimal"/>
      <w:lvlText w:val="1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2143E"/>
    <w:multiLevelType w:val="hybridMultilevel"/>
    <w:tmpl w:val="8EBADD26"/>
    <w:lvl w:ilvl="0" w:tplc="93861AA6">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A64E74"/>
    <w:multiLevelType w:val="hybridMultilevel"/>
    <w:tmpl w:val="B15825FC"/>
    <w:lvl w:ilvl="0" w:tplc="43382A4A">
      <w:start w:val="1"/>
      <w:numFmt w:val="lowerRoman"/>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06093543"/>
    <w:multiLevelType w:val="hybridMultilevel"/>
    <w:tmpl w:val="86DAC770"/>
    <w:lvl w:ilvl="0" w:tplc="B83C7574">
      <w:start w:val="1"/>
      <w:numFmt w:val="lowerRoman"/>
      <w:lvlText w:val="(%1)"/>
      <w:lvlJc w:val="left"/>
      <w:pPr>
        <w:ind w:left="1570" w:hanging="720"/>
      </w:pPr>
      <w:rPr>
        <w:rFonts w:ascii="Times New Roman" w:hAnsi="Times New Roman" w:cs="Times New Roman" w:hint="default"/>
        <w:sz w:val="24"/>
        <w:szCs w:val="24"/>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7F44C3D"/>
    <w:multiLevelType w:val="hybridMultilevel"/>
    <w:tmpl w:val="371455E6"/>
    <w:lvl w:ilvl="0" w:tplc="08FE7386">
      <w:start w:val="1"/>
      <w:numFmt w:val="decimal"/>
      <w:lvlText w:val="13.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4741CD"/>
    <w:multiLevelType w:val="multilevel"/>
    <w:tmpl w:val="F128301C"/>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23D5488"/>
    <w:multiLevelType w:val="hybridMultilevel"/>
    <w:tmpl w:val="6F6AB3EC"/>
    <w:lvl w:ilvl="0" w:tplc="6CD4992E">
      <w:start w:val="1"/>
      <w:numFmt w:val="decimal"/>
      <w:lvlText w:val="5.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00839"/>
    <w:multiLevelType w:val="hybridMultilevel"/>
    <w:tmpl w:val="0EC04AE0"/>
    <w:lvl w:ilvl="0" w:tplc="D24677B8">
      <w:start w:val="1"/>
      <w:numFmt w:val="decimal"/>
      <w:lvlText w:val="4.%1."/>
      <w:lvlJc w:val="left"/>
      <w:pPr>
        <w:ind w:left="2062"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B24AF3"/>
    <w:multiLevelType w:val="hybridMultilevel"/>
    <w:tmpl w:val="14E2818A"/>
    <w:lvl w:ilvl="0" w:tplc="89F86D0E">
      <w:start w:val="1"/>
      <w:numFmt w:val="decimal"/>
      <w:lvlText w:val="5.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23731C"/>
    <w:multiLevelType w:val="multilevel"/>
    <w:tmpl w:val="C2DAAF28"/>
    <w:styleLink w:val="1"/>
    <w:lvl w:ilvl="0">
      <w:start w:val="2"/>
      <w:numFmt w:val="decimal"/>
      <w:lvlText w:val="%1."/>
      <w:lvlJc w:val="left"/>
      <w:pPr>
        <w:ind w:left="720" w:hanging="360"/>
      </w:pPr>
      <w:rPr>
        <w:rFonts w:hint="default"/>
        <w:b/>
        <w:i w:val="0"/>
      </w:rPr>
    </w:lvl>
    <w:lvl w:ilvl="1">
      <w:start w:val="1"/>
      <w:numFmt w:val="decimal"/>
      <w:lvlText w:val="2.%2"/>
      <w:lvlJc w:val="left"/>
      <w:pPr>
        <w:ind w:left="1107" w:hanging="420"/>
      </w:pPr>
      <w:rPr>
        <w:rFonts w:ascii="Times New Roman" w:hAnsi="Times New Roman" w:cs="Times New Roman" w:hint="default"/>
        <w:b w:val="0"/>
        <w:sz w:val="24"/>
      </w:rPr>
    </w:lvl>
    <w:lvl w:ilvl="2">
      <w:start w:val="1"/>
      <w:numFmt w:val="decimal"/>
      <w:isLgl/>
      <w:lvlText w:val="%1.%2.%3."/>
      <w:lvlJc w:val="left"/>
      <w:pPr>
        <w:ind w:left="3981" w:hanging="720"/>
      </w:pPr>
      <w:rPr>
        <w:rFonts w:ascii="Times New Roman" w:hAnsi="Times New Roman" w:cs="Times New Roman" w:hint="default"/>
        <w:b w:val="0"/>
        <w:sz w:val="24"/>
      </w:rPr>
    </w:lvl>
    <w:lvl w:ilvl="3">
      <w:start w:val="1"/>
      <w:numFmt w:val="decimal"/>
      <w:isLgl/>
      <w:lvlText w:val="%1.%2.%3.%4."/>
      <w:lvlJc w:val="left"/>
      <w:pPr>
        <w:ind w:left="2847" w:hanging="720"/>
      </w:pPr>
      <w:rPr>
        <w:rFonts w:ascii="Times New Roman" w:hAnsi="Times New Roman" w:cs="Times New Roman" w:hint="default"/>
        <w:sz w:val="24"/>
        <w:szCs w:val="24"/>
      </w:rPr>
    </w:lvl>
    <w:lvl w:ilvl="4">
      <w:start w:val="1"/>
      <w:numFmt w:val="decimal"/>
      <w:isLgl/>
      <w:lvlText w:val="%1.%2.%3.%4.%5."/>
      <w:lvlJc w:val="left"/>
      <w:pPr>
        <w:ind w:left="2748" w:hanging="1080"/>
      </w:pPr>
      <w:rPr>
        <w:rFonts w:hint="default"/>
      </w:rPr>
    </w:lvl>
    <w:lvl w:ilvl="5">
      <w:start w:val="1"/>
      <w:numFmt w:val="decimal"/>
      <w:isLgl/>
      <w:lvlText w:val="%1.%2.%3.%4.%5.%6."/>
      <w:lvlJc w:val="left"/>
      <w:pPr>
        <w:ind w:left="307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089" w:hanging="1440"/>
      </w:pPr>
      <w:rPr>
        <w:rFonts w:hint="default"/>
      </w:rPr>
    </w:lvl>
    <w:lvl w:ilvl="8">
      <w:start w:val="1"/>
      <w:numFmt w:val="decimal"/>
      <w:isLgl/>
      <w:lvlText w:val="%1.%2.%3.%4.%5.%6.%7.%8.%9."/>
      <w:lvlJc w:val="left"/>
      <w:pPr>
        <w:ind w:left="4776" w:hanging="1800"/>
      </w:pPr>
      <w:rPr>
        <w:rFonts w:hint="default"/>
      </w:rPr>
    </w:lvl>
  </w:abstractNum>
  <w:abstractNum w:abstractNumId="11" w15:restartNumberingAfterBreak="0">
    <w:nsid w:val="164C07F4"/>
    <w:multiLevelType w:val="multilevel"/>
    <w:tmpl w:val="3008121E"/>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4"/>
      <w:numFmt w:val="decimal"/>
      <w:lvlText w:val="%1.%2.%3."/>
      <w:lvlJc w:val="left"/>
      <w:pPr>
        <w:ind w:left="1288" w:hanging="720"/>
      </w:pPr>
      <w:rPr>
        <w:rFonts w:hint="default"/>
      </w:rPr>
    </w:lvl>
    <w:lvl w:ilvl="3">
      <w:start w:val="1"/>
      <w:numFmt w:val="lowerRoman"/>
      <w:lvlText w:val="(%4)"/>
      <w:lvlJc w:val="left"/>
      <w:pPr>
        <w:ind w:left="2421" w:hanging="720"/>
      </w:pPr>
      <w:rPr>
        <w:rFonts w:ascii="Times New Roman" w:eastAsia="Times New Roman" w:hAnsi="Times New Roman" w:cs="Times New Roman"/>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6642198"/>
    <w:multiLevelType w:val="hybridMultilevel"/>
    <w:tmpl w:val="74FA2B50"/>
    <w:lvl w:ilvl="0" w:tplc="34866A6E">
      <w:start w:val="1"/>
      <w:numFmt w:val="decimal"/>
      <w:lvlText w:val="6.1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CA7FDC"/>
    <w:multiLevelType w:val="multilevel"/>
    <w:tmpl w:val="BA68C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B646FFF"/>
    <w:multiLevelType w:val="multilevel"/>
    <w:tmpl w:val="D846B504"/>
    <w:lvl w:ilvl="0">
      <w:start w:val="1"/>
      <w:numFmt w:val="decimal"/>
      <w:pStyle w:val="2"/>
      <w:lvlText w:val="%1."/>
      <w:lvlJc w:val="left"/>
      <w:pPr>
        <w:ind w:left="360" w:hanging="360"/>
      </w:pPr>
      <w:rPr>
        <w:rFonts w:hint="default"/>
      </w:rPr>
    </w:lvl>
    <w:lvl w:ilvl="1">
      <w:start w:val="12"/>
      <w:numFmt w:val="decimal"/>
      <w:isLgl/>
      <w:lvlText w:val="%1.%2."/>
      <w:lvlJc w:val="left"/>
      <w:pPr>
        <w:ind w:left="1690" w:hanging="55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15:restartNumberingAfterBreak="0">
    <w:nsid w:val="1CA22E51"/>
    <w:multiLevelType w:val="hybridMultilevel"/>
    <w:tmpl w:val="00448876"/>
    <w:lvl w:ilvl="0" w:tplc="AA5030E4">
      <w:start w:val="1"/>
      <w:numFmt w:val="decimal"/>
      <w:lvlText w:val="1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144B10"/>
    <w:multiLevelType w:val="hybridMultilevel"/>
    <w:tmpl w:val="4BBCD67E"/>
    <w:lvl w:ilvl="0" w:tplc="9B9A0C4E">
      <w:start w:val="1"/>
      <w:numFmt w:val="bullet"/>
      <w:lvlText w:val=""/>
      <w:lvlJc w:val="left"/>
      <w:pPr>
        <w:ind w:left="720" w:hanging="360"/>
      </w:pPr>
      <w:rPr>
        <w:rFonts w:ascii="Symbol" w:hAnsi="Symbol" w:hint="default"/>
        <w:sz w:val="22"/>
      </w:rPr>
    </w:lvl>
    <w:lvl w:ilvl="1" w:tplc="63620C48">
      <w:start w:val="1"/>
      <w:numFmt w:val="bullet"/>
      <w:lvlText w:val="o"/>
      <w:lvlJc w:val="left"/>
      <w:pPr>
        <w:ind w:left="1440" w:hanging="360"/>
      </w:pPr>
      <w:rPr>
        <w:rFonts w:ascii="Courier New" w:hAnsi="Courier New" w:cs="Courier New" w:hint="default"/>
      </w:rPr>
    </w:lvl>
    <w:lvl w:ilvl="2" w:tplc="AA866634" w:tentative="1">
      <w:start w:val="1"/>
      <w:numFmt w:val="bullet"/>
      <w:lvlText w:val=""/>
      <w:lvlJc w:val="left"/>
      <w:pPr>
        <w:ind w:left="2160" w:hanging="360"/>
      </w:pPr>
      <w:rPr>
        <w:rFonts w:ascii="Wingdings" w:hAnsi="Wingdings" w:hint="default"/>
      </w:rPr>
    </w:lvl>
    <w:lvl w:ilvl="3" w:tplc="750832E4" w:tentative="1">
      <w:start w:val="1"/>
      <w:numFmt w:val="bullet"/>
      <w:lvlText w:val=""/>
      <w:lvlJc w:val="left"/>
      <w:pPr>
        <w:ind w:left="2880" w:hanging="360"/>
      </w:pPr>
      <w:rPr>
        <w:rFonts w:ascii="Symbol" w:hAnsi="Symbol" w:hint="default"/>
      </w:rPr>
    </w:lvl>
    <w:lvl w:ilvl="4" w:tplc="9DFC75A2" w:tentative="1">
      <w:start w:val="1"/>
      <w:numFmt w:val="bullet"/>
      <w:lvlText w:val="o"/>
      <w:lvlJc w:val="left"/>
      <w:pPr>
        <w:ind w:left="3600" w:hanging="360"/>
      </w:pPr>
      <w:rPr>
        <w:rFonts w:ascii="Courier New" w:hAnsi="Courier New" w:cs="Courier New" w:hint="default"/>
      </w:rPr>
    </w:lvl>
    <w:lvl w:ilvl="5" w:tplc="29F60F64" w:tentative="1">
      <w:start w:val="1"/>
      <w:numFmt w:val="bullet"/>
      <w:lvlText w:val=""/>
      <w:lvlJc w:val="left"/>
      <w:pPr>
        <w:ind w:left="4320" w:hanging="360"/>
      </w:pPr>
      <w:rPr>
        <w:rFonts w:ascii="Wingdings" w:hAnsi="Wingdings" w:hint="default"/>
      </w:rPr>
    </w:lvl>
    <w:lvl w:ilvl="6" w:tplc="D0D04D14" w:tentative="1">
      <w:start w:val="1"/>
      <w:numFmt w:val="bullet"/>
      <w:lvlText w:val=""/>
      <w:lvlJc w:val="left"/>
      <w:pPr>
        <w:ind w:left="5040" w:hanging="360"/>
      </w:pPr>
      <w:rPr>
        <w:rFonts w:ascii="Symbol" w:hAnsi="Symbol" w:hint="default"/>
      </w:rPr>
    </w:lvl>
    <w:lvl w:ilvl="7" w:tplc="6FEACB5E" w:tentative="1">
      <w:start w:val="1"/>
      <w:numFmt w:val="bullet"/>
      <w:lvlText w:val="o"/>
      <w:lvlJc w:val="left"/>
      <w:pPr>
        <w:ind w:left="5760" w:hanging="360"/>
      </w:pPr>
      <w:rPr>
        <w:rFonts w:ascii="Courier New" w:hAnsi="Courier New" w:cs="Courier New" w:hint="default"/>
      </w:rPr>
    </w:lvl>
    <w:lvl w:ilvl="8" w:tplc="509A95AC" w:tentative="1">
      <w:start w:val="1"/>
      <w:numFmt w:val="bullet"/>
      <w:lvlText w:val=""/>
      <w:lvlJc w:val="left"/>
      <w:pPr>
        <w:ind w:left="6480" w:hanging="360"/>
      </w:pPr>
      <w:rPr>
        <w:rFonts w:ascii="Wingdings" w:hAnsi="Wingdings" w:hint="default"/>
      </w:rPr>
    </w:lvl>
  </w:abstractNum>
  <w:abstractNum w:abstractNumId="17" w15:restartNumberingAfterBreak="0">
    <w:nsid w:val="1EC77823"/>
    <w:multiLevelType w:val="multilevel"/>
    <w:tmpl w:val="E2C677A8"/>
    <w:styleLink w:val="20"/>
    <w:lvl w:ilvl="0">
      <w:start w:val="1"/>
      <w:numFmt w:val="decimal"/>
      <w:lvlText w:val="%1."/>
      <w:lvlJc w:val="left"/>
      <w:pPr>
        <w:ind w:left="720" w:hanging="360"/>
      </w:pPr>
      <w:rPr>
        <w:rFonts w:hint="default"/>
        <w:b/>
        <w:i w:val="0"/>
      </w:rPr>
    </w:lvl>
    <w:lvl w:ilvl="1">
      <w:start w:val="1"/>
      <w:numFmt w:val="decimal"/>
      <w:lvlText w:val="9.%2."/>
      <w:lvlJc w:val="left"/>
      <w:pPr>
        <w:ind w:left="1107" w:hanging="420"/>
      </w:pPr>
      <w:rPr>
        <w:rFonts w:ascii="Times New Roman" w:hAnsi="Times New Roman" w:hint="default"/>
        <w:b w:val="0"/>
        <w:sz w:val="24"/>
      </w:rPr>
    </w:lvl>
    <w:lvl w:ilvl="2">
      <w:start w:val="1"/>
      <w:numFmt w:val="decimal"/>
      <w:isLgl/>
      <w:lvlText w:val="%1.%2.%3."/>
      <w:lvlJc w:val="left"/>
      <w:pPr>
        <w:ind w:left="3981" w:hanging="720"/>
      </w:pPr>
      <w:rPr>
        <w:rFonts w:ascii="Times New Roman" w:hAnsi="Times New Roman" w:cs="Times New Roman" w:hint="default"/>
        <w:b w:val="0"/>
        <w:sz w:val="24"/>
      </w:rPr>
    </w:lvl>
    <w:lvl w:ilvl="3">
      <w:start w:val="1"/>
      <w:numFmt w:val="decimal"/>
      <w:isLgl/>
      <w:lvlText w:val="%1.%2.%3.%4."/>
      <w:lvlJc w:val="left"/>
      <w:pPr>
        <w:ind w:left="2847" w:hanging="720"/>
      </w:pPr>
      <w:rPr>
        <w:rFonts w:ascii="Times New Roman" w:hAnsi="Times New Roman" w:cs="Times New Roman" w:hint="default"/>
        <w:sz w:val="24"/>
        <w:szCs w:val="24"/>
      </w:rPr>
    </w:lvl>
    <w:lvl w:ilvl="4">
      <w:start w:val="1"/>
      <w:numFmt w:val="decimal"/>
      <w:isLgl/>
      <w:lvlText w:val="%1.%2.%3.%4.%5."/>
      <w:lvlJc w:val="left"/>
      <w:pPr>
        <w:ind w:left="2748" w:hanging="1080"/>
      </w:pPr>
      <w:rPr>
        <w:rFonts w:hint="default"/>
      </w:rPr>
    </w:lvl>
    <w:lvl w:ilvl="5">
      <w:start w:val="1"/>
      <w:numFmt w:val="decimal"/>
      <w:isLgl/>
      <w:lvlText w:val="%1.%2.%3.%4.%5.%6."/>
      <w:lvlJc w:val="left"/>
      <w:pPr>
        <w:ind w:left="307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089" w:hanging="1440"/>
      </w:pPr>
      <w:rPr>
        <w:rFonts w:hint="default"/>
      </w:rPr>
    </w:lvl>
    <w:lvl w:ilvl="8">
      <w:start w:val="1"/>
      <w:numFmt w:val="decimal"/>
      <w:isLgl/>
      <w:lvlText w:val="%1.%2.%3.%4.%5.%6.%7.%8.%9."/>
      <w:lvlJc w:val="left"/>
      <w:pPr>
        <w:ind w:left="4776" w:hanging="1800"/>
      </w:pPr>
      <w:rPr>
        <w:rFonts w:hint="default"/>
      </w:rPr>
    </w:lvl>
  </w:abstractNum>
  <w:abstractNum w:abstractNumId="18" w15:restartNumberingAfterBreak="0">
    <w:nsid w:val="1F57058C"/>
    <w:multiLevelType w:val="hybridMultilevel"/>
    <w:tmpl w:val="FC34E38A"/>
    <w:lvl w:ilvl="0" w:tplc="57943F7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1056411"/>
    <w:multiLevelType w:val="hybridMultilevel"/>
    <w:tmpl w:val="00A03304"/>
    <w:lvl w:ilvl="0" w:tplc="DEB672DC">
      <w:start w:val="1"/>
      <w:numFmt w:val="decimal"/>
      <w:lvlText w:val="12.5.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113666"/>
    <w:multiLevelType w:val="hybridMultilevel"/>
    <w:tmpl w:val="3F32D6FE"/>
    <w:lvl w:ilvl="0" w:tplc="DADA6610">
      <w:start w:val="1"/>
      <w:numFmt w:val="bullet"/>
      <w:lvlText w:val=""/>
      <w:lvlJc w:val="left"/>
      <w:pPr>
        <w:ind w:left="720" w:hanging="360"/>
      </w:pPr>
      <w:rPr>
        <w:rFonts w:ascii="Symbol" w:hAnsi="Symbol" w:hint="default"/>
      </w:rPr>
    </w:lvl>
    <w:lvl w:ilvl="1" w:tplc="0E8EA92C" w:tentative="1">
      <w:start w:val="1"/>
      <w:numFmt w:val="bullet"/>
      <w:lvlText w:val="o"/>
      <w:lvlJc w:val="left"/>
      <w:pPr>
        <w:ind w:left="1440" w:hanging="360"/>
      </w:pPr>
      <w:rPr>
        <w:rFonts w:ascii="Courier New" w:hAnsi="Courier New" w:cs="Courier New" w:hint="default"/>
      </w:rPr>
    </w:lvl>
    <w:lvl w:ilvl="2" w:tplc="74E4E662" w:tentative="1">
      <w:start w:val="1"/>
      <w:numFmt w:val="bullet"/>
      <w:lvlText w:val=""/>
      <w:lvlJc w:val="left"/>
      <w:pPr>
        <w:ind w:left="2160" w:hanging="360"/>
      </w:pPr>
      <w:rPr>
        <w:rFonts w:ascii="Wingdings" w:hAnsi="Wingdings" w:hint="default"/>
      </w:rPr>
    </w:lvl>
    <w:lvl w:ilvl="3" w:tplc="C902D4CA" w:tentative="1">
      <w:start w:val="1"/>
      <w:numFmt w:val="bullet"/>
      <w:lvlText w:val=""/>
      <w:lvlJc w:val="left"/>
      <w:pPr>
        <w:ind w:left="2880" w:hanging="360"/>
      </w:pPr>
      <w:rPr>
        <w:rFonts w:ascii="Symbol" w:hAnsi="Symbol" w:hint="default"/>
      </w:rPr>
    </w:lvl>
    <w:lvl w:ilvl="4" w:tplc="DE8672D0" w:tentative="1">
      <w:start w:val="1"/>
      <w:numFmt w:val="bullet"/>
      <w:lvlText w:val="o"/>
      <w:lvlJc w:val="left"/>
      <w:pPr>
        <w:ind w:left="3600" w:hanging="360"/>
      </w:pPr>
      <w:rPr>
        <w:rFonts w:ascii="Courier New" w:hAnsi="Courier New" w:cs="Courier New" w:hint="default"/>
      </w:rPr>
    </w:lvl>
    <w:lvl w:ilvl="5" w:tplc="F820AB3E" w:tentative="1">
      <w:start w:val="1"/>
      <w:numFmt w:val="bullet"/>
      <w:lvlText w:val=""/>
      <w:lvlJc w:val="left"/>
      <w:pPr>
        <w:ind w:left="4320" w:hanging="360"/>
      </w:pPr>
      <w:rPr>
        <w:rFonts w:ascii="Wingdings" w:hAnsi="Wingdings" w:hint="default"/>
      </w:rPr>
    </w:lvl>
    <w:lvl w:ilvl="6" w:tplc="E8801C94" w:tentative="1">
      <w:start w:val="1"/>
      <w:numFmt w:val="bullet"/>
      <w:lvlText w:val=""/>
      <w:lvlJc w:val="left"/>
      <w:pPr>
        <w:ind w:left="5040" w:hanging="360"/>
      </w:pPr>
      <w:rPr>
        <w:rFonts w:ascii="Symbol" w:hAnsi="Symbol" w:hint="default"/>
      </w:rPr>
    </w:lvl>
    <w:lvl w:ilvl="7" w:tplc="DD4EB9F2" w:tentative="1">
      <w:start w:val="1"/>
      <w:numFmt w:val="bullet"/>
      <w:lvlText w:val="o"/>
      <w:lvlJc w:val="left"/>
      <w:pPr>
        <w:ind w:left="5760" w:hanging="360"/>
      </w:pPr>
      <w:rPr>
        <w:rFonts w:ascii="Courier New" w:hAnsi="Courier New" w:cs="Courier New" w:hint="default"/>
      </w:rPr>
    </w:lvl>
    <w:lvl w:ilvl="8" w:tplc="F676D958" w:tentative="1">
      <w:start w:val="1"/>
      <w:numFmt w:val="bullet"/>
      <w:lvlText w:val=""/>
      <w:lvlJc w:val="left"/>
      <w:pPr>
        <w:ind w:left="6480" w:hanging="360"/>
      </w:pPr>
      <w:rPr>
        <w:rFonts w:ascii="Wingdings" w:hAnsi="Wingdings" w:hint="default"/>
      </w:rPr>
    </w:lvl>
  </w:abstractNum>
  <w:abstractNum w:abstractNumId="21" w15:restartNumberingAfterBreak="0">
    <w:nsid w:val="25847539"/>
    <w:multiLevelType w:val="hybridMultilevel"/>
    <w:tmpl w:val="C2282674"/>
    <w:lvl w:ilvl="0" w:tplc="86E454F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51375D"/>
    <w:multiLevelType w:val="hybridMultilevel"/>
    <w:tmpl w:val="4330EA66"/>
    <w:lvl w:ilvl="0" w:tplc="3CD2CCFA">
      <w:start w:val="1"/>
      <w:numFmt w:val="decimal"/>
      <w:lvlText w:val="8.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6777A9"/>
    <w:multiLevelType w:val="hybridMultilevel"/>
    <w:tmpl w:val="C2CA3B62"/>
    <w:lvl w:ilvl="0" w:tplc="A7CAA430">
      <w:start w:val="1"/>
      <w:numFmt w:val="decimal"/>
      <w:lvlText w:val="5.%1."/>
      <w:lvlJc w:val="left"/>
      <w:pPr>
        <w:ind w:left="3338" w:hanging="360"/>
      </w:pPr>
      <w:rPr>
        <w:rFonts w:ascii="Times New Roman" w:hAnsi="Times New Roman" w:cs="Times New Roman" w:hint="default"/>
        <w:b w:val="0"/>
      </w:rPr>
    </w:lvl>
    <w:lvl w:ilvl="1" w:tplc="04190019">
      <w:start w:val="1"/>
      <w:numFmt w:val="lowerLetter"/>
      <w:lvlText w:val="%2."/>
      <w:lvlJc w:val="left"/>
      <w:pPr>
        <w:ind w:left="2127" w:hanging="360"/>
      </w:pPr>
    </w:lvl>
    <w:lvl w:ilvl="2" w:tplc="0419001B" w:tentative="1">
      <w:start w:val="1"/>
      <w:numFmt w:val="lowerRoman"/>
      <w:lvlText w:val="%3."/>
      <w:lvlJc w:val="right"/>
      <w:pPr>
        <w:ind w:left="2847" w:hanging="180"/>
      </w:pPr>
    </w:lvl>
    <w:lvl w:ilvl="3" w:tplc="0419000F" w:tentative="1">
      <w:start w:val="1"/>
      <w:numFmt w:val="decimal"/>
      <w:lvlText w:val="%4."/>
      <w:lvlJc w:val="left"/>
      <w:pPr>
        <w:ind w:left="3567" w:hanging="360"/>
      </w:pPr>
    </w:lvl>
    <w:lvl w:ilvl="4" w:tplc="04190019" w:tentative="1">
      <w:start w:val="1"/>
      <w:numFmt w:val="lowerLetter"/>
      <w:lvlText w:val="%5."/>
      <w:lvlJc w:val="left"/>
      <w:pPr>
        <w:ind w:left="4287" w:hanging="360"/>
      </w:pPr>
    </w:lvl>
    <w:lvl w:ilvl="5" w:tplc="0419001B" w:tentative="1">
      <w:start w:val="1"/>
      <w:numFmt w:val="lowerRoman"/>
      <w:lvlText w:val="%6."/>
      <w:lvlJc w:val="right"/>
      <w:pPr>
        <w:ind w:left="5007" w:hanging="180"/>
      </w:pPr>
    </w:lvl>
    <w:lvl w:ilvl="6" w:tplc="0419000F" w:tentative="1">
      <w:start w:val="1"/>
      <w:numFmt w:val="decimal"/>
      <w:lvlText w:val="%7."/>
      <w:lvlJc w:val="left"/>
      <w:pPr>
        <w:ind w:left="5727" w:hanging="360"/>
      </w:pPr>
    </w:lvl>
    <w:lvl w:ilvl="7" w:tplc="04190019" w:tentative="1">
      <w:start w:val="1"/>
      <w:numFmt w:val="lowerLetter"/>
      <w:lvlText w:val="%8."/>
      <w:lvlJc w:val="left"/>
      <w:pPr>
        <w:ind w:left="6447" w:hanging="360"/>
      </w:pPr>
    </w:lvl>
    <w:lvl w:ilvl="8" w:tplc="0419001B" w:tentative="1">
      <w:start w:val="1"/>
      <w:numFmt w:val="lowerRoman"/>
      <w:lvlText w:val="%9."/>
      <w:lvlJc w:val="right"/>
      <w:pPr>
        <w:ind w:left="7167" w:hanging="180"/>
      </w:pPr>
    </w:lvl>
  </w:abstractNum>
  <w:abstractNum w:abstractNumId="24" w15:restartNumberingAfterBreak="0">
    <w:nsid w:val="2B5F1A26"/>
    <w:multiLevelType w:val="multilevel"/>
    <w:tmpl w:val="259E8804"/>
    <w:lvl w:ilvl="0">
      <w:start w:val="12"/>
      <w:numFmt w:val="decimal"/>
      <w:lvlText w:val="%1."/>
      <w:lvlJc w:val="left"/>
      <w:pPr>
        <w:ind w:left="780" w:hanging="780"/>
      </w:pPr>
      <w:rPr>
        <w:rFonts w:hint="default"/>
      </w:rPr>
    </w:lvl>
    <w:lvl w:ilvl="1">
      <w:start w:val="11"/>
      <w:numFmt w:val="decimal"/>
      <w:lvlText w:val="%1.%2."/>
      <w:lvlJc w:val="left"/>
      <w:pPr>
        <w:ind w:left="1631" w:hanging="780"/>
      </w:pPr>
      <w:rPr>
        <w:rFonts w:hint="default"/>
      </w:rPr>
    </w:lvl>
    <w:lvl w:ilvl="2">
      <w:start w:val="1"/>
      <w:numFmt w:val="decimal"/>
      <w:lvlText w:val="%1.%2.%3."/>
      <w:lvlJc w:val="left"/>
      <w:pPr>
        <w:ind w:left="2482" w:hanging="780"/>
      </w:pPr>
      <w:rPr>
        <w:rFonts w:hint="default"/>
        <w:sz w:val="24"/>
        <w:szCs w:val="24"/>
      </w:rPr>
    </w:lvl>
    <w:lvl w:ilvl="3">
      <w:start w:val="1"/>
      <w:numFmt w:val="decimal"/>
      <w:lvlText w:val="%1.%2.%3.%4."/>
      <w:lvlJc w:val="left"/>
      <w:pPr>
        <w:ind w:left="2624" w:hanging="7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02F4924"/>
    <w:multiLevelType w:val="hybridMultilevel"/>
    <w:tmpl w:val="43D6C558"/>
    <w:lvl w:ilvl="0" w:tplc="E5405014">
      <w:start w:val="1"/>
      <w:numFmt w:val="decimal"/>
      <w:pStyle w:val="a"/>
      <w:lvlText w:val="Таблица %1."/>
      <w:lvlJc w:val="right"/>
      <w:pPr>
        <w:tabs>
          <w:tab w:val="num" w:pos="72"/>
        </w:tabs>
        <w:ind w:left="72" w:hanging="72"/>
      </w:pPr>
      <w:rPr>
        <w:rFonts w:ascii="Times New Roman" w:hAnsi="Times New Roman" w:hint="default"/>
        <w:b/>
        <w:i w:val="0"/>
        <w:sz w:val="20"/>
      </w:rPr>
    </w:lvl>
    <w:lvl w:ilvl="1" w:tplc="6D7A69CC" w:tentative="1">
      <w:start w:val="1"/>
      <w:numFmt w:val="lowerLetter"/>
      <w:lvlText w:val="%2."/>
      <w:lvlJc w:val="left"/>
      <w:pPr>
        <w:tabs>
          <w:tab w:val="num" w:pos="2008"/>
        </w:tabs>
        <w:ind w:left="2008" w:hanging="360"/>
      </w:pPr>
    </w:lvl>
    <w:lvl w:ilvl="2" w:tplc="39E80524" w:tentative="1">
      <w:start w:val="1"/>
      <w:numFmt w:val="lowerRoman"/>
      <w:lvlText w:val="%3."/>
      <w:lvlJc w:val="right"/>
      <w:pPr>
        <w:tabs>
          <w:tab w:val="num" w:pos="2728"/>
        </w:tabs>
        <w:ind w:left="2728" w:hanging="180"/>
      </w:pPr>
    </w:lvl>
    <w:lvl w:ilvl="3" w:tplc="AC70B786" w:tentative="1">
      <w:start w:val="1"/>
      <w:numFmt w:val="decimal"/>
      <w:lvlText w:val="%4."/>
      <w:lvlJc w:val="left"/>
      <w:pPr>
        <w:tabs>
          <w:tab w:val="num" w:pos="3448"/>
        </w:tabs>
        <w:ind w:left="3448" w:hanging="360"/>
      </w:pPr>
    </w:lvl>
    <w:lvl w:ilvl="4" w:tplc="0D84F672" w:tentative="1">
      <w:start w:val="1"/>
      <w:numFmt w:val="lowerLetter"/>
      <w:lvlText w:val="%5."/>
      <w:lvlJc w:val="left"/>
      <w:pPr>
        <w:tabs>
          <w:tab w:val="num" w:pos="4168"/>
        </w:tabs>
        <w:ind w:left="4168" w:hanging="360"/>
      </w:pPr>
    </w:lvl>
    <w:lvl w:ilvl="5" w:tplc="1A801770" w:tentative="1">
      <w:start w:val="1"/>
      <w:numFmt w:val="lowerRoman"/>
      <w:lvlText w:val="%6."/>
      <w:lvlJc w:val="right"/>
      <w:pPr>
        <w:tabs>
          <w:tab w:val="num" w:pos="4888"/>
        </w:tabs>
        <w:ind w:left="4888" w:hanging="180"/>
      </w:pPr>
    </w:lvl>
    <w:lvl w:ilvl="6" w:tplc="A190914C" w:tentative="1">
      <w:start w:val="1"/>
      <w:numFmt w:val="decimal"/>
      <w:lvlText w:val="%7."/>
      <w:lvlJc w:val="left"/>
      <w:pPr>
        <w:tabs>
          <w:tab w:val="num" w:pos="5608"/>
        </w:tabs>
        <w:ind w:left="5608" w:hanging="360"/>
      </w:pPr>
    </w:lvl>
    <w:lvl w:ilvl="7" w:tplc="8870BEBE" w:tentative="1">
      <w:start w:val="1"/>
      <w:numFmt w:val="lowerLetter"/>
      <w:lvlText w:val="%8."/>
      <w:lvlJc w:val="left"/>
      <w:pPr>
        <w:tabs>
          <w:tab w:val="num" w:pos="6328"/>
        </w:tabs>
        <w:ind w:left="6328" w:hanging="360"/>
      </w:pPr>
    </w:lvl>
    <w:lvl w:ilvl="8" w:tplc="1200FB08" w:tentative="1">
      <w:start w:val="1"/>
      <w:numFmt w:val="lowerRoman"/>
      <w:lvlText w:val="%9."/>
      <w:lvlJc w:val="right"/>
      <w:pPr>
        <w:tabs>
          <w:tab w:val="num" w:pos="7048"/>
        </w:tabs>
        <w:ind w:left="7048" w:hanging="180"/>
      </w:pPr>
    </w:lvl>
  </w:abstractNum>
  <w:abstractNum w:abstractNumId="26" w15:restartNumberingAfterBreak="0">
    <w:nsid w:val="33CF3D40"/>
    <w:multiLevelType w:val="hybridMultilevel"/>
    <w:tmpl w:val="46F8F0CA"/>
    <w:lvl w:ilvl="0" w:tplc="41C0D510">
      <w:start w:val="1"/>
      <w:numFmt w:val="decimal"/>
      <w:lvlText w:val="12.2.%1."/>
      <w:lvlJc w:val="left"/>
      <w:pPr>
        <w:ind w:left="360" w:hanging="360"/>
      </w:pPr>
      <w:rPr>
        <w:rFonts w:ascii="Times New Roman" w:hAnsi="Times New Roman" w:cs="Times New Roman"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7" w15:restartNumberingAfterBreak="0">
    <w:nsid w:val="346D7DD3"/>
    <w:multiLevelType w:val="multilevel"/>
    <w:tmpl w:val="8C065438"/>
    <w:lvl w:ilvl="0">
      <w:start w:val="1"/>
      <w:numFmt w:val="decimal"/>
      <w:pStyle w:val="111"/>
      <w:lvlText w:val="%1."/>
      <w:lvlJc w:val="left"/>
      <w:pPr>
        <w:tabs>
          <w:tab w:val="num" w:pos="1620"/>
        </w:tabs>
        <w:ind w:left="1620" w:hanging="360"/>
      </w:pPr>
      <w:rPr>
        <w:rFonts w:hint="default"/>
      </w:rPr>
    </w:lvl>
    <w:lvl w:ilvl="1">
      <w:start w:val="1"/>
      <w:numFmt w:val="decimal"/>
      <w:pStyle w:val="a0"/>
      <w:lvlText w:val="%1.%2."/>
      <w:lvlJc w:val="left"/>
      <w:pPr>
        <w:tabs>
          <w:tab w:val="num" w:pos="1332"/>
        </w:tabs>
        <w:ind w:left="1332" w:hanging="432"/>
      </w:pPr>
      <w:rPr>
        <w:rFonts w:hint="default"/>
        <w:b w:val="0"/>
        <w:i w:val="0"/>
      </w:rPr>
    </w:lvl>
    <w:lvl w:ilvl="2">
      <w:start w:val="1"/>
      <w:numFmt w:val="decimal"/>
      <w:pStyle w:val="a1"/>
      <w:lvlText w:val="%1.%2.%3."/>
      <w:lvlJc w:val="left"/>
      <w:pPr>
        <w:tabs>
          <w:tab w:val="num" w:pos="1430"/>
        </w:tabs>
        <w:ind w:left="121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6B73CD2"/>
    <w:multiLevelType w:val="hybridMultilevel"/>
    <w:tmpl w:val="27F09A54"/>
    <w:lvl w:ilvl="0" w:tplc="89EA6D74">
      <w:start w:val="1"/>
      <w:numFmt w:val="decimal"/>
      <w:lvlText w:val="4.3.%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C509EF"/>
    <w:multiLevelType w:val="hybridMultilevel"/>
    <w:tmpl w:val="D714B45C"/>
    <w:lvl w:ilvl="0" w:tplc="87E860D2">
      <w:start w:val="1"/>
      <w:numFmt w:val="decimal"/>
      <w:lvlText w:val="12.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E02C1C"/>
    <w:multiLevelType w:val="hybridMultilevel"/>
    <w:tmpl w:val="BF9442AE"/>
    <w:lvl w:ilvl="0" w:tplc="0D5240C2">
      <w:start w:val="1"/>
      <w:numFmt w:val="bullet"/>
      <w:lvlText w:val=""/>
      <w:lvlJc w:val="left"/>
      <w:pPr>
        <w:ind w:left="1210" w:hanging="360"/>
      </w:pPr>
      <w:rPr>
        <w:rFonts w:ascii="Symbol" w:hAnsi="Symbol" w:hint="default"/>
      </w:rPr>
    </w:lvl>
    <w:lvl w:ilvl="1" w:tplc="04190019" w:tentative="1">
      <w:start w:val="1"/>
      <w:numFmt w:val="bullet"/>
      <w:lvlText w:val="o"/>
      <w:lvlJc w:val="left"/>
      <w:pPr>
        <w:ind w:left="1930" w:hanging="360"/>
      </w:pPr>
      <w:rPr>
        <w:rFonts w:ascii="Courier New" w:hAnsi="Courier New" w:cs="Courier New" w:hint="default"/>
      </w:rPr>
    </w:lvl>
    <w:lvl w:ilvl="2" w:tplc="0419001B" w:tentative="1">
      <w:start w:val="1"/>
      <w:numFmt w:val="bullet"/>
      <w:lvlText w:val=""/>
      <w:lvlJc w:val="left"/>
      <w:pPr>
        <w:ind w:left="2650" w:hanging="360"/>
      </w:pPr>
      <w:rPr>
        <w:rFonts w:ascii="Wingdings" w:hAnsi="Wingdings" w:hint="default"/>
      </w:rPr>
    </w:lvl>
    <w:lvl w:ilvl="3" w:tplc="0419000F" w:tentative="1">
      <w:start w:val="1"/>
      <w:numFmt w:val="bullet"/>
      <w:lvlText w:val=""/>
      <w:lvlJc w:val="left"/>
      <w:pPr>
        <w:ind w:left="3370" w:hanging="360"/>
      </w:pPr>
      <w:rPr>
        <w:rFonts w:ascii="Symbol" w:hAnsi="Symbol" w:hint="default"/>
      </w:rPr>
    </w:lvl>
    <w:lvl w:ilvl="4" w:tplc="04190019" w:tentative="1">
      <w:start w:val="1"/>
      <w:numFmt w:val="bullet"/>
      <w:lvlText w:val="o"/>
      <w:lvlJc w:val="left"/>
      <w:pPr>
        <w:ind w:left="4090" w:hanging="360"/>
      </w:pPr>
      <w:rPr>
        <w:rFonts w:ascii="Courier New" w:hAnsi="Courier New" w:cs="Courier New" w:hint="default"/>
      </w:rPr>
    </w:lvl>
    <w:lvl w:ilvl="5" w:tplc="0419001B" w:tentative="1">
      <w:start w:val="1"/>
      <w:numFmt w:val="bullet"/>
      <w:lvlText w:val=""/>
      <w:lvlJc w:val="left"/>
      <w:pPr>
        <w:ind w:left="4810" w:hanging="360"/>
      </w:pPr>
      <w:rPr>
        <w:rFonts w:ascii="Wingdings" w:hAnsi="Wingdings" w:hint="default"/>
      </w:rPr>
    </w:lvl>
    <w:lvl w:ilvl="6" w:tplc="0419000F" w:tentative="1">
      <w:start w:val="1"/>
      <w:numFmt w:val="bullet"/>
      <w:lvlText w:val=""/>
      <w:lvlJc w:val="left"/>
      <w:pPr>
        <w:ind w:left="5530" w:hanging="360"/>
      </w:pPr>
      <w:rPr>
        <w:rFonts w:ascii="Symbol" w:hAnsi="Symbol" w:hint="default"/>
      </w:rPr>
    </w:lvl>
    <w:lvl w:ilvl="7" w:tplc="04190019" w:tentative="1">
      <w:start w:val="1"/>
      <w:numFmt w:val="bullet"/>
      <w:lvlText w:val="o"/>
      <w:lvlJc w:val="left"/>
      <w:pPr>
        <w:ind w:left="6250" w:hanging="360"/>
      </w:pPr>
      <w:rPr>
        <w:rFonts w:ascii="Courier New" w:hAnsi="Courier New" w:cs="Courier New" w:hint="default"/>
      </w:rPr>
    </w:lvl>
    <w:lvl w:ilvl="8" w:tplc="0419001B" w:tentative="1">
      <w:start w:val="1"/>
      <w:numFmt w:val="bullet"/>
      <w:lvlText w:val=""/>
      <w:lvlJc w:val="left"/>
      <w:pPr>
        <w:ind w:left="6970" w:hanging="360"/>
      </w:pPr>
      <w:rPr>
        <w:rFonts w:ascii="Wingdings" w:hAnsi="Wingdings" w:hint="default"/>
      </w:rPr>
    </w:lvl>
  </w:abstractNum>
  <w:abstractNum w:abstractNumId="31" w15:restartNumberingAfterBreak="0">
    <w:nsid w:val="41785025"/>
    <w:multiLevelType w:val="hybridMultilevel"/>
    <w:tmpl w:val="C8620BF6"/>
    <w:lvl w:ilvl="0" w:tplc="EAECF8FE">
      <w:start w:val="1"/>
      <w:numFmt w:val="decimal"/>
      <w:lvlText w:val="12.%1."/>
      <w:lvlJc w:val="left"/>
      <w:pPr>
        <w:ind w:left="177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7E2EEE"/>
    <w:multiLevelType w:val="multilevel"/>
    <w:tmpl w:val="0446539E"/>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33" w15:restartNumberingAfterBreak="0">
    <w:nsid w:val="48273160"/>
    <w:multiLevelType w:val="multilevel"/>
    <w:tmpl w:val="C942744E"/>
    <w:lvl w:ilvl="0">
      <w:start w:val="16"/>
      <w:numFmt w:val="decimal"/>
      <w:lvlText w:val="%1."/>
      <w:lvlJc w:val="left"/>
      <w:pPr>
        <w:ind w:left="660" w:hanging="660"/>
      </w:pPr>
      <w:rPr>
        <w:rFonts w:hint="default"/>
      </w:rPr>
    </w:lvl>
    <w:lvl w:ilvl="1">
      <w:start w:val="3"/>
      <w:numFmt w:val="decimal"/>
      <w:lvlText w:val="%1.%2."/>
      <w:lvlJc w:val="left"/>
      <w:pPr>
        <w:ind w:left="660" w:hanging="660"/>
      </w:pPr>
      <w:rPr>
        <w:rFonts w:ascii="Times New Roman" w:hAnsi="Times New Roman"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9DC3ED8"/>
    <w:multiLevelType w:val="hybridMultilevel"/>
    <w:tmpl w:val="9140AF5A"/>
    <w:lvl w:ilvl="0" w:tplc="83980344">
      <w:start w:val="1"/>
      <w:numFmt w:val="decimal"/>
      <w:lvlText w:val="%1)"/>
      <w:lvlJc w:val="left"/>
      <w:pPr>
        <w:ind w:left="1159" w:hanging="360"/>
      </w:pPr>
      <w:rPr>
        <w:rFonts w:hint="default"/>
      </w:rPr>
    </w:lvl>
    <w:lvl w:ilvl="1" w:tplc="04190019" w:tentative="1">
      <w:start w:val="1"/>
      <w:numFmt w:val="lowerLetter"/>
      <w:lvlText w:val="%2."/>
      <w:lvlJc w:val="left"/>
      <w:pPr>
        <w:ind w:left="1879" w:hanging="360"/>
      </w:pPr>
    </w:lvl>
    <w:lvl w:ilvl="2" w:tplc="0419001B" w:tentative="1">
      <w:start w:val="1"/>
      <w:numFmt w:val="lowerRoman"/>
      <w:lvlText w:val="%3."/>
      <w:lvlJc w:val="right"/>
      <w:pPr>
        <w:ind w:left="2599" w:hanging="180"/>
      </w:pPr>
    </w:lvl>
    <w:lvl w:ilvl="3" w:tplc="0419000F" w:tentative="1">
      <w:start w:val="1"/>
      <w:numFmt w:val="decimal"/>
      <w:lvlText w:val="%4."/>
      <w:lvlJc w:val="left"/>
      <w:pPr>
        <w:ind w:left="3319" w:hanging="360"/>
      </w:pPr>
    </w:lvl>
    <w:lvl w:ilvl="4" w:tplc="04190019" w:tentative="1">
      <w:start w:val="1"/>
      <w:numFmt w:val="lowerLetter"/>
      <w:lvlText w:val="%5."/>
      <w:lvlJc w:val="left"/>
      <w:pPr>
        <w:ind w:left="4039" w:hanging="360"/>
      </w:pPr>
    </w:lvl>
    <w:lvl w:ilvl="5" w:tplc="0419001B" w:tentative="1">
      <w:start w:val="1"/>
      <w:numFmt w:val="lowerRoman"/>
      <w:lvlText w:val="%6."/>
      <w:lvlJc w:val="right"/>
      <w:pPr>
        <w:ind w:left="4759" w:hanging="180"/>
      </w:pPr>
    </w:lvl>
    <w:lvl w:ilvl="6" w:tplc="0419000F" w:tentative="1">
      <w:start w:val="1"/>
      <w:numFmt w:val="decimal"/>
      <w:lvlText w:val="%7."/>
      <w:lvlJc w:val="left"/>
      <w:pPr>
        <w:ind w:left="5479" w:hanging="360"/>
      </w:pPr>
    </w:lvl>
    <w:lvl w:ilvl="7" w:tplc="04190019" w:tentative="1">
      <w:start w:val="1"/>
      <w:numFmt w:val="lowerLetter"/>
      <w:lvlText w:val="%8."/>
      <w:lvlJc w:val="left"/>
      <w:pPr>
        <w:ind w:left="6199" w:hanging="360"/>
      </w:pPr>
    </w:lvl>
    <w:lvl w:ilvl="8" w:tplc="0419001B" w:tentative="1">
      <w:start w:val="1"/>
      <w:numFmt w:val="lowerRoman"/>
      <w:lvlText w:val="%9."/>
      <w:lvlJc w:val="right"/>
      <w:pPr>
        <w:ind w:left="6919" w:hanging="180"/>
      </w:pPr>
    </w:lvl>
  </w:abstractNum>
  <w:abstractNum w:abstractNumId="35" w15:restartNumberingAfterBreak="0">
    <w:nsid w:val="4E0D0A7E"/>
    <w:multiLevelType w:val="hybridMultilevel"/>
    <w:tmpl w:val="1F42A5E6"/>
    <w:lvl w:ilvl="0" w:tplc="0FB87B48">
      <w:start w:val="1"/>
      <w:numFmt w:val="decimal"/>
      <w:lvlText w:val="12.4.%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E556674"/>
    <w:multiLevelType w:val="hybridMultilevel"/>
    <w:tmpl w:val="FDA8E078"/>
    <w:lvl w:ilvl="0" w:tplc="35AC6E4E">
      <w:start w:val="1"/>
      <w:numFmt w:val="decimal"/>
      <w:lvlText w:val="14.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FFB1C24"/>
    <w:multiLevelType w:val="hybridMultilevel"/>
    <w:tmpl w:val="CBF2A95A"/>
    <w:lvl w:ilvl="0" w:tplc="7D0CACB0">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08F438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098128A"/>
    <w:multiLevelType w:val="multilevel"/>
    <w:tmpl w:val="E05CC016"/>
    <w:lvl w:ilvl="0">
      <w:start w:val="1"/>
      <w:numFmt w:val="decimal"/>
      <w:lvlText w:val="%1."/>
      <w:lvlJc w:val="left"/>
      <w:pPr>
        <w:ind w:left="3763" w:hanging="360"/>
      </w:pPr>
      <w:rPr>
        <w:rFonts w:hint="default"/>
        <w:b/>
        <w:i w:val="0"/>
      </w:rPr>
    </w:lvl>
    <w:lvl w:ilvl="1">
      <w:start w:val="1"/>
      <w:numFmt w:val="decimal"/>
      <w:lvlText w:val="10.%2."/>
      <w:lvlJc w:val="left"/>
      <w:pPr>
        <w:ind w:left="2122" w:hanging="420"/>
      </w:pPr>
      <w:rPr>
        <w:rFonts w:ascii="Times New Roman" w:hAnsi="Times New Roman" w:cs="Times New Roman" w:hint="default"/>
        <w:b w:val="0"/>
      </w:rPr>
    </w:lvl>
    <w:lvl w:ilvl="2">
      <w:start w:val="1"/>
      <w:numFmt w:val="decimal"/>
      <w:isLgl/>
      <w:lvlText w:val="%1.%2.%3."/>
      <w:lvlJc w:val="left"/>
      <w:pPr>
        <w:ind w:left="2422" w:hanging="720"/>
      </w:pPr>
      <w:rPr>
        <w:rFonts w:ascii="Times New Roman" w:hAnsi="Times New Roman" w:cs="Times New Roman" w:hint="default"/>
        <w:b w:val="0"/>
        <w:sz w:val="24"/>
      </w:rPr>
    </w:lvl>
    <w:lvl w:ilvl="3">
      <w:start w:val="1"/>
      <w:numFmt w:val="decimal"/>
      <w:isLgl/>
      <w:lvlText w:val="%1.%2.%3.%4."/>
      <w:lvlJc w:val="left"/>
      <w:pPr>
        <w:ind w:left="1288" w:hanging="720"/>
      </w:pPr>
      <w:rPr>
        <w:rFonts w:ascii="Times New Roman" w:hAnsi="Times New Roman" w:cs="Times New Roman" w:hint="default"/>
        <w:sz w:val="24"/>
        <w:szCs w:val="24"/>
      </w:rPr>
    </w:lvl>
    <w:lvl w:ilvl="4">
      <w:start w:val="1"/>
      <w:numFmt w:val="decimal"/>
      <w:isLgl/>
      <w:lvlText w:val="%1.%2.%3.%4.%5."/>
      <w:lvlJc w:val="left"/>
      <w:pPr>
        <w:ind w:left="2748" w:hanging="1080"/>
      </w:pPr>
      <w:rPr>
        <w:rFonts w:hint="default"/>
      </w:rPr>
    </w:lvl>
    <w:lvl w:ilvl="5">
      <w:start w:val="1"/>
      <w:numFmt w:val="decimal"/>
      <w:isLgl/>
      <w:lvlText w:val="%1.%2.%3.%4.%5.%6."/>
      <w:lvlJc w:val="left"/>
      <w:pPr>
        <w:ind w:left="307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089" w:hanging="1440"/>
      </w:pPr>
      <w:rPr>
        <w:rFonts w:hint="default"/>
      </w:rPr>
    </w:lvl>
    <w:lvl w:ilvl="8">
      <w:start w:val="1"/>
      <w:numFmt w:val="decimal"/>
      <w:isLgl/>
      <w:lvlText w:val="%1.%2.%3.%4.%5.%6.%7.%8.%9."/>
      <w:lvlJc w:val="left"/>
      <w:pPr>
        <w:ind w:left="4776" w:hanging="1800"/>
      </w:pPr>
      <w:rPr>
        <w:rFonts w:hint="default"/>
      </w:rPr>
    </w:lvl>
  </w:abstractNum>
  <w:abstractNum w:abstractNumId="40" w15:restartNumberingAfterBreak="0">
    <w:nsid w:val="50C0128F"/>
    <w:multiLevelType w:val="hybridMultilevel"/>
    <w:tmpl w:val="F50C8902"/>
    <w:lvl w:ilvl="0" w:tplc="7F9C1566">
      <w:start w:val="1"/>
      <w:numFmt w:val="decimal"/>
      <w:lvlText w:val="12.3.%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1AA2EC7"/>
    <w:multiLevelType w:val="hybridMultilevel"/>
    <w:tmpl w:val="9F92535E"/>
    <w:lvl w:ilvl="0" w:tplc="244E28FE">
      <w:start w:val="1"/>
      <w:numFmt w:val="decimal"/>
      <w:lvlText w:val="7.%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53D72957"/>
    <w:multiLevelType w:val="hybridMultilevel"/>
    <w:tmpl w:val="303267C6"/>
    <w:lvl w:ilvl="0" w:tplc="9AE255AE">
      <w:start w:val="1"/>
      <w:numFmt w:val="decimal"/>
      <w:lvlText w:val="12.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74B32B1"/>
    <w:multiLevelType w:val="hybridMultilevel"/>
    <w:tmpl w:val="8B18A342"/>
    <w:lvl w:ilvl="0" w:tplc="82D47E4C">
      <w:start w:val="1"/>
      <w:numFmt w:val="decimal"/>
      <w:lvlText w:val="12.5.%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59640FC2"/>
    <w:multiLevelType w:val="multilevel"/>
    <w:tmpl w:val="6F3A7C1C"/>
    <w:lvl w:ilvl="0">
      <w:start w:val="1"/>
      <w:numFmt w:val="decimal"/>
      <w:lvlText w:val="%1."/>
      <w:lvlJc w:val="left"/>
      <w:pPr>
        <w:ind w:left="720" w:hanging="360"/>
      </w:pPr>
      <w:rPr>
        <w:rFonts w:hint="default"/>
      </w:rPr>
    </w:lvl>
    <w:lvl w:ilvl="1">
      <w:start w:val="1"/>
      <w:numFmt w:val="lowerRoman"/>
      <w:lvlText w:val="(%2)"/>
      <w:lvlJc w:val="left"/>
      <w:pPr>
        <w:ind w:left="1107" w:hanging="420"/>
      </w:pPr>
      <w:rPr>
        <w:rFonts w:hint="default"/>
      </w:rPr>
    </w:lvl>
    <w:lvl w:ilvl="2">
      <w:start w:val="1"/>
      <w:numFmt w:val="decimal"/>
      <w:isLgl/>
      <w:lvlText w:val="%1.%2.%3."/>
      <w:lvlJc w:val="left"/>
      <w:pPr>
        <w:ind w:left="1734" w:hanging="720"/>
      </w:pPr>
      <w:rPr>
        <w:rFonts w:hint="default"/>
        <w:b w:val="0"/>
        <w:sz w:val="24"/>
      </w:rPr>
    </w:lvl>
    <w:lvl w:ilvl="3">
      <w:start w:val="1"/>
      <w:numFmt w:val="decimal"/>
      <w:isLgl/>
      <w:lvlText w:val="%1.%2.%3.%4."/>
      <w:lvlJc w:val="left"/>
      <w:pPr>
        <w:ind w:left="2847" w:hanging="720"/>
      </w:pPr>
      <w:rPr>
        <w:rFonts w:hint="default"/>
      </w:rPr>
    </w:lvl>
    <w:lvl w:ilvl="4">
      <w:start w:val="1"/>
      <w:numFmt w:val="decimal"/>
      <w:isLgl/>
      <w:lvlText w:val="%1.%2.%3.%4.%5."/>
      <w:lvlJc w:val="left"/>
      <w:pPr>
        <w:ind w:left="2748" w:hanging="1080"/>
      </w:pPr>
      <w:rPr>
        <w:rFonts w:hint="default"/>
      </w:rPr>
    </w:lvl>
    <w:lvl w:ilvl="5">
      <w:start w:val="1"/>
      <w:numFmt w:val="decimal"/>
      <w:isLgl/>
      <w:lvlText w:val="%1.%2.%3.%4.%5.%6."/>
      <w:lvlJc w:val="left"/>
      <w:pPr>
        <w:ind w:left="307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089" w:hanging="1440"/>
      </w:pPr>
      <w:rPr>
        <w:rFonts w:hint="default"/>
      </w:rPr>
    </w:lvl>
    <w:lvl w:ilvl="8">
      <w:start w:val="1"/>
      <w:numFmt w:val="decimal"/>
      <w:isLgl/>
      <w:lvlText w:val="%1.%2.%3.%4.%5.%6.%7.%8.%9."/>
      <w:lvlJc w:val="left"/>
      <w:pPr>
        <w:ind w:left="4776" w:hanging="1800"/>
      </w:pPr>
      <w:rPr>
        <w:rFonts w:hint="default"/>
      </w:rPr>
    </w:lvl>
  </w:abstractNum>
  <w:abstractNum w:abstractNumId="45" w15:restartNumberingAfterBreak="0">
    <w:nsid w:val="5BE24A06"/>
    <w:multiLevelType w:val="hybridMultilevel"/>
    <w:tmpl w:val="F8E4D5D2"/>
    <w:lvl w:ilvl="0" w:tplc="86EA2260">
      <w:start w:val="1"/>
      <w:numFmt w:val="decimal"/>
      <w:lvlText w:val="12.1.%1."/>
      <w:lvlJc w:val="left"/>
      <w:pPr>
        <w:ind w:left="644"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07C4F3F"/>
    <w:multiLevelType w:val="hybridMultilevel"/>
    <w:tmpl w:val="7444F600"/>
    <w:lvl w:ilvl="0" w:tplc="E9364E20">
      <w:start w:val="1"/>
      <w:numFmt w:val="decimal"/>
      <w:lvlText w:val="8.%1."/>
      <w:lvlJc w:val="left"/>
      <w:pPr>
        <w:ind w:left="3621" w:hanging="360"/>
      </w:pPr>
      <w:rPr>
        <w:rFonts w:ascii="Times New Roman" w:hAnsi="Times New Roman" w:cs="Times New Roman"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625A6A9C"/>
    <w:multiLevelType w:val="hybridMultilevel"/>
    <w:tmpl w:val="7ADCD674"/>
    <w:lvl w:ilvl="0" w:tplc="C7C676BE">
      <w:start w:val="1"/>
      <w:numFmt w:val="bullet"/>
      <w:lvlText w:val=""/>
      <w:lvlJc w:val="left"/>
      <w:pPr>
        <w:ind w:left="720" w:hanging="360"/>
      </w:pPr>
      <w:rPr>
        <w:rFonts w:ascii="Symbol" w:hAnsi="Symbol" w:hint="default"/>
        <w:color w:val="auto"/>
      </w:rPr>
    </w:lvl>
    <w:lvl w:ilvl="1" w:tplc="C48CCC8A">
      <w:start w:val="1"/>
      <w:numFmt w:val="bullet"/>
      <w:lvlText w:val="o"/>
      <w:lvlJc w:val="left"/>
      <w:pPr>
        <w:ind w:left="1440" w:hanging="360"/>
      </w:pPr>
      <w:rPr>
        <w:rFonts w:ascii="Courier New" w:hAnsi="Courier New" w:cs="Courier New" w:hint="default"/>
      </w:rPr>
    </w:lvl>
    <w:lvl w:ilvl="2" w:tplc="6F3CEFFC">
      <w:start w:val="1"/>
      <w:numFmt w:val="bullet"/>
      <w:lvlText w:val=""/>
      <w:lvlJc w:val="left"/>
      <w:pPr>
        <w:ind w:left="2160" w:hanging="360"/>
      </w:pPr>
      <w:rPr>
        <w:rFonts w:ascii="Wingdings" w:hAnsi="Wingdings" w:hint="default"/>
      </w:rPr>
    </w:lvl>
    <w:lvl w:ilvl="3" w:tplc="3A88F85C">
      <w:start w:val="1"/>
      <w:numFmt w:val="bullet"/>
      <w:lvlText w:val=""/>
      <w:lvlJc w:val="left"/>
      <w:pPr>
        <w:ind w:left="2880" w:hanging="360"/>
      </w:pPr>
      <w:rPr>
        <w:rFonts w:ascii="Symbol" w:hAnsi="Symbol" w:hint="default"/>
      </w:rPr>
    </w:lvl>
    <w:lvl w:ilvl="4" w:tplc="917CE36E">
      <w:start w:val="1"/>
      <w:numFmt w:val="bullet"/>
      <w:lvlText w:val="o"/>
      <w:lvlJc w:val="left"/>
      <w:pPr>
        <w:ind w:left="3600" w:hanging="360"/>
      </w:pPr>
      <w:rPr>
        <w:rFonts w:ascii="Courier New" w:hAnsi="Courier New" w:cs="Courier New" w:hint="default"/>
      </w:rPr>
    </w:lvl>
    <w:lvl w:ilvl="5" w:tplc="8DB8738C">
      <w:start w:val="1"/>
      <w:numFmt w:val="bullet"/>
      <w:lvlText w:val=""/>
      <w:lvlJc w:val="left"/>
      <w:pPr>
        <w:ind w:left="4320" w:hanging="360"/>
      </w:pPr>
      <w:rPr>
        <w:rFonts w:ascii="Wingdings" w:hAnsi="Wingdings" w:hint="default"/>
      </w:rPr>
    </w:lvl>
    <w:lvl w:ilvl="6" w:tplc="1B328CA6">
      <w:start w:val="1"/>
      <w:numFmt w:val="bullet"/>
      <w:lvlText w:val=""/>
      <w:lvlJc w:val="left"/>
      <w:pPr>
        <w:ind w:left="5040" w:hanging="360"/>
      </w:pPr>
      <w:rPr>
        <w:rFonts w:ascii="Symbol" w:hAnsi="Symbol" w:hint="default"/>
      </w:rPr>
    </w:lvl>
    <w:lvl w:ilvl="7" w:tplc="2ED89DA4">
      <w:start w:val="1"/>
      <w:numFmt w:val="bullet"/>
      <w:lvlText w:val="o"/>
      <w:lvlJc w:val="left"/>
      <w:pPr>
        <w:ind w:left="5760" w:hanging="360"/>
      </w:pPr>
      <w:rPr>
        <w:rFonts w:ascii="Courier New" w:hAnsi="Courier New" w:cs="Courier New" w:hint="default"/>
      </w:rPr>
    </w:lvl>
    <w:lvl w:ilvl="8" w:tplc="118A1FDA">
      <w:start w:val="1"/>
      <w:numFmt w:val="bullet"/>
      <w:lvlText w:val=""/>
      <w:lvlJc w:val="left"/>
      <w:pPr>
        <w:ind w:left="6480" w:hanging="360"/>
      </w:pPr>
      <w:rPr>
        <w:rFonts w:ascii="Wingdings" w:hAnsi="Wingdings" w:hint="default"/>
      </w:rPr>
    </w:lvl>
  </w:abstractNum>
  <w:abstractNum w:abstractNumId="48" w15:restartNumberingAfterBreak="0">
    <w:nsid w:val="63F3352B"/>
    <w:multiLevelType w:val="hybridMultilevel"/>
    <w:tmpl w:val="C10A493E"/>
    <w:lvl w:ilvl="0" w:tplc="C9F44984">
      <w:start w:val="1"/>
      <w:numFmt w:val="decimal"/>
      <w:lvlText w:val="12.8.%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502377A"/>
    <w:multiLevelType w:val="multilevel"/>
    <w:tmpl w:val="B7085FF8"/>
    <w:lvl w:ilvl="0">
      <w:start w:val="9"/>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0" w15:restartNumberingAfterBreak="0">
    <w:nsid w:val="65D73AC9"/>
    <w:multiLevelType w:val="hybridMultilevel"/>
    <w:tmpl w:val="5CAEE85E"/>
    <w:lvl w:ilvl="0" w:tplc="45E8523E">
      <w:start w:val="1"/>
      <w:numFmt w:val="decimal"/>
      <w:lvlText w:val="6.%1."/>
      <w:lvlJc w:val="left"/>
      <w:pPr>
        <w:ind w:left="720" w:hanging="360"/>
      </w:pPr>
      <w:rPr>
        <w:rFonts w:ascii="Times New Roman" w:hAnsi="Times New Roman" w:cs="Times New Roman" w:hint="default"/>
      </w:rPr>
    </w:lvl>
    <w:lvl w:ilvl="1" w:tplc="010A1F1A">
      <w:start w:val="1"/>
      <w:numFmt w:val="decimal"/>
      <w:lvlText w:val="6.13.%2."/>
      <w:lvlJc w:val="left"/>
      <w:pPr>
        <w:ind w:left="1440" w:hanging="360"/>
      </w:pPr>
      <w:rPr>
        <w:rFonts w:ascii="Times New Roman" w:hAnsi="Times New Roman" w:cs="Times New Roman" w:hint="default"/>
        <w:sz w:val="24"/>
        <w:szCs w:val="24"/>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7323964"/>
    <w:multiLevelType w:val="hybridMultilevel"/>
    <w:tmpl w:val="86447EA6"/>
    <w:lvl w:ilvl="0" w:tplc="89C6F040">
      <w:start w:val="1"/>
      <w:numFmt w:val="decimal"/>
      <w:lvlText w:val="11.4.%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B79513D"/>
    <w:multiLevelType w:val="hybridMultilevel"/>
    <w:tmpl w:val="98E86DC8"/>
    <w:lvl w:ilvl="0" w:tplc="0DE4557C">
      <w:start w:val="1"/>
      <w:numFmt w:val="decimal"/>
      <w:lvlText w:val="5.4.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E587A01"/>
    <w:multiLevelType w:val="multilevel"/>
    <w:tmpl w:val="67EA183E"/>
    <w:lvl w:ilvl="0">
      <w:start w:val="10"/>
      <w:numFmt w:val="decimal"/>
      <w:lvlText w:val="%1."/>
      <w:lvlJc w:val="left"/>
      <w:pPr>
        <w:ind w:left="540" w:hanging="540"/>
      </w:pPr>
      <w:rPr>
        <w:rFonts w:hint="default"/>
      </w:rPr>
    </w:lvl>
    <w:lvl w:ilvl="1">
      <w:start w:val="1"/>
      <w:numFmt w:val="decimal"/>
      <w:lvlText w:val="%1.%2."/>
      <w:lvlJc w:val="left"/>
      <w:pPr>
        <w:ind w:left="720" w:hanging="540"/>
      </w:pPr>
      <w:rPr>
        <w:rFonts w:ascii="Times New Roman" w:hAnsi="Times New Roman" w:cs="Times New Roman" w:hint="default"/>
      </w:rPr>
    </w:lvl>
    <w:lvl w:ilvl="2">
      <w:start w:val="2"/>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4" w15:restartNumberingAfterBreak="0">
    <w:nsid w:val="6ECB20CB"/>
    <w:multiLevelType w:val="multilevel"/>
    <w:tmpl w:val="E078EA66"/>
    <w:lvl w:ilvl="0">
      <w:start w:val="12"/>
      <w:numFmt w:val="decimal"/>
      <w:lvlText w:val="%1."/>
      <w:lvlJc w:val="left"/>
      <w:pPr>
        <w:ind w:left="480" w:hanging="480"/>
      </w:pPr>
      <w:rPr>
        <w:rFonts w:hint="default"/>
      </w:rPr>
    </w:lvl>
    <w:lvl w:ilvl="1">
      <w:start w:val="9"/>
      <w:numFmt w:val="decimal"/>
      <w:lvlText w:val="%1.%2."/>
      <w:lvlJc w:val="left"/>
      <w:pPr>
        <w:ind w:left="840" w:hanging="48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72991B26"/>
    <w:multiLevelType w:val="hybridMultilevel"/>
    <w:tmpl w:val="CBFC04FC"/>
    <w:lvl w:ilvl="0" w:tplc="F78A14E4">
      <w:start w:val="1"/>
      <w:numFmt w:val="decimal"/>
      <w:lvlText w:val="14.%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2AC75F2"/>
    <w:multiLevelType w:val="hybridMultilevel"/>
    <w:tmpl w:val="09B01A28"/>
    <w:lvl w:ilvl="0" w:tplc="D5E66C52">
      <w:start w:val="1"/>
      <w:numFmt w:val="decimal"/>
      <w:lvlText w:val="5.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3D33D51"/>
    <w:multiLevelType w:val="hybridMultilevel"/>
    <w:tmpl w:val="7DFA4056"/>
    <w:lvl w:ilvl="0" w:tplc="4E6E4E0C">
      <w:start w:val="1"/>
      <w:numFmt w:val="decimal"/>
      <w:lvlText w:val="14.8.%1"/>
      <w:lvlJc w:val="left"/>
      <w:pPr>
        <w:ind w:left="1800" w:hanging="360"/>
      </w:pPr>
      <w:rPr>
        <w:rFonts w:hint="default"/>
        <w:i w:val="0"/>
      </w:rPr>
    </w:lvl>
    <w:lvl w:ilvl="1" w:tplc="04190019" w:tentative="1">
      <w:start w:val="1"/>
      <w:numFmt w:val="lowerLetter"/>
      <w:lvlText w:val="%2."/>
      <w:lvlJc w:val="left"/>
      <w:pPr>
        <w:ind w:left="2520" w:hanging="360"/>
      </w:p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8" w15:restartNumberingAfterBreak="0">
    <w:nsid w:val="752B4E62"/>
    <w:multiLevelType w:val="hybridMultilevel"/>
    <w:tmpl w:val="C28AB2C0"/>
    <w:lvl w:ilvl="0" w:tplc="499439AA">
      <w:start w:val="1"/>
      <w:numFmt w:val="decimal"/>
      <w:lvlText w:val="11.4.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6F2796B"/>
    <w:multiLevelType w:val="hybridMultilevel"/>
    <w:tmpl w:val="296C7A52"/>
    <w:lvl w:ilvl="0" w:tplc="2EB64272">
      <w:start w:val="1"/>
      <w:numFmt w:val="decimal"/>
      <w:lvlText w:val="2.3.%1."/>
      <w:lvlJc w:val="left"/>
      <w:pPr>
        <w:ind w:left="1429"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7443F8F"/>
    <w:multiLevelType w:val="hybridMultilevel"/>
    <w:tmpl w:val="2FD44798"/>
    <w:lvl w:ilvl="0" w:tplc="147C5C02">
      <w:start w:val="1"/>
      <w:numFmt w:val="decimal"/>
      <w:lvlText w:val="11.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81D4C4E"/>
    <w:multiLevelType w:val="hybridMultilevel"/>
    <w:tmpl w:val="2B281FEE"/>
    <w:lvl w:ilvl="0" w:tplc="3182BB16">
      <w:start w:val="1"/>
      <w:numFmt w:val="decimal"/>
      <w:lvlText w:val="9.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5"/>
  </w:num>
  <w:num w:numId="3">
    <w:abstractNumId w:val="14"/>
  </w:num>
  <w:num w:numId="4">
    <w:abstractNumId w:val="20"/>
  </w:num>
  <w:num w:numId="5">
    <w:abstractNumId w:val="4"/>
  </w:num>
  <w:num w:numId="6">
    <w:abstractNumId w:val="38"/>
  </w:num>
  <w:num w:numId="7">
    <w:abstractNumId w:val="44"/>
  </w:num>
  <w:num w:numId="8">
    <w:abstractNumId w:val="30"/>
  </w:num>
  <w:num w:numId="9">
    <w:abstractNumId w:val="16"/>
  </w:num>
  <w:num w:numId="10">
    <w:abstractNumId w:val="47"/>
  </w:num>
  <w:num w:numId="11">
    <w:abstractNumId w:val="11"/>
  </w:num>
  <w:num w:numId="12">
    <w:abstractNumId w:val="33"/>
  </w:num>
  <w:num w:numId="13">
    <w:abstractNumId w:val="6"/>
  </w:num>
  <w:num w:numId="14">
    <w:abstractNumId w:val="39"/>
  </w:num>
  <w:num w:numId="15">
    <w:abstractNumId w:val="10"/>
  </w:num>
  <w:num w:numId="16">
    <w:abstractNumId w:val="32"/>
  </w:num>
  <w:num w:numId="17">
    <w:abstractNumId w:val="17"/>
  </w:num>
  <w:num w:numId="18">
    <w:abstractNumId w:val="23"/>
  </w:num>
  <w:num w:numId="19">
    <w:abstractNumId w:val="9"/>
  </w:num>
  <w:num w:numId="20">
    <w:abstractNumId w:val="56"/>
  </w:num>
  <w:num w:numId="21">
    <w:abstractNumId w:val="7"/>
  </w:num>
  <w:num w:numId="22">
    <w:abstractNumId w:val="50"/>
  </w:num>
  <w:num w:numId="23">
    <w:abstractNumId w:val="12"/>
  </w:num>
  <w:num w:numId="24">
    <w:abstractNumId w:val="41"/>
  </w:num>
  <w:num w:numId="25">
    <w:abstractNumId w:val="46"/>
  </w:num>
  <w:num w:numId="26">
    <w:abstractNumId w:val="22"/>
  </w:num>
  <w:num w:numId="27">
    <w:abstractNumId w:val="2"/>
  </w:num>
  <w:num w:numId="28">
    <w:abstractNumId w:val="61"/>
  </w:num>
  <w:num w:numId="29">
    <w:abstractNumId w:val="1"/>
  </w:num>
  <w:num w:numId="30">
    <w:abstractNumId w:val="60"/>
  </w:num>
  <w:num w:numId="31">
    <w:abstractNumId w:val="15"/>
  </w:num>
  <w:num w:numId="32">
    <w:abstractNumId w:val="51"/>
  </w:num>
  <w:num w:numId="33">
    <w:abstractNumId w:val="58"/>
  </w:num>
  <w:num w:numId="34">
    <w:abstractNumId w:val="31"/>
  </w:num>
  <w:num w:numId="35">
    <w:abstractNumId w:val="45"/>
  </w:num>
  <w:num w:numId="36">
    <w:abstractNumId w:val="26"/>
  </w:num>
  <w:num w:numId="37">
    <w:abstractNumId w:val="40"/>
  </w:num>
  <w:num w:numId="38">
    <w:abstractNumId w:val="35"/>
  </w:num>
  <w:num w:numId="39">
    <w:abstractNumId w:val="43"/>
  </w:num>
  <w:num w:numId="40">
    <w:abstractNumId w:val="19"/>
  </w:num>
  <w:num w:numId="41">
    <w:abstractNumId w:val="42"/>
  </w:num>
  <w:num w:numId="42">
    <w:abstractNumId w:val="29"/>
  </w:num>
  <w:num w:numId="43">
    <w:abstractNumId w:val="48"/>
  </w:num>
  <w:num w:numId="44">
    <w:abstractNumId w:val="37"/>
  </w:num>
  <w:num w:numId="45">
    <w:abstractNumId w:val="5"/>
  </w:num>
  <w:num w:numId="46">
    <w:abstractNumId w:val="55"/>
  </w:num>
  <w:num w:numId="47">
    <w:abstractNumId w:val="3"/>
  </w:num>
  <w:num w:numId="48">
    <w:abstractNumId w:val="57"/>
  </w:num>
  <w:num w:numId="49">
    <w:abstractNumId w:val="36"/>
  </w:num>
  <w:num w:numId="50">
    <w:abstractNumId w:val="52"/>
  </w:num>
  <w:num w:numId="51">
    <w:abstractNumId w:val="21"/>
  </w:num>
  <w:num w:numId="52">
    <w:abstractNumId w:val="18"/>
  </w:num>
  <w:num w:numId="53">
    <w:abstractNumId w:val="59"/>
  </w:num>
  <w:num w:numId="54">
    <w:abstractNumId w:val="8"/>
  </w:num>
  <w:num w:numId="55">
    <w:abstractNumId w:val="28"/>
  </w:num>
  <w:num w:numId="56">
    <w:abstractNumId w:val="54"/>
  </w:num>
  <w:num w:numId="57">
    <w:abstractNumId w:val="49"/>
  </w:num>
  <w:num w:numId="58">
    <w:abstractNumId w:val="53"/>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6"/>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num>
  <w:num w:numId="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0"/>
  </w:num>
  <w:num w:numId="115">
    <w:abstractNumId w:val="34"/>
  </w:num>
  <w:num w:numId="116">
    <w:abstractNumId w:val="2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81"/>
    <w:rsid w:val="000003A3"/>
    <w:rsid w:val="000011F7"/>
    <w:rsid w:val="000013F4"/>
    <w:rsid w:val="00001E00"/>
    <w:rsid w:val="0000200D"/>
    <w:rsid w:val="00002060"/>
    <w:rsid w:val="00002094"/>
    <w:rsid w:val="00002987"/>
    <w:rsid w:val="00002994"/>
    <w:rsid w:val="00002F1A"/>
    <w:rsid w:val="00002FF1"/>
    <w:rsid w:val="00003051"/>
    <w:rsid w:val="000033A7"/>
    <w:rsid w:val="00003D0E"/>
    <w:rsid w:val="000044FD"/>
    <w:rsid w:val="0000485A"/>
    <w:rsid w:val="0000498A"/>
    <w:rsid w:val="00004A9E"/>
    <w:rsid w:val="00004B09"/>
    <w:rsid w:val="0000505E"/>
    <w:rsid w:val="00005493"/>
    <w:rsid w:val="00005C87"/>
    <w:rsid w:val="00006479"/>
    <w:rsid w:val="000065F1"/>
    <w:rsid w:val="00006A2B"/>
    <w:rsid w:val="0000709A"/>
    <w:rsid w:val="0000721B"/>
    <w:rsid w:val="00007241"/>
    <w:rsid w:val="0000793D"/>
    <w:rsid w:val="000101EC"/>
    <w:rsid w:val="0001034B"/>
    <w:rsid w:val="000109E7"/>
    <w:rsid w:val="00010E62"/>
    <w:rsid w:val="00010F4A"/>
    <w:rsid w:val="0001159C"/>
    <w:rsid w:val="000119D5"/>
    <w:rsid w:val="00011AA7"/>
    <w:rsid w:val="00011F31"/>
    <w:rsid w:val="00012165"/>
    <w:rsid w:val="00012503"/>
    <w:rsid w:val="00012F90"/>
    <w:rsid w:val="000131BE"/>
    <w:rsid w:val="000138B9"/>
    <w:rsid w:val="00013B55"/>
    <w:rsid w:val="00013D9F"/>
    <w:rsid w:val="000142A9"/>
    <w:rsid w:val="00014511"/>
    <w:rsid w:val="00014656"/>
    <w:rsid w:val="00014A22"/>
    <w:rsid w:val="00014D20"/>
    <w:rsid w:val="00015294"/>
    <w:rsid w:val="00015EDA"/>
    <w:rsid w:val="00015FD1"/>
    <w:rsid w:val="000160C1"/>
    <w:rsid w:val="0001634A"/>
    <w:rsid w:val="000164E1"/>
    <w:rsid w:val="00016620"/>
    <w:rsid w:val="00016939"/>
    <w:rsid w:val="00016BF0"/>
    <w:rsid w:val="00016F29"/>
    <w:rsid w:val="000171BD"/>
    <w:rsid w:val="000172ED"/>
    <w:rsid w:val="0001752A"/>
    <w:rsid w:val="00017676"/>
    <w:rsid w:val="00017CC5"/>
    <w:rsid w:val="00017F3D"/>
    <w:rsid w:val="00017F63"/>
    <w:rsid w:val="000201BE"/>
    <w:rsid w:val="00020FA1"/>
    <w:rsid w:val="00020FC2"/>
    <w:rsid w:val="00021068"/>
    <w:rsid w:val="000217C5"/>
    <w:rsid w:val="00021DDC"/>
    <w:rsid w:val="00022056"/>
    <w:rsid w:val="0002272E"/>
    <w:rsid w:val="0002284D"/>
    <w:rsid w:val="00022A62"/>
    <w:rsid w:val="00023819"/>
    <w:rsid w:val="000240AC"/>
    <w:rsid w:val="00024200"/>
    <w:rsid w:val="00024DDA"/>
    <w:rsid w:val="00024FD1"/>
    <w:rsid w:val="00025563"/>
    <w:rsid w:val="00025DE6"/>
    <w:rsid w:val="00025E1E"/>
    <w:rsid w:val="0002673C"/>
    <w:rsid w:val="000268CD"/>
    <w:rsid w:val="00026EE0"/>
    <w:rsid w:val="000272AB"/>
    <w:rsid w:val="00027333"/>
    <w:rsid w:val="00027363"/>
    <w:rsid w:val="000275C0"/>
    <w:rsid w:val="00027F74"/>
    <w:rsid w:val="00030248"/>
    <w:rsid w:val="0003040E"/>
    <w:rsid w:val="00030739"/>
    <w:rsid w:val="00030B02"/>
    <w:rsid w:val="0003117A"/>
    <w:rsid w:val="0003133E"/>
    <w:rsid w:val="0003139C"/>
    <w:rsid w:val="0003159A"/>
    <w:rsid w:val="000317CE"/>
    <w:rsid w:val="0003181F"/>
    <w:rsid w:val="00031A12"/>
    <w:rsid w:val="000329E9"/>
    <w:rsid w:val="000329FB"/>
    <w:rsid w:val="00032B45"/>
    <w:rsid w:val="00032BB9"/>
    <w:rsid w:val="0003387D"/>
    <w:rsid w:val="00033D82"/>
    <w:rsid w:val="00034A0A"/>
    <w:rsid w:val="00034B0B"/>
    <w:rsid w:val="00034BBA"/>
    <w:rsid w:val="00034FC8"/>
    <w:rsid w:val="00035135"/>
    <w:rsid w:val="00035610"/>
    <w:rsid w:val="0003596A"/>
    <w:rsid w:val="00035D13"/>
    <w:rsid w:val="000360FC"/>
    <w:rsid w:val="0003670C"/>
    <w:rsid w:val="00037E1C"/>
    <w:rsid w:val="0004007F"/>
    <w:rsid w:val="00040477"/>
    <w:rsid w:val="00040646"/>
    <w:rsid w:val="00040720"/>
    <w:rsid w:val="0004094D"/>
    <w:rsid w:val="00040CA5"/>
    <w:rsid w:val="00041241"/>
    <w:rsid w:val="00041273"/>
    <w:rsid w:val="000413B1"/>
    <w:rsid w:val="0004163F"/>
    <w:rsid w:val="000416C4"/>
    <w:rsid w:val="000417BB"/>
    <w:rsid w:val="00041D57"/>
    <w:rsid w:val="000421C2"/>
    <w:rsid w:val="00042690"/>
    <w:rsid w:val="0004274D"/>
    <w:rsid w:val="00042D94"/>
    <w:rsid w:val="00043B7F"/>
    <w:rsid w:val="00043EB7"/>
    <w:rsid w:val="00044448"/>
    <w:rsid w:val="00044DF4"/>
    <w:rsid w:val="000456FD"/>
    <w:rsid w:val="000459D3"/>
    <w:rsid w:val="00045EF9"/>
    <w:rsid w:val="00046375"/>
    <w:rsid w:val="00046BAE"/>
    <w:rsid w:val="000470F5"/>
    <w:rsid w:val="00047503"/>
    <w:rsid w:val="00047A95"/>
    <w:rsid w:val="00050C65"/>
    <w:rsid w:val="00050FA7"/>
    <w:rsid w:val="0005103A"/>
    <w:rsid w:val="0005162F"/>
    <w:rsid w:val="00051877"/>
    <w:rsid w:val="00051EEA"/>
    <w:rsid w:val="00051EF5"/>
    <w:rsid w:val="00052195"/>
    <w:rsid w:val="0005286E"/>
    <w:rsid w:val="00053AD0"/>
    <w:rsid w:val="000548C4"/>
    <w:rsid w:val="000548DF"/>
    <w:rsid w:val="00054AFF"/>
    <w:rsid w:val="00054B7B"/>
    <w:rsid w:val="000550EF"/>
    <w:rsid w:val="00055A24"/>
    <w:rsid w:val="00055FA6"/>
    <w:rsid w:val="000561B5"/>
    <w:rsid w:val="00056672"/>
    <w:rsid w:val="0005695D"/>
    <w:rsid w:val="000569EB"/>
    <w:rsid w:val="00056AA5"/>
    <w:rsid w:val="00056CE8"/>
    <w:rsid w:val="00056D1D"/>
    <w:rsid w:val="000574FD"/>
    <w:rsid w:val="00057F2F"/>
    <w:rsid w:val="0006079B"/>
    <w:rsid w:val="00061AFD"/>
    <w:rsid w:val="00061EF1"/>
    <w:rsid w:val="000624C0"/>
    <w:rsid w:val="00062CC9"/>
    <w:rsid w:val="00062D55"/>
    <w:rsid w:val="00063641"/>
    <w:rsid w:val="000638EA"/>
    <w:rsid w:val="000639FF"/>
    <w:rsid w:val="00063BBE"/>
    <w:rsid w:val="00063F6C"/>
    <w:rsid w:val="00064867"/>
    <w:rsid w:val="0006492B"/>
    <w:rsid w:val="000652D6"/>
    <w:rsid w:val="000652FB"/>
    <w:rsid w:val="00065503"/>
    <w:rsid w:val="00065548"/>
    <w:rsid w:val="00065658"/>
    <w:rsid w:val="00066480"/>
    <w:rsid w:val="00066847"/>
    <w:rsid w:val="00066CFC"/>
    <w:rsid w:val="000670D9"/>
    <w:rsid w:val="000671C1"/>
    <w:rsid w:val="00067403"/>
    <w:rsid w:val="000674A5"/>
    <w:rsid w:val="000677BD"/>
    <w:rsid w:val="00067B4E"/>
    <w:rsid w:val="00071034"/>
    <w:rsid w:val="000715EE"/>
    <w:rsid w:val="00071892"/>
    <w:rsid w:val="00071F6C"/>
    <w:rsid w:val="00071FF8"/>
    <w:rsid w:val="00072853"/>
    <w:rsid w:val="000732AD"/>
    <w:rsid w:val="00073698"/>
    <w:rsid w:val="000739B3"/>
    <w:rsid w:val="000739D3"/>
    <w:rsid w:val="00073F30"/>
    <w:rsid w:val="00074453"/>
    <w:rsid w:val="00074966"/>
    <w:rsid w:val="00074A8B"/>
    <w:rsid w:val="00074E55"/>
    <w:rsid w:val="00075601"/>
    <w:rsid w:val="00075C8D"/>
    <w:rsid w:val="00075E12"/>
    <w:rsid w:val="00075EC9"/>
    <w:rsid w:val="00076671"/>
    <w:rsid w:val="0007730A"/>
    <w:rsid w:val="000776FD"/>
    <w:rsid w:val="00077C16"/>
    <w:rsid w:val="00080124"/>
    <w:rsid w:val="000807AA"/>
    <w:rsid w:val="000809FD"/>
    <w:rsid w:val="00080C70"/>
    <w:rsid w:val="00080CE2"/>
    <w:rsid w:val="00080EF9"/>
    <w:rsid w:val="00081C3E"/>
    <w:rsid w:val="00081F71"/>
    <w:rsid w:val="00083250"/>
    <w:rsid w:val="000834F6"/>
    <w:rsid w:val="000838B5"/>
    <w:rsid w:val="00083DCC"/>
    <w:rsid w:val="00083E19"/>
    <w:rsid w:val="00083FD1"/>
    <w:rsid w:val="0008473B"/>
    <w:rsid w:val="00084C4C"/>
    <w:rsid w:val="00085325"/>
    <w:rsid w:val="0008540A"/>
    <w:rsid w:val="00085C74"/>
    <w:rsid w:val="00085C98"/>
    <w:rsid w:val="00086594"/>
    <w:rsid w:val="0008661C"/>
    <w:rsid w:val="00086BDE"/>
    <w:rsid w:val="00086EE1"/>
    <w:rsid w:val="00087BBF"/>
    <w:rsid w:val="0009037C"/>
    <w:rsid w:val="0009077A"/>
    <w:rsid w:val="00090DEA"/>
    <w:rsid w:val="000919A1"/>
    <w:rsid w:val="0009205A"/>
    <w:rsid w:val="00092543"/>
    <w:rsid w:val="00092847"/>
    <w:rsid w:val="00092E8A"/>
    <w:rsid w:val="000930E2"/>
    <w:rsid w:val="000930EE"/>
    <w:rsid w:val="00093244"/>
    <w:rsid w:val="000939E9"/>
    <w:rsid w:val="000946DA"/>
    <w:rsid w:val="0009520E"/>
    <w:rsid w:val="00095233"/>
    <w:rsid w:val="00095A9E"/>
    <w:rsid w:val="00095AE9"/>
    <w:rsid w:val="00095BD6"/>
    <w:rsid w:val="00096008"/>
    <w:rsid w:val="0009636A"/>
    <w:rsid w:val="0009646F"/>
    <w:rsid w:val="00097553"/>
    <w:rsid w:val="0009759F"/>
    <w:rsid w:val="000A04E7"/>
    <w:rsid w:val="000A05DB"/>
    <w:rsid w:val="000A06B1"/>
    <w:rsid w:val="000A092D"/>
    <w:rsid w:val="000A0DC2"/>
    <w:rsid w:val="000A0EAD"/>
    <w:rsid w:val="000A1628"/>
    <w:rsid w:val="000A1A7D"/>
    <w:rsid w:val="000A22C8"/>
    <w:rsid w:val="000A292D"/>
    <w:rsid w:val="000A3161"/>
    <w:rsid w:val="000A3321"/>
    <w:rsid w:val="000A3323"/>
    <w:rsid w:val="000A35CD"/>
    <w:rsid w:val="000A3914"/>
    <w:rsid w:val="000A3BDC"/>
    <w:rsid w:val="000A3D16"/>
    <w:rsid w:val="000A40A1"/>
    <w:rsid w:val="000A40D0"/>
    <w:rsid w:val="000A4127"/>
    <w:rsid w:val="000A4463"/>
    <w:rsid w:val="000A52C1"/>
    <w:rsid w:val="000A5646"/>
    <w:rsid w:val="000A5AAE"/>
    <w:rsid w:val="000A6017"/>
    <w:rsid w:val="000A6601"/>
    <w:rsid w:val="000A6612"/>
    <w:rsid w:val="000A66BE"/>
    <w:rsid w:val="000A6AED"/>
    <w:rsid w:val="000A7205"/>
    <w:rsid w:val="000B0C45"/>
    <w:rsid w:val="000B0F89"/>
    <w:rsid w:val="000B1313"/>
    <w:rsid w:val="000B141C"/>
    <w:rsid w:val="000B17C6"/>
    <w:rsid w:val="000B1B67"/>
    <w:rsid w:val="000B1C2D"/>
    <w:rsid w:val="000B1FE0"/>
    <w:rsid w:val="000B2197"/>
    <w:rsid w:val="000B2D00"/>
    <w:rsid w:val="000B2EA6"/>
    <w:rsid w:val="000B3776"/>
    <w:rsid w:val="000B394A"/>
    <w:rsid w:val="000B3C5C"/>
    <w:rsid w:val="000B3E49"/>
    <w:rsid w:val="000B42DA"/>
    <w:rsid w:val="000B46E2"/>
    <w:rsid w:val="000B4751"/>
    <w:rsid w:val="000B4D3F"/>
    <w:rsid w:val="000B55A2"/>
    <w:rsid w:val="000B5B15"/>
    <w:rsid w:val="000B5F5B"/>
    <w:rsid w:val="000B69CE"/>
    <w:rsid w:val="000B6D1D"/>
    <w:rsid w:val="000B70E0"/>
    <w:rsid w:val="000B71EB"/>
    <w:rsid w:val="000B75E6"/>
    <w:rsid w:val="000B79CD"/>
    <w:rsid w:val="000B7B11"/>
    <w:rsid w:val="000C00AA"/>
    <w:rsid w:val="000C03C2"/>
    <w:rsid w:val="000C05D5"/>
    <w:rsid w:val="000C06E9"/>
    <w:rsid w:val="000C093D"/>
    <w:rsid w:val="000C09FB"/>
    <w:rsid w:val="000C0BB2"/>
    <w:rsid w:val="000C0D1A"/>
    <w:rsid w:val="000C0D4C"/>
    <w:rsid w:val="000C0FF5"/>
    <w:rsid w:val="000C1183"/>
    <w:rsid w:val="000C1A66"/>
    <w:rsid w:val="000C1CAA"/>
    <w:rsid w:val="000C1D05"/>
    <w:rsid w:val="000C217E"/>
    <w:rsid w:val="000C2209"/>
    <w:rsid w:val="000C3365"/>
    <w:rsid w:val="000C3A6C"/>
    <w:rsid w:val="000C3B4A"/>
    <w:rsid w:val="000C3CB2"/>
    <w:rsid w:val="000C3D66"/>
    <w:rsid w:val="000C3DA1"/>
    <w:rsid w:val="000C3E93"/>
    <w:rsid w:val="000C3FC4"/>
    <w:rsid w:val="000C46E2"/>
    <w:rsid w:val="000C4705"/>
    <w:rsid w:val="000C499B"/>
    <w:rsid w:val="000C4B2D"/>
    <w:rsid w:val="000C4C0C"/>
    <w:rsid w:val="000C5081"/>
    <w:rsid w:val="000C51EF"/>
    <w:rsid w:val="000C522A"/>
    <w:rsid w:val="000C5640"/>
    <w:rsid w:val="000C57B4"/>
    <w:rsid w:val="000C5EC0"/>
    <w:rsid w:val="000C74F0"/>
    <w:rsid w:val="000C7B31"/>
    <w:rsid w:val="000D062B"/>
    <w:rsid w:val="000D09D2"/>
    <w:rsid w:val="000D0B71"/>
    <w:rsid w:val="000D1352"/>
    <w:rsid w:val="000D13E3"/>
    <w:rsid w:val="000D15DF"/>
    <w:rsid w:val="000D1F15"/>
    <w:rsid w:val="000D362B"/>
    <w:rsid w:val="000D4618"/>
    <w:rsid w:val="000D508E"/>
    <w:rsid w:val="000D5614"/>
    <w:rsid w:val="000D57A3"/>
    <w:rsid w:val="000D5A80"/>
    <w:rsid w:val="000D5E59"/>
    <w:rsid w:val="000D63F5"/>
    <w:rsid w:val="000D663E"/>
    <w:rsid w:val="000D683A"/>
    <w:rsid w:val="000D6A69"/>
    <w:rsid w:val="000D6B55"/>
    <w:rsid w:val="000D70A2"/>
    <w:rsid w:val="000D7A22"/>
    <w:rsid w:val="000D7DA8"/>
    <w:rsid w:val="000D7F82"/>
    <w:rsid w:val="000E0188"/>
    <w:rsid w:val="000E0B1B"/>
    <w:rsid w:val="000E0CD0"/>
    <w:rsid w:val="000E0DD8"/>
    <w:rsid w:val="000E108D"/>
    <w:rsid w:val="000E110A"/>
    <w:rsid w:val="000E14EC"/>
    <w:rsid w:val="000E1CC7"/>
    <w:rsid w:val="000E1DEC"/>
    <w:rsid w:val="000E2911"/>
    <w:rsid w:val="000E2B77"/>
    <w:rsid w:val="000E2F54"/>
    <w:rsid w:val="000E3131"/>
    <w:rsid w:val="000E3575"/>
    <w:rsid w:val="000E418F"/>
    <w:rsid w:val="000E43B7"/>
    <w:rsid w:val="000E46BB"/>
    <w:rsid w:val="000E4919"/>
    <w:rsid w:val="000E4AEE"/>
    <w:rsid w:val="000E4C55"/>
    <w:rsid w:val="000E4D9B"/>
    <w:rsid w:val="000E4DFA"/>
    <w:rsid w:val="000E4E98"/>
    <w:rsid w:val="000E500B"/>
    <w:rsid w:val="000E5037"/>
    <w:rsid w:val="000E5458"/>
    <w:rsid w:val="000E5651"/>
    <w:rsid w:val="000E6155"/>
    <w:rsid w:val="000E6646"/>
    <w:rsid w:val="000E699A"/>
    <w:rsid w:val="000E6A6A"/>
    <w:rsid w:val="000E6C0C"/>
    <w:rsid w:val="000E6D69"/>
    <w:rsid w:val="000E6E31"/>
    <w:rsid w:val="000E7B44"/>
    <w:rsid w:val="000E7C44"/>
    <w:rsid w:val="000F0FF5"/>
    <w:rsid w:val="000F132F"/>
    <w:rsid w:val="000F180A"/>
    <w:rsid w:val="000F1894"/>
    <w:rsid w:val="000F2592"/>
    <w:rsid w:val="000F27AD"/>
    <w:rsid w:val="000F3364"/>
    <w:rsid w:val="000F338E"/>
    <w:rsid w:val="000F34D6"/>
    <w:rsid w:val="000F36C8"/>
    <w:rsid w:val="000F3828"/>
    <w:rsid w:val="000F39F7"/>
    <w:rsid w:val="000F3A5B"/>
    <w:rsid w:val="000F3AD2"/>
    <w:rsid w:val="000F3FE8"/>
    <w:rsid w:val="000F4584"/>
    <w:rsid w:val="000F4607"/>
    <w:rsid w:val="000F46B1"/>
    <w:rsid w:val="000F470C"/>
    <w:rsid w:val="000F48BC"/>
    <w:rsid w:val="000F5465"/>
    <w:rsid w:val="000F5923"/>
    <w:rsid w:val="000F5EEE"/>
    <w:rsid w:val="000F6695"/>
    <w:rsid w:val="000F6F1A"/>
    <w:rsid w:val="000F7133"/>
    <w:rsid w:val="000F72B2"/>
    <w:rsid w:val="000F73FA"/>
    <w:rsid w:val="000F7693"/>
    <w:rsid w:val="000F76EB"/>
    <w:rsid w:val="000F78FA"/>
    <w:rsid w:val="000F79FD"/>
    <w:rsid w:val="000F7B08"/>
    <w:rsid w:val="000F7C57"/>
    <w:rsid w:val="001005A3"/>
    <w:rsid w:val="001008AE"/>
    <w:rsid w:val="00100B60"/>
    <w:rsid w:val="00100F17"/>
    <w:rsid w:val="0010104B"/>
    <w:rsid w:val="001011C1"/>
    <w:rsid w:val="001015DF"/>
    <w:rsid w:val="00102CBA"/>
    <w:rsid w:val="00102F60"/>
    <w:rsid w:val="00103D9B"/>
    <w:rsid w:val="001045CA"/>
    <w:rsid w:val="00104791"/>
    <w:rsid w:val="00104CCE"/>
    <w:rsid w:val="00104E25"/>
    <w:rsid w:val="00106569"/>
    <w:rsid w:val="00106E47"/>
    <w:rsid w:val="00106F7F"/>
    <w:rsid w:val="0010786D"/>
    <w:rsid w:val="00107E92"/>
    <w:rsid w:val="001101A3"/>
    <w:rsid w:val="001102D2"/>
    <w:rsid w:val="001103CA"/>
    <w:rsid w:val="00110E56"/>
    <w:rsid w:val="0011179A"/>
    <w:rsid w:val="00111CC0"/>
    <w:rsid w:val="00112D06"/>
    <w:rsid w:val="00113941"/>
    <w:rsid w:val="00113A2C"/>
    <w:rsid w:val="00113AD3"/>
    <w:rsid w:val="00113CF7"/>
    <w:rsid w:val="00113E3E"/>
    <w:rsid w:val="00113E57"/>
    <w:rsid w:val="001140F1"/>
    <w:rsid w:val="00114254"/>
    <w:rsid w:val="001144FC"/>
    <w:rsid w:val="00114504"/>
    <w:rsid w:val="001145AB"/>
    <w:rsid w:val="00114828"/>
    <w:rsid w:val="00114F08"/>
    <w:rsid w:val="0011532C"/>
    <w:rsid w:val="0011562D"/>
    <w:rsid w:val="00115A02"/>
    <w:rsid w:val="00115EFA"/>
    <w:rsid w:val="00115F0C"/>
    <w:rsid w:val="0011634B"/>
    <w:rsid w:val="00117100"/>
    <w:rsid w:val="00117132"/>
    <w:rsid w:val="001173A0"/>
    <w:rsid w:val="001174AA"/>
    <w:rsid w:val="001176D0"/>
    <w:rsid w:val="00117BAC"/>
    <w:rsid w:val="00117EA3"/>
    <w:rsid w:val="00120AE4"/>
    <w:rsid w:val="001210B7"/>
    <w:rsid w:val="001211A8"/>
    <w:rsid w:val="0012186F"/>
    <w:rsid w:val="00121C63"/>
    <w:rsid w:val="00121E8F"/>
    <w:rsid w:val="0012205D"/>
    <w:rsid w:val="0012228A"/>
    <w:rsid w:val="00122EC6"/>
    <w:rsid w:val="00122FB9"/>
    <w:rsid w:val="001239E5"/>
    <w:rsid w:val="00124948"/>
    <w:rsid w:val="00124D9C"/>
    <w:rsid w:val="00124E55"/>
    <w:rsid w:val="00124E9F"/>
    <w:rsid w:val="0012546D"/>
    <w:rsid w:val="0012556B"/>
    <w:rsid w:val="001255C8"/>
    <w:rsid w:val="0012574C"/>
    <w:rsid w:val="00125977"/>
    <w:rsid w:val="00125AFB"/>
    <w:rsid w:val="00126513"/>
    <w:rsid w:val="001266FE"/>
    <w:rsid w:val="00126757"/>
    <w:rsid w:val="0012675B"/>
    <w:rsid w:val="00127B7B"/>
    <w:rsid w:val="00127DC2"/>
    <w:rsid w:val="00130421"/>
    <w:rsid w:val="001309C0"/>
    <w:rsid w:val="00130FE3"/>
    <w:rsid w:val="001320E5"/>
    <w:rsid w:val="001328D2"/>
    <w:rsid w:val="00132B7B"/>
    <w:rsid w:val="001335B4"/>
    <w:rsid w:val="001336C1"/>
    <w:rsid w:val="0013398C"/>
    <w:rsid w:val="00134118"/>
    <w:rsid w:val="0013424B"/>
    <w:rsid w:val="001344F8"/>
    <w:rsid w:val="0013546A"/>
    <w:rsid w:val="00135519"/>
    <w:rsid w:val="00135DDF"/>
    <w:rsid w:val="00135F90"/>
    <w:rsid w:val="00136750"/>
    <w:rsid w:val="00136D45"/>
    <w:rsid w:val="0013707E"/>
    <w:rsid w:val="00137329"/>
    <w:rsid w:val="001375C0"/>
    <w:rsid w:val="00137995"/>
    <w:rsid w:val="00137B27"/>
    <w:rsid w:val="00141333"/>
    <w:rsid w:val="001413D8"/>
    <w:rsid w:val="00141C16"/>
    <w:rsid w:val="0014235D"/>
    <w:rsid w:val="00142647"/>
    <w:rsid w:val="00142957"/>
    <w:rsid w:val="00142A40"/>
    <w:rsid w:val="00143665"/>
    <w:rsid w:val="00143672"/>
    <w:rsid w:val="0014395C"/>
    <w:rsid w:val="001439E1"/>
    <w:rsid w:val="00143F6F"/>
    <w:rsid w:val="00143F90"/>
    <w:rsid w:val="00144145"/>
    <w:rsid w:val="001441A0"/>
    <w:rsid w:val="00144F0C"/>
    <w:rsid w:val="001451A3"/>
    <w:rsid w:val="001459AF"/>
    <w:rsid w:val="00145AA1"/>
    <w:rsid w:val="00145F93"/>
    <w:rsid w:val="001464BE"/>
    <w:rsid w:val="00146551"/>
    <w:rsid w:val="0014680B"/>
    <w:rsid w:val="00146AA9"/>
    <w:rsid w:val="001472A6"/>
    <w:rsid w:val="001475EF"/>
    <w:rsid w:val="00147E16"/>
    <w:rsid w:val="001501D0"/>
    <w:rsid w:val="001502A3"/>
    <w:rsid w:val="001504C8"/>
    <w:rsid w:val="00150681"/>
    <w:rsid w:val="001511A0"/>
    <w:rsid w:val="00151253"/>
    <w:rsid w:val="00151599"/>
    <w:rsid w:val="001515E6"/>
    <w:rsid w:val="00151A72"/>
    <w:rsid w:val="001520F6"/>
    <w:rsid w:val="001521EB"/>
    <w:rsid w:val="00152244"/>
    <w:rsid w:val="001522A4"/>
    <w:rsid w:val="001528B9"/>
    <w:rsid w:val="00152935"/>
    <w:rsid w:val="00152B0C"/>
    <w:rsid w:val="00153380"/>
    <w:rsid w:val="00153DE5"/>
    <w:rsid w:val="00154E33"/>
    <w:rsid w:val="0015550A"/>
    <w:rsid w:val="001559AD"/>
    <w:rsid w:val="00155B81"/>
    <w:rsid w:val="00155DC1"/>
    <w:rsid w:val="0015611C"/>
    <w:rsid w:val="001567A7"/>
    <w:rsid w:val="0015691B"/>
    <w:rsid w:val="00156F00"/>
    <w:rsid w:val="00156F18"/>
    <w:rsid w:val="00156F34"/>
    <w:rsid w:val="00157101"/>
    <w:rsid w:val="00157368"/>
    <w:rsid w:val="001573DC"/>
    <w:rsid w:val="0015753F"/>
    <w:rsid w:val="00157F9F"/>
    <w:rsid w:val="00160031"/>
    <w:rsid w:val="00160255"/>
    <w:rsid w:val="00160599"/>
    <w:rsid w:val="001606E0"/>
    <w:rsid w:val="00160CF5"/>
    <w:rsid w:val="001612CB"/>
    <w:rsid w:val="0016179E"/>
    <w:rsid w:val="00161974"/>
    <w:rsid w:val="00161B46"/>
    <w:rsid w:val="00161B97"/>
    <w:rsid w:val="00161CDF"/>
    <w:rsid w:val="00161CFA"/>
    <w:rsid w:val="00161E52"/>
    <w:rsid w:val="00161F50"/>
    <w:rsid w:val="0016216B"/>
    <w:rsid w:val="00162A08"/>
    <w:rsid w:val="00163194"/>
    <w:rsid w:val="001637D6"/>
    <w:rsid w:val="00163D0D"/>
    <w:rsid w:val="00164221"/>
    <w:rsid w:val="00164276"/>
    <w:rsid w:val="00164517"/>
    <w:rsid w:val="00165AF9"/>
    <w:rsid w:val="00165CDC"/>
    <w:rsid w:val="0016616A"/>
    <w:rsid w:val="00166304"/>
    <w:rsid w:val="00166703"/>
    <w:rsid w:val="00166DD9"/>
    <w:rsid w:val="001670A2"/>
    <w:rsid w:val="001671EC"/>
    <w:rsid w:val="0016731A"/>
    <w:rsid w:val="001675DF"/>
    <w:rsid w:val="001676D6"/>
    <w:rsid w:val="00167D09"/>
    <w:rsid w:val="00167DF6"/>
    <w:rsid w:val="00170541"/>
    <w:rsid w:val="00170A2C"/>
    <w:rsid w:val="00170B89"/>
    <w:rsid w:val="00170EFC"/>
    <w:rsid w:val="001710CD"/>
    <w:rsid w:val="00171914"/>
    <w:rsid w:val="00171D53"/>
    <w:rsid w:val="00171DA3"/>
    <w:rsid w:val="00171DBF"/>
    <w:rsid w:val="00171EEA"/>
    <w:rsid w:val="0017213E"/>
    <w:rsid w:val="00172922"/>
    <w:rsid w:val="00172FDB"/>
    <w:rsid w:val="001732ED"/>
    <w:rsid w:val="00173374"/>
    <w:rsid w:val="001747F7"/>
    <w:rsid w:val="00174AF0"/>
    <w:rsid w:val="00175A4E"/>
    <w:rsid w:val="00175AC8"/>
    <w:rsid w:val="00176828"/>
    <w:rsid w:val="00176DAB"/>
    <w:rsid w:val="001770E1"/>
    <w:rsid w:val="001776E8"/>
    <w:rsid w:val="00177F25"/>
    <w:rsid w:val="0018003A"/>
    <w:rsid w:val="001800CF"/>
    <w:rsid w:val="0018029A"/>
    <w:rsid w:val="001803D2"/>
    <w:rsid w:val="00180E95"/>
    <w:rsid w:val="0018135C"/>
    <w:rsid w:val="001817D8"/>
    <w:rsid w:val="00181864"/>
    <w:rsid w:val="00181CCF"/>
    <w:rsid w:val="001824C0"/>
    <w:rsid w:val="00182552"/>
    <w:rsid w:val="0018274A"/>
    <w:rsid w:val="00182839"/>
    <w:rsid w:val="00182A05"/>
    <w:rsid w:val="00182B70"/>
    <w:rsid w:val="001836EB"/>
    <w:rsid w:val="00183CBE"/>
    <w:rsid w:val="00183D41"/>
    <w:rsid w:val="00183DBA"/>
    <w:rsid w:val="00183F5D"/>
    <w:rsid w:val="00183F8F"/>
    <w:rsid w:val="00184014"/>
    <w:rsid w:val="00184121"/>
    <w:rsid w:val="001845C6"/>
    <w:rsid w:val="0018543E"/>
    <w:rsid w:val="0018555E"/>
    <w:rsid w:val="00185AD7"/>
    <w:rsid w:val="00186211"/>
    <w:rsid w:val="00186459"/>
    <w:rsid w:val="001867FC"/>
    <w:rsid w:val="00186AA2"/>
    <w:rsid w:val="00186BC8"/>
    <w:rsid w:val="00186C55"/>
    <w:rsid w:val="00187105"/>
    <w:rsid w:val="001874A2"/>
    <w:rsid w:val="0018792F"/>
    <w:rsid w:val="00187AF5"/>
    <w:rsid w:val="00187C20"/>
    <w:rsid w:val="00187C6A"/>
    <w:rsid w:val="00187D96"/>
    <w:rsid w:val="00187F39"/>
    <w:rsid w:val="00190106"/>
    <w:rsid w:val="001903BB"/>
    <w:rsid w:val="00190814"/>
    <w:rsid w:val="00190B8F"/>
    <w:rsid w:val="00190FBA"/>
    <w:rsid w:val="001910D7"/>
    <w:rsid w:val="001913C9"/>
    <w:rsid w:val="00191579"/>
    <w:rsid w:val="001917A2"/>
    <w:rsid w:val="00191E4D"/>
    <w:rsid w:val="001928DB"/>
    <w:rsid w:val="00192B0E"/>
    <w:rsid w:val="001936ED"/>
    <w:rsid w:val="00193AB5"/>
    <w:rsid w:val="001947F7"/>
    <w:rsid w:val="001952B4"/>
    <w:rsid w:val="00195385"/>
    <w:rsid w:val="00195B7D"/>
    <w:rsid w:val="00195D02"/>
    <w:rsid w:val="0019604D"/>
    <w:rsid w:val="00196068"/>
    <w:rsid w:val="0019665F"/>
    <w:rsid w:val="00196B25"/>
    <w:rsid w:val="00196D25"/>
    <w:rsid w:val="0019724E"/>
    <w:rsid w:val="00197908"/>
    <w:rsid w:val="001979DA"/>
    <w:rsid w:val="00197CA7"/>
    <w:rsid w:val="00197FDB"/>
    <w:rsid w:val="001A0635"/>
    <w:rsid w:val="001A0FE0"/>
    <w:rsid w:val="001A1176"/>
    <w:rsid w:val="001A1203"/>
    <w:rsid w:val="001A13A8"/>
    <w:rsid w:val="001A2F82"/>
    <w:rsid w:val="001A43A1"/>
    <w:rsid w:val="001A46A1"/>
    <w:rsid w:val="001A48FA"/>
    <w:rsid w:val="001A5784"/>
    <w:rsid w:val="001A5D3D"/>
    <w:rsid w:val="001A5F2C"/>
    <w:rsid w:val="001A5FB3"/>
    <w:rsid w:val="001A6885"/>
    <w:rsid w:val="001A6C63"/>
    <w:rsid w:val="001A75D4"/>
    <w:rsid w:val="001A7C5E"/>
    <w:rsid w:val="001A7E8C"/>
    <w:rsid w:val="001B0116"/>
    <w:rsid w:val="001B0252"/>
    <w:rsid w:val="001B032B"/>
    <w:rsid w:val="001B04B4"/>
    <w:rsid w:val="001B06B3"/>
    <w:rsid w:val="001B0F0A"/>
    <w:rsid w:val="001B1401"/>
    <w:rsid w:val="001B1781"/>
    <w:rsid w:val="001B1C76"/>
    <w:rsid w:val="001B238A"/>
    <w:rsid w:val="001B2999"/>
    <w:rsid w:val="001B3AED"/>
    <w:rsid w:val="001B3DCB"/>
    <w:rsid w:val="001B49EC"/>
    <w:rsid w:val="001B5473"/>
    <w:rsid w:val="001B58C2"/>
    <w:rsid w:val="001B5B4B"/>
    <w:rsid w:val="001B6221"/>
    <w:rsid w:val="001B7159"/>
    <w:rsid w:val="001B78FE"/>
    <w:rsid w:val="001C0828"/>
    <w:rsid w:val="001C1038"/>
    <w:rsid w:val="001C103A"/>
    <w:rsid w:val="001C1555"/>
    <w:rsid w:val="001C1594"/>
    <w:rsid w:val="001C1750"/>
    <w:rsid w:val="001C180F"/>
    <w:rsid w:val="001C18FF"/>
    <w:rsid w:val="001C2208"/>
    <w:rsid w:val="001C23BD"/>
    <w:rsid w:val="001C25F5"/>
    <w:rsid w:val="001C2811"/>
    <w:rsid w:val="001C294C"/>
    <w:rsid w:val="001C2982"/>
    <w:rsid w:val="001C2A32"/>
    <w:rsid w:val="001C303C"/>
    <w:rsid w:val="001C3390"/>
    <w:rsid w:val="001C3C42"/>
    <w:rsid w:val="001C3D5B"/>
    <w:rsid w:val="001C3D6B"/>
    <w:rsid w:val="001C4A88"/>
    <w:rsid w:val="001C4CA6"/>
    <w:rsid w:val="001C5418"/>
    <w:rsid w:val="001C5555"/>
    <w:rsid w:val="001C5629"/>
    <w:rsid w:val="001C58BB"/>
    <w:rsid w:val="001C5B99"/>
    <w:rsid w:val="001C5BCB"/>
    <w:rsid w:val="001C62C3"/>
    <w:rsid w:val="001C663A"/>
    <w:rsid w:val="001C6BFF"/>
    <w:rsid w:val="001C6C5C"/>
    <w:rsid w:val="001C73D6"/>
    <w:rsid w:val="001C7D77"/>
    <w:rsid w:val="001C7ECB"/>
    <w:rsid w:val="001C7FAA"/>
    <w:rsid w:val="001D0095"/>
    <w:rsid w:val="001D04D5"/>
    <w:rsid w:val="001D0944"/>
    <w:rsid w:val="001D0F36"/>
    <w:rsid w:val="001D10F8"/>
    <w:rsid w:val="001D12DF"/>
    <w:rsid w:val="001D1BCE"/>
    <w:rsid w:val="001D2177"/>
    <w:rsid w:val="001D21A6"/>
    <w:rsid w:val="001D228E"/>
    <w:rsid w:val="001D2ADB"/>
    <w:rsid w:val="001D336E"/>
    <w:rsid w:val="001D33C9"/>
    <w:rsid w:val="001D393A"/>
    <w:rsid w:val="001D3CAA"/>
    <w:rsid w:val="001D3CD6"/>
    <w:rsid w:val="001D40D0"/>
    <w:rsid w:val="001D4336"/>
    <w:rsid w:val="001D472E"/>
    <w:rsid w:val="001D4816"/>
    <w:rsid w:val="001D4ACF"/>
    <w:rsid w:val="001D4C22"/>
    <w:rsid w:val="001D57D0"/>
    <w:rsid w:val="001D5A95"/>
    <w:rsid w:val="001D5DEC"/>
    <w:rsid w:val="001D5E33"/>
    <w:rsid w:val="001D5F56"/>
    <w:rsid w:val="001D65FB"/>
    <w:rsid w:val="001D6C1E"/>
    <w:rsid w:val="001D712B"/>
    <w:rsid w:val="001D7906"/>
    <w:rsid w:val="001D7A3E"/>
    <w:rsid w:val="001D7A89"/>
    <w:rsid w:val="001D7A96"/>
    <w:rsid w:val="001D7AE1"/>
    <w:rsid w:val="001E0659"/>
    <w:rsid w:val="001E07DA"/>
    <w:rsid w:val="001E0C4C"/>
    <w:rsid w:val="001E0F4E"/>
    <w:rsid w:val="001E10B7"/>
    <w:rsid w:val="001E1728"/>
    <w:rsid w:val="001E17BE"/>
    <w:rsid w:val="001E1A21"/>
    <w:rsid w:val="001E1B2A"/>
    <w:rsid w:val="001E208C"/>
    <w:rsid w:val="001E2716"/>
    <w:rsid w:val="001E27A9"/>
    <w:rsid w:val="001E297F"/>
    <w:rsid w:val="001E2B75"/>
    <w:rsid w:val="001E349F"/>
    <w:rsid w:val="001E3548"/>
    <w:rsid w:val="001E39C1"/>
    <w:rsid w:val="001E3C12"/>
    <w:rsid w:val="001E3DC9"/>
    <w:rsid w:val="001E4969"/>
    <w:rsid w:val="001E55ED"/>
    <w:rsid w:val="001E58E2"/>
    <w:rsid w:val="001E5914"/>
    <w:rsid w:val="001E5CEF"/>
    <w:rsid w:val="001E714D"/>
    <w:rsid w:val="001E7607"/>
    <w:rsid w:val="001E77E5"/>
    <w:rsid w:val="001F02F4"/>
    <w:rsid w:val="001F03DC"/>
    <w:rsid w:val="001F0847"/>
    <w:rsid w:val="001F0A88"/>
    <w:rsid w:val="001F14D6"/>
    <w:rsid w:val="001F1F6F"/>
    <w:rsid w:val="001F21EC"/>
    <w:rsid w:val="001F2A4E"/>
    <w:rsid w:val="001F2E55"/>
    <w:rsid w:val="001F348F"/>
    <w:rsid w:val="001F3865"/>
    <w:rsid w:val="001F3BB6"/>
    <w:rsid w:val="001F456E"/>
    <w:rsid w:val="001F4718"/>
    <w:rsid w:val="001F4AE0"/>
    <w:rsid w:val="001F4DCD"/>
    <w:rsid w:val="001F4DFB"/>
    <w:rsid w:val="001F501A"/>
    <w:rsid w:val="001F51E3"/>
    <w:rsid w:val="001F6636"/>
    <w:rsid w:val="001F6638"/>
    <w:rsid w:val="001F68EC"/>
    <w:rsid w:val="001F7364"/>
    <w:rsid w:val="001F7675"/>
    <w:rsid w:val="001F7A67"/>
    <w:rsid w:val="001F7D18"/>
    <w:rsid w:val="001F7D3B"/>
    <w:rsid w:val="00200416"/>
    <w:rsid w:val="002006BF"/>
    <w:rsid w:val="00200816"/>
    <w:rsid w:val="00200C47"/>
    <w:rsid w:val="00200E8A"/>
    <w:rsid w:val="002015FE"/>
    <w:rsid w:val="00201795"/>
    <w:rsid w:val="002017EF"/>
    <w:rsid w:val="00201ADC"/>
    <w:rsid w:val="00201EF3"/>
    <w:rsid w:val="00202022"/>
    <w:rsid w:val="002020D5"/>
    <w:rsid w:val="002023F1"/>
    <w:rsid w:val="00202BF0"/>
    <w:rsid w:val="00202D2C"/>
    <w:rsid w:val="00202E2C"/>
    <w:rsid w:val="002030C0"/>
    <w:rsid w:val="00203826"/>
    <w:rsid w:val="00203870"/>
    <w:rsid w:val="002039F8"/>
    <w:rsid w:val="00203AD9"/>
    <w:rsid w:val="00203E70"/>
    <w:rsid w:val="00204242"/>
    <w:rsid w:val="0020473D"/>
    <w:rsid w:val="00204AC8"/>
    <w:rsid w:val="00204B01"/>
    <w:rsid w:val="00204F13"/>
    <w:rsid w:val="002050F7"/>
    <w:rsid w:val="0020515C"/>
    <w:rsid w:val="00205F2A"/>
    <w:rsid w:val="00205F70"/>
    <w:rsid w:val="00206581"/>
    <w:rsid w:val="002065A2"/>
    <w:rsid w:val="00206961"/>
    <w:rsid w:val="002069DD"/>
    <w:rsid w:val="00206FBD"/>
    <w:rsid w:val="00207150"/>
    <w:rsid w:val="00207B7D"/>
    <w:rsid w:val="00210007"/>
    <w:rsid w:val="0021028F"/>
    <w:rsid w:val="00210720"/>
    <w:rsid w:val="00210C36"/>
    <w:rsid w:val="00210EBA"/>
    <w:rsid w:val="00210FB1"/>
    <w:rsid w:val="0021106E"/>
    <w:rsid w:val="00211197"/>
    <w:rsid w:val="00211A41"/>
    <w:rsid w:val="00211AEB"/>
    <w:rsid w:val="00211BE6"/>
    <w:rsid w:val="00212AD7"/>
    <w:rsid w:val="00212B13"/>
    <w:rsid w:val="00212D52"/>
    <w:rsid w:val="00212E10"/>
    <w:rsid w:val="00214288"/>
    <w:rsid w:val="0021445F"/>
    <w:rsid w:val="00214919"/>
    <w:rsid w:val="00214DC2"/>
    <w:rsid w:val="00214FE8"/>
    <w:rsid w:val="002156B2"/>
    <w:rsid w:val="002157D2"/>
    <w:rsid w:val="002160C9"/>
    <w:rsid w:val="00216414"/>
    <w:rsid w:val="0021667C"/>
    <w:rsid w:val="00216C2B"/>
    <w:rsid w:val="00216DA9"/>
    <w:rsid w:val="0021780B"/>
    <w:rsid w:val="00217E68"/>
    <w:rsid w:val="00220999"/>
    <w:rsid w:val="00220E54"/>
    <w:rsid w:val="00221029"/>
    <w:rsid w:val="002213F8"/>
    <w:rsid w:val="00221426"/>
    <w:rsid w:val="002214D0"/>
    <w:rsid w:val="0022153B"/>
    <w:rsid w:val="00221659"/>
    <w:rsid w:val="00222762"/>
    <w:rsid w:val="00222958"/>
    <w:rsid w:val="002229D3"/>
    <w:rsid w:val="00222EDC"/>
    <w:rsid w:val="002230CF"/>
    <w:rsid w:val="002234B0"/>
    <w:rsid w:val="00223896"/>
    <w:rsid w:val="00224244"/>
    <w:rsid w:val="0022461A"/>
    <w:rsid w:val="002247E8"/>
    <w:rsid w:val="00224E95"/>
    <w:rsid w:val="00225409"/>
    <w:rsid w:val="00225431"/>
    <w:rsid w:val="0022573D"/>
    <w:rsid w:val="00225D0A"/>
    <w:rsid w:val="002266C4"/>
    <w:rsid w:val="002266E9"/>
    <w:rsid w:val="00226B53"/>
    <w:rsid w:val="00227359"/>
    <w:rsid w:val="00227546"/>
    <w:rsid w:val="002278F9"/>
    <w:rsid w:val="00227E0B"/>
    <w:rsid w:val="0023009D"/>
    <w:rsid w:val="0023016D"/>
    <w:rsid w:val="002301D3"/>
    <w:rsid w:val="002311E3"/>
    <w:rsid w:val="00231377"/>
    <w:rsid w:val="00231A97"/>
    <w:rsid w:val="00232173"/>
    <w:rsid w:val="00232F62"/>
    <w:rsid w:val="00233126"/>
    <w:rsid w:val="00233272"/>
    <w:rsid w:val="0023328E"/>
    <w:rsid w:val="002337D4"/>
    <w:rsid w:val="00233B75"/>
    <w:rsid w:val="00233BFD"/>
    <w:rsid w:val="00234A16"/>
    <w:rsid w:val="00234BC6"/>
    <w:rsid w:val="0023548A"/>
    <w:rsid w:val="00235BD0"/>
    <w:rsid w:val="00235FA5"/>
    <w:rsid w:val="002360EE"/>
    <w:rsid w:val="00236967"/>
    <w:rsid w:val="00236CC9"/>
    <w:rsid w:val="00236EF7"/>
    <w:rsid w:val="002374F3"/>
    <w:rsid w:val="00237962"/>
    <w:rsid w:val="00240D31"/>
    <w:rsid w:val="00240FEA"/>
    <w:rsid w:val="002413B4"/>
    <w:rsid w:val="00241748"/>
    <w:rsid w:val="00241BB1"/>
    <w:rsid w:val="00241CA4"/>
    <w:rsid w:val="00241D6F"/>
    <w:rsid w:val="00241DCC"/>
    <w:rsid w:val="00242207"/>
    <w:rsid w:val="00242742"/>
    <w:rsid w:val="00242E55"/>
    <w:rsid w:val="0024309D"/>
    <w:rsid w:val="0024334C"/>
    <w:rsid w:val="002436AC"/>
    <w:rsid w:val="002436F6"/>
    <w:rsid w:val="00243797"/>
    <w:rsid w:val="00243A61"/>
    <w:rsid w:val="00243FD5"/>
    <w:rsid w:val="002441AD"/>
    <w:rsid w:val="00244437"/>
    <w:rsid w:val="002444F1"/>
    <w:rsid w:val="00244E8D"/>
    <w:rsid w:val="002451BA"/>
    <w:rsid w:val="00245F32"/>
    <w:rsid w:val="0024642F"/>
    <w:rsid w:val="00246465"/>
    <w:rsid w:val="002465B8"/>
    <w:rsid w:val="00247270"/>
    <w:rsid w:val="002475A6"/>
    <w:rsid w:val="002477F2"/>
    <w:rsid w:val="00247CE2"/>
    <w:rsid w:val="00250490"/>
    <w:rsid w:val="0025061E"/>
    <w:rsid w:val="00250862"/>
    <w:rsid w:val="0025087B"/>
    <w:rsid w:val="00250AD1"/>
    <w:rsid w:val="00250AEA"/>
    <w:rsid w:val="00250B17"/>
    <w:rsid w:val="00250DE4"/>
    <w:rsid w:val="0025101F"/>
    <w:rsid w:val="00251086"/>
    <w:rsid w:val="0025126E"/>
    <w:rsid w:val="002514D5"/>
    <w:rsid w:val="002517FF"/>
    <w:rsid w:val="002518C6"/>
    <w:rsid w:val="00251CEC"/>
    <w:rsid w:val="00251D42"/>
    <w:rsid w:val="002522C3"/>
    <w:rsid w:val="002523B6"/>
    <w:rsid w:val="00252539"/>
    <w:rsid w:val="002526D0"/>
    <w:rsid w:val="002527F3"/>
    <w:rsid w:val="002532FB"/>
    <w:rsid w:val="00253927"/>
    <w:rsid w:val="002542B0"/>
    <w:rsid w:val="00254459"/>
    <w:rsid w:val="00254927"/>
    <w:rsid w:val="00254FCB"/>
    <w:rsid w:val="00255620"/>
    <w:rsid w:val="00255A85"/>
    <w:rsid w:val="00255D5D"/>
    <w:rsid w:val="00255FAA"/>
    <w:rsid w:val="00256622"/>
    <w:rsid w:val="0025673F"/>
    <w:rsid w:val="002572B8"/>
    <w:rsid w:val="002574AE"/>
    <w:rsid w:val="002576BB"/>
    <w:rsid w:val="002576CF"/>
    <w:rsid w:val="0025788C"/>
    <w:rsid w:val="00257924"/>
    <w:rsid w:val="0025794B"/>
    <w:rsid w:val="002615D7"/>
    <w:rsid w:val="00261868"/>
    <w:rsid w:val="00261961"/>
    <w:rsid w:val="00261CC6"/>
    <w:rsid w:val="002621C5"/>
    <w:rsid w:val="00262417"/>
    <w:rsid w:val="00262890"/>
    <w:rsid w:val="002629AF"/>
    <w:rsid w:val="00262C5E"/>
    <w:rsid w:val="002633C8"/>
    <w:rsid w:val="00263881"/>
    <w:rsid w:val="00263F66"/>
    <w:rsid w:val="00264417"/>
    <w:rsid w:val="00265A52"/>
    <w:rsid w:val="00265B21"/>
    <w:rsid w:val="00265C30"/>
    <w:rsid w:val="00265DD3"/>
    <w:rsid w:val="00265F3F"/>
    <w:rsid w:val="00266820"/>
    <w:rsid w:val="002669E6"/>
    <w:rsid w:val="0026727B"/>
    <w:rsid w:val="002673EE"/>
    <w:rsid w:val="002673F8"/>
    <w:rsid w:val="002674E6"/>
    <w:rsid w:val="0026771C"/>
    <w:rsid w:val="002679E6"/>
    <w:rsid w:val="0027073B"/>
    <w:rsid w:val="0027087D"/>
    <w:rsid w:val="00270926"/>
    <w:rsid w:val="00270CC1"/>
    <w:rsid w:val="00270EE4"/>
    <w:rsid w:val="00271498"/>
    <w:rsid w:val="00271672"/>
    <w:rsid w:val="00271762"/>
    <w:rsid w:val="002721F5"/>
    <w:rsid w:val="0027240A"/>
    <w:rsid w:val="002729E8"/>
    <w:rsid w:val="0027394A"/>
    <w:rsid w:val="002744C4"/>
    <w:rsid w:val="00274598"/>
    <w:rsid w:val="0027477D"/>
    <w:rsid w:val="00274A36"/>
    <w:rsid w:val="00274AD4"/>
    <w:rsid w:val="00274DAB"/>
    <w:rsid w:val="00274EF3"/>
    <w:rsid w:val="002752D4"/>
    <w:rsid w:val="00276144"/>
    <w:rsid w:val="0027619A"/>
    <w:rsid w:val="002761CD"/>
    <w:rsid w:val="002763CD"/>
    <w:rsid w:val="00276CFE"/>
    <w:rsid w:val="002771F8"/>
    <w:rsid w:val="0027773F"/>
    <w:rsid w:val="00277792"/>
    <w:rsid w:val="00277BB4"/>
    <w:rsid w:val="00280BD2"/>
    <w:rsid w:val="00280C42"/>
    <w:rsid w:val="00280D92"/>
    <w:rsid w:val="0028102D"/>
    <w:rsid w:val="0028189B"/>
    <w:rsid w:val="00281B28"/>
    <w:rsid w:val="0028223E"/>
    <w:rsid w:val="00282698"/>
    <w:rsid w:val="00283A05"/>
    <w:rsid w:val="0028409E"/>
    <w:rsid w:val="0028522D"/>
    <w:rsid w:val="002854B7"/>
    <w:rsid w:val="00286058"/>
    <w:rsid w:val="002863C0"/>
    <w:rsid w:val="00286B34"/>
    <w:rsid w:val="00287097"/>
    <w:rsid w:val="00287107"/>
    <w:rsid w:val="00287169"/>
    <w:rsid w:val="0028722C"/>
    <w:rsid w:val="00287377"/>
    <w:rsid w:val="002873AA"/>
    <w:rsid w:val="00287469"/>
    <w:rsid w:val="00287A85"/>
    <w:rsid w:val="00287C05"/>
    <w:rsid w:val="00287F77"/>
    <w:rsid w:val="002900BC"/>
    <w:rsid w:val="00290726"/>
    <w:rsid w:val="0029146A"/>
    <w:rsid w:val="00291DBB"/>
    <w:rsid w:val="00292066"/>
    <w:rsid w:val="002921DA"/>
    <w:rsid w:val="00292711"/>
    <w:rsid w:val="002929D0"/>
    <w:rsid w:val="00292D1B"/>
    <w:rsid w:val="002936DD"/>
    <w:rsid w:val="00293834"/>
    <w:rsid w:val="0029450A"/>
    <w:rsid w:val="002945F6"/>
    <w:rsid w:val="002948EC"/>
    <w:rsid w:val="00294F7D"/>
    <w:rsid w:val="00295033"/>
    <w:rsid w:val="002954BD"/>
    <w:rsid w:val="0029594B"/>
    <w:rsid w:val="00295C3D"/>
    <w:rsid w:val="00295EB4"/>
    <w:rsid w:val="002962DC"/>
    <w:rsid w:val="00296A6F"/>
    <w:rsid w:val="002978C0"/>
    <w:rsid w:val="00297A95"/>
    <w:rsid w:val="00297F5C"/>
    <w:rsid w:val="002A052C"/>
    <w:rsid w:val="002A05F3"/>
    <w:rsid w:val="002A0906"/>
    <w:rsid w:val="002A1360"/>
    <w:rsid w:val="002A1634"/>
    <w:rsid w:val="002A1864"/>
    <w:rsid w:val="002A1BDC"/>
    <w:rsid w:val="002A1F7D"/>
    <w:rsid w:val="002A2C4E"/>
    <w:rsid w:val="002A2DDF"/>
    <w:rsid w:val="002A3582"/>
    <w:rsid w:val="002A36A0"/>
    <w:rsid w:val="002A3783"/>
    <w:rsid w:val="002A3820"/>
    <w:rsid w:val="002A4526"/>
    <w:rsid w:val="002A4555"/>
    <w:rsid w:val="002A45FB"/>
    <w:rsid w:val="002A49FD"/>
    <w:rsid w:val="002A66F0"/>
    <w:rsid w:val="002A6AA7"/>
    <w:rsid w:val="002A6E8D"/>
    <w:rsid w:val="002A728A"/>
    <w:rsid w:val="002A745F"/>
    <w:rsid w:val="002A77E8"/>
    <w:rsid w:val="002A7B1B"/>
    <w:rsid w:val="002B077B"/>
    <w:rsid w:val="002B0B5D"/>
    <w:rsid w:val="002B0C2E"/>
    <w:rsid w:val="002B0C5A"/>
    <w:rsid w:val="002B0D2A"/>
    <w:rsid w:val="002B15D3"/>
    <w:rsid w:val="002B166E"/>
    <w:rsid w:val="002B19DD"/>
    <w:rsid w:val="002B20A6"/>
    <w:rsid w:val="002B2367"/>
    <w:rsid w:val="002B243E"/>
    <w:rsid w:val="002B28B2"/>
    <w:rsid w:val="002B2F04"/>
    <w:rsid w:val="002B2F55"/>
    <w:rsid w:val="002B2FAB"/>
    <w:rsid w:val="002B2FB9"/>
    <w:rsid w:val="002B3C67"/>
    <w:rsid w:val="002B3DED"/>
    <w:rsid w:val="002B4524"/>
    <w:rsid w:val="002B5712"/>
    <w:rsid w:val="002B59C0"/>
    <w:rsid w:val="002B5C0A"/>
    <w:rsid w:val="002B6654"/>
    <w:rsid w:val="002B66EB"/>
    <w:rsid w:val="002B6743"/>
    <w:rsid w:val="002B6871"/>
    <w:rsid w:val="002B6E84"/>
    <w:rsid w:val="002B6F40"/>
    <w:rsid w:val="002B71C4"/>
    <w:rsid w:val="002B736B"/>
    <w:rsid w:val="002B7657"/>
    <w:rsid w:val="002B7750"/>
    <w:rsid w:val="002B77C9"/>
    <w:rsid w:val="002B7BD9"/>
    <w:rsid w:val="002B7C40"/>
    <w:rsid w:val="002B7DBD"/>
    <w:rsid w:val="002C0872"/>
    <w:rsid w:val="002C14C8"/>
    <w:rsid w:val="002C154B"/>
    <w:rsid w:val="002C1A20"/>
    <w:rsid w:val="002C1EDF"/>
    <w:rsid w:val="002C22AD"/>
    <w:rsid w:val="002C244A"/>
    <w:rsid w:val="002C2486"/>
    <w:rsid w:val="002C2544"/>
    <w:rsid w:val="002C269B"/>
    <w:rsid w:val="002C2BD7"/>
    <w:rsid w:val="002C2CE2"/>
    <w:rsid w:val="002C2F6E"/>
    <w:rsid w:val="002C2FA1"/>
    <w:rsid w:val="002C32EE"/>
    <w:rsid w:val="002C4023"/>
    <w:rsid w:val="002C40DB"/>
    <w:rsid w:val="002C44BE"/>
    <w:rsid w:val="002C47B6"/>
    <w:rsid w:val="002C47CA"/>
    <w:rsid w:val="002C4818"/>
    <w:rsid w:val="002C4864"/>
    <w:rsid w:val="002C48EE"/>
    <w:rsid w:val="002C4B97"/>
    <w:rsid w:val="002C4DE3"/>
    <w:rsid w:val="002C4DED"/>
    <w:rsid w:val="002C504F"/>
    <w:rsid w:val="002C519D"/>
    <w:rsid w:val="002C532F"/>
    <w:rsid w:val="002C5823"/>
    <w:rsid w:val="002C589B"/>
    <w:rsid w:val="002C5E58"/>
    <w:rsid w:val="002C62D3"/>
    <w:rsid w:val="002C63CE"/>
    <w:rsid w:val="002C65F9"/>
    <w:rsid w:val="002C6961"/>
    <w:rsid w:val="002C76D7"/>
    <w:rsid w:val="002C7798"/>
    <w:rsid w:val="002C79DF"/>
    <w:rsid w:val="002C7B11"/>
    <w:rsid w:val="002D0142"/>
    <w:rsid w:val="002D0820"/>
    <w:rsid w:val="002D0F73"/>
    <w:rsid w:val="002D135C"/>
    <w:rsid w:val="002D1520"/>
    <w:rsid w:val="002D1B10"/>
    <w:rsid w:val="002D1B82"/>
    <w:rsid w:val="002D1D42"/>
    <w:rsid w:val="002D244D"/>
    <w:rsid w:val="002D2958"/>
    <w:rsid w:val="002D2BBC"/>
    <w:rsid w:val="002D2C2F"/>
    <w:rsid w:val="002D30B4"/>
    <w:rsid w:val="002D33C9"/>
    <w:rsid w:val="002D3D4A"/>
    <w:rsid w:val="002D44F8"/>
    <w:rsid w:val="002D46DB"/>
    <w:rsid w:val="002D4985"/>
    <w:rsid w:val="002D4C80"/>
    <w:rsid w:val="002D5181"/>
    <w:rsid w:val="002D5660"/>
    <w:rsid w:val="002D590E"/>
    <w:rsid w:val="002D5E98"/>
    <w:rsid w:val="002D5F38"/>
    <w:rsid w:val="002D642A"/>
    <w:rsid w:val="002D6473"/>
    <w:rsid w:val="002D678D"/>
    <w:rsid w:val="002D696F"/>
    <w:rsid w:val="002D6A70"/>
    <w:rsid w:val="002D706B"/>
    <w:rsid w:val="002D70EA"/>
    <w:rsid w:val="002D78B0"/>
    <w:rsid w:val="002D7C3C"/>
    <w:rsid w:val="002D7ECA"/>
    <w:rsid w:val="002E0577"/>
    <w:rsid w:val="002E1159"/>
    <w:rsid w:val="002E1654"/>
    <w:rsid w:val="002E19F9"/>
    <w:rsid w:val="002E1ADA"/>
    <w:rsid w:val="002E2998"/>
    <w:rsid w:val="002E2CC5"/>
    <w:rsid w:val="002E2D47"/>
    <w:rsid w:val="002E3753"/>
    <w:rsid w:val="002E3A9F"/>
    <w:rsid w:val="002E3ABD"/>
    <w:rsid w:val="002E3DBB"/>
    <w:rsid w:val="002E4121"/>
    <w:rsid w:val="002E47E5"/>
    <w:rsid w:val="002E56CE"/>
    <w:rsid w:val="002E6576"/>
    <w:rsid w:val="002E69D5"/>
    <w:rsid w:val="002E6A3E"/>
    <w:rsid w:val="002E6C29"/>
    <w:rsid w:val="002E6D95"/>
    <w:rsid w:val="002E7421"/>
    <w:rsid w:val="002E7A46"/>
    <w:rsid w:val="002F0253"/>
    <w:rsid w:val="002F0498"/>
    <w:rsid w:val="002F0917"/>
    <w:rsid w:val="002F0A07"/>
    <w:rsid w:val="002F0BFA"/>
    <w:rsid w:val="002F0CB0"/>
    <w:rsid w:val="002F1035"/>
    <w:rsid w:val="002F1285"/>
    <w:rsid w:val="002F1E2D"/>
    <w:rsid w:val="002F1EF4"/>
    <w:rsid w:val="002F2189"/>
    <w:rsid w:val="002F276B"/>
    <w:rsid w:val="002F3600"/>
    <w:rsid w:val="002F3639"/>
    <w:rsid w:val="002F37D4"/>
    <w:rsid w:val="002F39E9"/>
    <w:rsid w:val="002F404A"/>
    <w:rsid w:val="002F4482"/>
    <w:rsid w:val="002F4605"/>
    <w:rsid w:val="002F4CD2"/>
    <w:rsid w:val="002F4E28"/>
    <w:rsid w:val="002F5930"/>
    <w:rsid w:val="002F5A05"/>
    <w:rsid w:val="002F5EF0"/>
    <w:rsid w:val="002F72FE"/>
    <w:rsid w:val="002F745C"/>
    <w:rsid w:val="002F7B24"/>
    <w:rsid w:val="002F7C5B"/>
    <w:rsid w:val="00300450"/>
    <w:rsid w:val="00301225"/>
    <w:rsid w:val="003013BA"/>
    <w:rsid w:val="00301854"/>
    <w:rsid w:val="00301D51"/>
    <w:rsid w:val="00302A77"/>
    <w:rsid w:val="00302E1B"/>
    <w:rsid w:val="003036EE"/>
    <w:rsid w:val="0030434A"/>
    <w:rsid w:val="0030463B"/>
    <w:rsid w:val="00304872"/>
    <w:rsid w:val="00304E27"/>
    <w:rsid w:val="00304E7A"/>
    <w:rsid w:val="00304EA2"/>
    <w:rsid w:val="00304FE6"/>
    <w:rsid w:val="003052CF"/>
    <w:rsid w:val="003057DA"/>
    <w:rsid w:val="00306248"/>
    <w:rsid w:val="00306357"/>
    <w:rsid w:val="0030653D"/>
    <w:rsid w:val="003068D4"/>
    <w:rsid w:val="0030719C"/>
    <w:rsid w:val="0030735D"/>
    <w:rsid w:val="00307B75"/>
    <w:rsid w:val="003100AB"/>
    <w:rsid w:val="003101AC"/>
    <w:rsid w:val="003101B9"/>
    <w:rsid w:val="00310613"/>
    <w:rsid w:val="00310FB2"/>
    <w:rsid w:val="0031139C"/>
    <w:rsid w:val="003118BE"/>
    <w:rsid w:val="00311BBC"/>
    <w:rsid w:val="00312128"/>
    <w:rsid w:val="00312A41"/>
    <w:rsid w:val="00312BF8"/>
    <w:rsid w:val="00313ED4"/>
    <w:rsid w:val="003143C9"/>
    <w:rsid w:val="003145BB"/>
    <w:rsid w:val="00314D1F"/>
    <w:rsid w:val="00314EF9"/>
    <w:rsid w:val="00315199"/>
    <w:rsid w:val="0031520B"/>
    <w:rsid w:val="00315446"/>
    <w:rsid w:val="00315D46"/>
    <w:rsid w:val="00315DC7"/>
    <w:rsid w:val="00316446"/>
    <w:rsid w:val="00316844"/>
    <w:rsid w:val="00316975"/>
    <w:rsid w:val="00316E8A"/>
    <w:rsid w:val="00316EA1"/>
    <w:rsid w:val="0031769C"/>
    <w:rsid w:val="003176B1"/>
    <w:rsid w:val="00317CB4"/>
    <w:rsid w:val="00320267"/>
    <w:rsid w:val="00320B34"/>
    <w:rsid w:val="00320FF4"/>
    <w:rsid w:val="00321B00"/>
    <w:rsid w:val="00321B67"/>
    <w:rsid w:val="00321DAB"/>
    <w:rsid w:val="00322184"/>
    <w:rsid w:val="0032290B"/>
    <w:rsid w:val="00323012"/>
    <w:rsid w:val="0032311A"/>
    <w:rsid w:val="003237E4"/>
    <w:rsid w:val="0032388A"/>
    <w:rsid w:val="0032388C"/>
    <w:rsid w:val="00325536"/>
    <w:rsid w:val="00325620"/>
    <w:rsid w:val="003257B7"/>
    <w:rsid w:val="0032587D"/>
    <w:rsid w:val="003258BB"/>
    <w:rsid w:val="00326794"/>
    <w:rsid w:val="00326E96"/>
    <w:rsid w:val="00327336"/>
    <w:rsid w:val="00327563"/>
    <w:rsid w:val="00327656"/>
    <w:rsid w:val="00327C04"/>
    <w:rsid w:val="00327EF0"/>
    <w:rsid w:val="003300DF"/>
    <w:rsid w:val="00331414"/>
    <w:rsid w:val="00331A06"/>
    <w:rsid w:val="00332324"/>
    <w:rsid w:val="00332ADC"/>
    <w:rsid w:val="00332E57"/>
    <w:rsid w:val="0033304A"/>
    <w:rsid w:val="003331CB"/>
    <w:rsid w:val="00333690"/>
    <w:rsid w:val="0033373F"/>
    <w:rsid w:val="00333DBA"/>
    <w:rsid w:val="00334F51"/>
    <w:rsid w:val="00335343"/>
    <w:rsid w:val="003357A8"/>
    <w:rsid w:val="00335A5E"/>
    <w:rsid w:val="00335FAB"/>
    <w:rsid w:val="00335FCC"/>
    <w:rsid w:val="003360CE"/>
    <w:rsid w:val="00336628"/>
    <w:rsid w:val="0033683D"/>
    <w:rsid w:val="003368D7"/>
    <w:rsid w:val="0033735E"/>
    <w:rsid w:val="00337AEF"/>
    <w:rsid w:val="00337D8C"/>
    <w:rsid w:val="00337EF5"/>
    <w:rsid w:val="00340142"/>
    <w:rsid w:val="0034029D"/>
    <w:rsid w:val="00340A02"/>
    <w:rsid w:val="00340B88"/>
    <w:rsid w:val="00341182"/>
    <w:rsid w:val="003415B9"/>
    <w:rsid w:val="0034188F"/>
    <w:rsid w:val="00341C45"/>
    <w:rsid w:val="00341CDE"/>
    <w:rsid w:val="00341E05"/>
    <w:rsid w:val="00341EB5"/>
    <w:rsid w:val="00342711"/>
    <w:rsid w:val="003429FE"/>
    <w:rsid w:val="00342C95"/>
    <w:rsid w:val="00343106"/>
    <w:rsid w:val="003433DA"/>
    <w:rsid w:val="00343417"/>
    <w:rsid w:val="0034405B"/>
    <w:rsid w:val="00344A0C"/>
    <w:rsid w:val="00344CC6"/>
    <w:rsid w:val="00345D34"/>
    <w:rsid w:val="00345FC9"/>
    <w:rsid w:val="0034639E"/>
    <w:rsid w:val="003463F7"/>
    <w:rsid w:val="003466B3"/>
    <w:rsid w:val="00346C03"/>
    <w:rsid w:val="00346FF4"/>
    <w:rsid w:val="00346FFA"/>
    <w:rsid w:val="0034721A"/>
    <w:rsid w:val="00347712"/>
    <w:rsid w:val="003478CD"/>
    <w:rsid w:val="00347949"/>
    <w:rsid w:val="0035016A"/>
    <w:rsid w:val="003508D4"/>
    <w:rsid w:val="00351190"/>
    <w:rsid w:val="00351D7B"/>
    <w:rsid w:val="003522C3"/>
    <w:rsid w:val="00352592"/>
    <w:rsid w:val="00352B70"/>
    <w:rsid w:val="00352D05"/>
    <w:rsid w:val="00353253"/>
    <w:rsid w:val="003532DB"/>
    <w:rsid w:val="00353856"/>
    <w:rsid w:val="00353E59"/>
    <w:rsid w:val="00354029"/>
    <w:rsid w:val="003547B1"/>
    <w:rsid w:val="003555C0"/>
    <w:rsid w:val="003556C0"/>
    <w:rsid w:val="003557D2"/>
    <w:rsid w:val="00355808"/>
    <w:rsid w:val="00355BC3"/>
    <w:rsid w:val="00355D86"/>
    <w:rsid w:val="00355E6E"/>
    <w:rsid w:val="00356291"/>
    <w:rsid w:val="003568C4"/>
    <w:rsid w:val="00357156"/>
    <w:rsid w:val="003571A4"/>
    <w:rsid w:val="00357484"/>
    <w:rsid w:val="00357F12"/>
    <w:rsid w:val="00357FC0"/>
    <w:rsid w:val="00360020"/>
    <w:rsid w:val="00360521"/>
    <w:rsid w:val="00360D85"/>
    <w:rsid w:val="0036105E"/>
    <w:rsid w:val="0036151F"/>
    <w:rsid w:val="00361B02"/>
    <w:rsid w:val="00361D46"/>
    <w:rsid w:val="003621EC"/>
    <w:rsid w:val="0036266E"/>
    <w:rsid w:val="0036294E"/>
    <w:rsid w:val="003632D7"/>
    <w:rsid w:val="003633E8"/>
    <w:rsid w:val="00363938"/>
    <w:rsid w:val="003639F7"/>
    <w:rsid w:val="00363D67"/>
    <w:rsid w:val="0036401C"/>
    <w:rsid w:val="0036435C"/>
    <w:rsid w:val="003647B2"/>
    <w:rsid w:val="0036541B"/>
    <w:rsid w:val="003656D4"/>
    <w:rsid w:val="00365A08"/>
    <w:rsid w:val="00366FF2"/>
    <w:rsid w:val="00367041"/>
    <w:rsid w:val="00367096"/>
    <w:rsid w:val="00367282"/>
    <w:rsid w:val="0036737C"/>
    <w:rsid w:val="00367469"/>
    <w:rsid w:val="0036784B"/>
    <w:rsid w:val="00367AB3"/>
    <w:rsid w:val="00370181"/>
    <w:rsid w:val="00370650"/>
    <w:rsid w:val="0037072C"/>
    <w:rsid w:val="00371128"/>
    <w:rsid w:val="0037125F"/>
    <w:rsid w:val="00371A0C"/>
    <w:rsid w:val="00371C3B"/>
    <w:rsid w:val="00371CFC"/>
    <w:rsid w:val="00371DB9"/>
    <w:rsid w:val="00371F33"/>
    <w:rsid w:val="00372408"/>
    <w:rsid w:val="003731E1"/>
    <w:rsid w:val="00373239"/>
    <w:rsid w:val="00373A71"/>
    <w:rsid w:val="00373CA0"/>
    <w:rsid w:val="00373FA0"/>
    <w:rsid w:val="00373FD0"/>
    <w:rsid w:val="00374378"/>
    <w:rsid w:val="00374794"/>
    <w:rsid w:val="00374956"/>
    <w:rsid w:val="00375088"/>
    <w:rsid w:val="003750E6"/>
    <w:rsid w:val="00375625"/>
    <w:rsid w:val="0037595B"/>
    <w:rsid w:val="00375AEF"/>
    <w:rsid w:val="003764CC"/>
    <w:rsid w:val="00376A9C"/>
    <w:rsid w:val="00376B10"/>
    <w:rsid w:val="00376FDB"/>
    <w:rsid w:val="00377053"/>
    <w:rsid w:val="003775D3"/>
    <w:rsid w:val="0037761F"/>
    <w:rsid w:val="003776E4"/>
    <w:rsid w:val="0037773D"/>
    <w:rsid w:val="003778A4"/>
    <w:rsid w:val="00377A7B"/>
    <w:rsid w:val="00377F82"/>
    <w:rsid w:val="00380080"/>
    <w:rsid w:val="00380971"/>
    <w:rsid w:val="00380B6C"/>
    <w:rsid w:val="00380BDD"/>
    <w:rsid w:val="00380C8B"/>
    <w:rsid w:val="003812A6"/>
    <w:rsid w:val="0038133B"/>
    <w:rsid w:val="0038185F"/>
    <w:rsid w:val="00381944"/>
    <w:rsid w:val="0038210D"/>
    <w:rsid w:val="003830AC"/>
    <w:rsid w:val="00383325"/>
    <w:rsid w:val="00383BC7"/>
    <w:rsid w:val="00383C14"/>
    <w:rsid w:val="00383EA4"/>
    <w:rsid w:val="0038412F"/>
    <w:rsid w:val="00384169"/>
    <w:rsid w:val="0038462D"/>
    <w:rsid w:val="003846C7"/>
    <w:rsid w:val="0038485F"/>
    <w:rsid w:val="00384D1B"/>
    <w:rsid w:val="00384E7F"/>
    <w:rsid w:val="00384E94"/>
    <w:rsid w:val="003852C6"/>
    <w:rsid w:val="00385431"/>
    <w:rsid w:val="003857F8"/>
    <w:rsid w:val="00385862"/>
    <w:rsid w:val="0038587C"/>
    <w:rsid w:val="00386853"/>
    <w:rsid w:val="003869E7"/>
    <w:rsid w:val="003869FB"/>
    <w:rsid w:val="003878DD"/>
    <w:rsid w:val="00387C4B"/>
    <w:rsid w:val="003903CB"/>
    <w:rsid w:val="003916E6"/>
    <w:rsid w:val="003921B4"/>
    <w:rsid w:val="00392F32"/>
    <w:rsid w:val="003935F7"/>
    <w:rsid w:val="00394144"/>
    <w:rsid w:val="003946BD"/>
    <w:rsid w:val="00394B49"/>
    <w:rsid w:val="00394C2F"/>
    <w:rsid w:val="00395540"/>
    <w:rsid w:val="00395E69"/>
    <w:rsid w:val="0039600F"/>
    <w:rsid w:val="003961CC"/>
    <w:rsid w:val="00396E5E"/>
    <w:rsid w:val="00397036"/>
    <w:rsid w:val="003973EE"/>
    <w:rsid w:val="00397B85"/>
    <w:rsid w:val="00397CA5"/>
    <w:rsid w:val="00397E5C"/>
    <w:rsid w:val="00397E6A"/>
    <w:rsid w:val="003A138A"/>
    <w:rsid w:val="003A16CC"/>
    <w:rsid w:val="003A19FD"/>
    <w:rsid w:val="003A1A21"/>
    <w:rsid w:val="003A213F"/>
    <w:rsid w:val="003A2B49"/>
    <w:rsid w:val="003A34A7"/>
    <w:rsid w:val="003A38B4"/>
    <w:rsid w:val="003A3963"/>
    <w:rsid w:val="003A3DB3"/>
    <w:rsid w:val="003A4122"/>
    <w:rsid w:val="003A4952"/>
    <w:rsid w:val="003A591E"/>
    <w:rsid w:val="003A61A8"/>
    <w:rsid w:val="003A62C6"/>
    <w:rsid w:val="003B0169"/>
    <w:rsid w:val="003B01A1"/>
    <w:rsid w:val="003B1237"/>
    <w:rsid w:val="003B14DB"/>
    <w:rsid w:val="003B1886"/>
    <w:rsid w:val="003B18F1"/>
    <w:rsid w:val="003B1F76"/>
    <w:rsid w:val="003B20CB"/>
    <w:rsid w:val="003B2B2B"/>
    <w:rsid w:val="003B2C4F"/>
    <w:rsid w:val="003B34D8"/>
    <w:rsid w:val="003B3530"/>
    <w:rsid w:val="003B35E7"/>
    <w:rsid w:val="003B37EA"/>
    <w:rsid w:val="003B476F"/>
    <w:rsid w:val="003B4D6E"/>
    <w:rsid w:val="003B5122"/>
    <w:rsid w:val="003B55BB"/>
    <w:rsid w:val="003B5F22"/>
    <w:rsid w:val="003B6447"/>
    <w:rsid w:val="003B656E"/>
    <w:rsid w:val="003B668C"/>
    <w:rsid w:val="003B6900"/>
    <w:rsid w:val="003B696E"/>
    <w:rsid w:val="003B6A4C"/>
    <w:rsid w:val="003B722B"/>
    <w:rsid w:val="003B7919"/>
    <w:rsid w:val="003B7E0C"/>
    <w:rsid w:val="003C027F"/>
    <w:rsid w:val="003C02B6"/>
    <w:rsid w:val="003C07DC"/>
    <w:rsid w:val="003C08CD"/>
    <w:rsid w:val="003C1271"/>
    <w:rsid w:val="003C14A5"/>
    <w:rsid w:val="003C1506"/>
    <w:rsid w:val="003C1FAD"/>
    <w:rsid w:val="003C3512"/>
    <w:rsid w:val="003C3834"/>
    <w:rsid w:val="003C39FF"/>
    <w:rsid w:val="003C3EDD"/>
    <w:rsid w:val="003C42D0"/>
    <w:rsid w:val="003C4DF8"/>
    <w:rsid w:val="003C4E2E"/>
    <w:rsid w:val="003C52F9"/>
    <w:rsid w:val="003C5332"/>
    <w:rsid w:val="003C54F5"/>
    <w:rsid w:val="003C582F"/>
    <w:rsid w:val="003C59AF"/>
    <w:rsid w:val="003C5A6B"/>
    <w:rsid w:val="003C6553"/>
    <w:rsid w:val="003C6680"/>
    <w:rsid w:val="003C6E8A"/>
    <w:rsid w:val="003C7695"/>
    <w:rsid w:val="003C7B5D"/>
    <w:rsid w:val="003D00AC"/>
    <w:rsid w:val="003D028E"/>
    <w:rsid w:val="003D0737"/>
    <w:rsid w:val="003D09E7"/>
    <w:rsid w:val="003D18B6"/>
    <w:rsid w:val="003D2705"/>
    <w:rsid w:val="003D2C35"/>
    <w:rsid w:val="003D3939"/>
    <w:rsid w:val="003D3A31"/>
    <w:rsid w:val="003D3E16"/>
    <w:rsid w:val="003D3F97"/>
    <w:rsid w:val="003D402D"/>
    <w:rsid w:val="003D4095"/>
    <w:rsid w:val="003D4434"/>
    <w:rsid w:val="003D444E"/>
    <w:rsid w:val="003D449C"/>
    <w:rsid w:val="003D4807"/>
    <w:rsid w:val="003D4858"/>
    <w:rsid w:val="003D536A"/>
    <w:rsid w:val="003D560E"/>
    <w:rsid w:val="003D5618"/>
    <w:rsid w:val="003D5964"/>
    <w:rsid w:val="003D59D0"/>
    <w:rsid w:val="003D6229"/>
    <w:rsid w:val="003D62F6"/>
    <w:rsid w:val="003D66D2"/>
    <w:rsid w:val="003D678B"/>
    <w:rsid w:val="003D6885"/>
    <w:rsid w:val="003D6B43"/>
    <w:rsid w:val="003D6F7F"/>
    <w:rsid w:val="003E04D0"/>
    <w:rsid w:val="003E07D6"/>
    <w:rsid w:val="003E07ED"/>
    <w:rsid w:val="003E0BC9"/>
    <w:rsid w:val="003E0CE5"/>
    <w:rsid w:val="003E1465"/>
    <w:rsid w:val="003E2895"/>
    <w:rsid w:val="003E2D47"/>
    <w:rsid w:val="003E338D"/>
    <w:rsid w:val="003E3529"/>
    <w:rsid w:val="003E3568"/>
    <w:rsid w:val="003E35C5"/>
    <w:rsid w:val="003E36F7"/>
    <w:rsid w:val="003E3A2A"/>
    <w:rsid w:val="003E3E83"/>
    <w:rsid w:val="003E4053"/>
    <w:rsid w:val="003E4843"/>
    <w:rsid w:val="003E4F5A"/>
    <w:rsid w:val="003E567A"/>
    <w:rsid w:val="003E58CE"/>
    <w:rsid w:val="003E59AA"/>
    <w:rsid w:val="003E5A87"/>
    <w:rsid w:val="003E6054"/>
    <w:rsid w:val="003E6392"/>
    <w:rsid w:val="003E63D9"/>
    <w:rsid w:val="003E671F"/>
    <w:rsid w:val="003E69FC"/>
    <w:rsid w:val="003E6E61"/>
    <w:rsid w:val="003E718C"/>
    <w:rsid w:val="003E731B"/>
    <w:rsid w:val="003E7731"/>
    <w:rsid w:val="003E7D34"/>
    <w:rsid w:val="003F0398"/>
    <w:rsid w:val="003F088F"/>
    <w:rsid w:val="003F0FCA"/>
    <w:rsid w:val="003F1167"/>
    <w:rsid w:val="003F18B7"/>
    <w:rsid w:val="003F1BBD"/>
    <w:rsid w:val="003F1CAF"/>
    <w:rsid w:val="003F25C4"/>
    <w:rsid w:val="003F26A4"/>
    <w:rsid w:val="003F2798"/>
    <w:rsid w:val="003F30E7"/>
    <w:rsid w:val="003F31C2"/>
    <w:rsid w:val="003F334E"/>
    <w:rsid w:val="003F3454"/>
    <w:rsid w:val="003F38F9"/>
    <w:rsid w:val="003F471B"/>
    <w:rsid w:val="003F5532"/>
    <w:rsid w:val="003F5682"/>
    <w:rsid w:val="003F62D3"/>
    <w:rsid w:val="003F6440"/>
    <w:rsid w:val="003F67C7"/>
    <w:rsid w:val="003F682F"/>
    <w:rsid w:val="003F6C0F"/>
    <w:rsid w:val="003F6D7B"/>
    <w:rsid w:val="003F6DF7"/>
    <w:rsid w:val="003F70C3"/>
    <w:rsid w:val="003F7278"/>
    <w:rsid w:val="003F759A"/>
    <w:rsid w:val="003F7675"/>
    <w:rsid w:val="003F771A"/>
    <w:rsid w:val="003F7D74"/>
    <w:rsid w:val="004000AA"/>
    <w:rsid w:val="00400D14"/>
    <w:rsid w:val="00400E0F"/>
    <w:rsid w:val="004010EC"/>
    <w:rsid w:val="00401640"/>
    <w:rsid w:val="00401A91"/>
    <w:rsid w:val="0040214F"/>
    <w:rsid w:val="00402B2F"/>
    <w:rsid w:val="00403345"/>
    <w:rsid w:val="00403863"/>
    <w:rsid w:val="00403B8B"/>
    <w:rsid w:val="00403CE7"/>
    <w:rsid w:val="00404277"/>
    <w:rsid w:val="00405254"/>
    <w:rsid w:val="00405749"/>
    <w:rsid w:val="00405936"/>
    <w:rsid w:val="00405ABB"/>
    <w:rsid w:val="00405FAE"/>
    <w:rsid w:val="004060E3"/>
    <w:rsid w:val="00406160"/>
    <w:rsid w:val="0040653F"/>
    <w:rsid w:val="00406849"/>
    <w:rsid w:val="00406FA6"/>
    <w:rsid w:val="0040723B"/>
    <w:rsid w:val="0040765D"/>
    <w:rsid w:val="00407878"/>
    <w:rsid w:val="00407B90"/>
    <w:rsid w:val="00407B93"/>
    <w:rsid w:val="004105B5"/>
    <w:rsid w:val="004106E8"/>
    <w:rsid w:val="00410827"/>
    <w:rsid w:val="00410D7A"/>
    <w:rsid w:val="00411445"/>
    <w:rsid w:val="004115C1"/>
    <w:rsid w:val="0041179B"/>
    <w:rsid w:val="00411991"/>
    <w:rsid w:val="00411C65"/>
    <w:rsid w:val="00412252"/>
    <w:rsid w:val="00412707"/>
    <w:rsid w:val="00412769"/>
    <w:rsid w:val="0041291F"/>
    <w:rsid w:val="00412D28"/>
    <w:rsid w:val="004131C8"/>
    <w:rsid w:val="004136A9"/>
    <w:rsid w:val="00413B44"/>
    <w:rsid w:val="00413E2A"/>
    <w:rsid w:val="00414230"/>
    <w:rsid w:val="0041450C"/>
    <w:rsid w:val="00414BAF"/>
    <w:rsid w:val="00414F9B"/>
    <w:rsid w:val="00414FAB"/>
    <w:rsid w:val="00415378"/>
    <w:rsid w:val="004154FB"/>
    <w:rsid w:val="00415D3C"/>
    <w:rsid w:val="004160F1"/>
    <w:rsid w:val="0041669F"/>
    <w:rsid w:val="0041698E"/>
    <w:rsid w:val="00416E2A"/>
    <w:rsid w:val="004171ED"/>
    <w:rsid w:val="004175DF"/>
    <w:rsid w:val="004177EE"/>
    <w:rsid w:val="0042000E"/>
    <w:rsid w:val="0042215E"/>
    <w:rsid w:val="00422BE4"/>
    <w:rsid w:val="004230E2"/>
    <w:rsid w:val="004233F0"/>
    <w:rsid w:val="00423987"/>
    <w:rsid w:val="00423C62"/>
    <w:rsid w:val="00423CB5"/>
    <w:rsid w:val="00423F47"/>
    <w:rsid w:val="00424064"/>
    <w:rsid w:val="0042480B"/>
    <w:rsid w:val="00424F93"/>
    <w:rsid w:val="0042522A"/>
    <w:rsid w:val="00425596"/>
    <w:rsid w:val="00425692"/>
    <w:rsid w:val="00425994"/>
    <w:rsid w:val="00425DAB"/>
    <w:rsid w:val="00425E77"/>
    <w:rsid w:val="00426C55"/>
    <w:rsid w:val="00426DAE"/>
    <w:rsid w:val="00426E58"/>
    <w:rsid w:val="0042718F"/>
    <w:rsid w:val="00427AEA"/>
    <w:rsid w:val="00427B1B"/>
    <w:rsid w:val="00427BCF"/>
    <w:rsid w:val="00427C10"/>
    <w:rsid w:val="004301DE"/>
    <w:rsid w:val="00430315"/>
    <w:rsid w:val="004305EE"/>
    <w:rsid w:val="00430CF1"/>
    <w:rsid w:val="00430E84"/>
    <w:rsid w:val="00430EDE"/>
    <w:rsid w:val="00431246"/>
    <w:rsid w:val="00432114"/>
    <w:rsid w:val="004321C3"/>
    <w:rsid w:val="0043243D"/>
    <w:rsid w:val="00432A97"/>
    <w:rsid w:val="00432CAF"/>
    <w:rsid w:val="00432FAA"/>
    <w:rsid w:val="0043316C"/>
    <w:rsid w:val="00433320"/>
    <w:rsid w:val="00433546"/>
    <w:rsid w:val="0043384E"/>
    <w:rsid w:val="00433864"/>
    <w:rsid w:val="00433A9D"/>
    <w:rsid w:val="00433B4E"/>
    <w:rsid w:val="00433E0C"/>
    <w:rsid w:val="00434111"/>
    <w:rsid w:val="0043484F"/>
    <w:rsid w:val="00434B09"/>
    <w:rsid w:val="00435068"/>
    <w:rsid w:val="004356E9"/>
    <w:rsid w:val="00435928"/>
    <w:rsid w:val="004359F2"/>
    <w:rsid w:val="00436AEA"/>
    <w:rsid w:val="00436B6D"/>
    <w:rsid w:val="004370C8"/>
    <w:rsid w:val="004372CE"/>
    <w:rsid w:val="004374F5"/>
    <w:rsid w:val="00437567"/>
    <w:rsid w:val="00437A1A"/>
    <w:rsid w:val="00437CB7"/>
    <w:rsid w:val="00437CC7"/>
    <w:rsid w:val="0044014E"/>
    <w:rsid w:val="00440965"/>
    <w:rsid w:val="00440DE0"/>
    <w:rsid w:val="00440FEA"/>
    <w:rsid w:val="0044102C"/>
    <w:rsid w:val="00441205"/>
    <w:rsid w:val="00441594"/>
    <w:rsid w:val="00442AD8"/>
    <w:rsid w:val="00442F94"/>
    <w:rsid w:val="00443100"/>
    <w:rsid w:val="004434F4"/>
    <w:rsid w:val="0044393E"/>
    <w:rsid w:val="00443AD6"/>
    <w:rsid w:val="00444365"/>
    <w:rsid w:val="00444578"/>
    <w:rsid w:val="0044492C"/>
    <w:rsid w:val="00444BB2"/>
    <w:rsid w:val="00444C4D"/>
    <w:rsid w:val="00444E0F"/>
    <w:rsid w:val="0044560A"/>
    <w:rsid w:val="00445A1D"/>
    <w:rsid w:val="00446175"/>
    <w:rsid w:val="004462D9"/>
    <w:rsid w:val="004462E8"/>
    <w:rsid w:val="004463DF"/>
    <w:rsid w:val="00446C2C"/>
    <w:rsid w:val="00446E47"/>
    <w:rsid w:val="00447146"/>
    <w:rsid w:val="00447735"/>
    <w:rsid w:val="004478E7"/>
    <w:rsid w:val="00447A20"/>
    <w:rsid w:val="00447E77"/>
    <w:rsid w:val="00451740"/>
    <w:rsid w:val="00451B9C"/>
    <w:rsid w:val="00451EC2"/>
    <w:rsid w:val="004521BF"/>
    <w:rsid w:val="004523F7"/>
    <w:rsid w:val="004526A4"/>
    <w:rsid w:val="0045271F"/>
    <w:rsid w:val="004528AB"/>
    <w:rsid w:val="004528B8"/>
    <w:rsid w:val="00453127"/>
    <w:rsid w:val="0045348A"/>
    <w:rsid w:val="004535BB"/>
    <w:rsid w:val="00453E70"/>
    <w:rsid w:val="00454154"/>
    <w:rsid w:val="00454329"/>
    <w:rsid w:val="004546AD"/>
    <w:rsid w:val="00454A50"/>
    <w:rsid w:val="00455342"/>
    <w:rsid w:val="00455F12"/>
    <w:rsid w:val="00456163"/>
    <w:rsid w:val="00456168"/>
    <w:rsid w:val="00456932"/>
    <w:rsid w:val="00456C73"/>
    <w:rsid w:val="00456F16"/>
    <w:rsid w:val="00457021"/>
    <w:rsid w:val="00457481"/>
    <w:rsid w:val="00457963"/>
    <w:rsid w:val="00457A2C"/>
    <w:rsid w:val="00457F2A"/>
    <w:rsid w:val="00460117"/>
    <w:rsid w:val="00460889"/>
    <w:rsid w:val="004609BA"/>
    <w:rsid w:val="00460BAB"/>
    <w:rsid w:val="00461158"/>
    <w:rsid w:val="004613AF"/>
    <w:rsid w:val="00461846"/>
    <w:rsid w:val="00461F16"/>
    <w:rsid w:val="004620AE"/>
    <w:rsid w:val="0046257D"/>
    <w:rsid w:val="00462606"/>
    <w:rsid w:val="00463105"/>
    <w:rsid w:val="00463728"/>
    <w:rsid w:val="00463738"/>
    <w:rsid w:val="00463A45"/>
    <w:rsid w:val="00463AE9"/>
    <w:rsid w:val="00463C7D"/>
    <w:rsid w:val="00463DB1"/>
    <w:rsid w:val="00464552"/>
    <w:rsid w:val="0046470B"/>
    <w:rsid w:val="004647F0"/>
    <w:rsid w:val="00464967"/>
    <w:rsid w:val="0046509E"/>
    <w:rsid w:val="00465106"/>
    <w:rsid w:val="00465130"/>
    <w:rsid w:val="004654C0"/>
    <w:rsid w:val="004659F4"/>
    <w:rsid w:val="00465AD4"/>
    <w:rsid w:val="00465BE0"/>
    <w:rsid w:val="00465C7F"/>
    <w:rsid w:val="00465D07"/>
    <w:rsid w:val="00466A39"/>
    <w:rsid w:val="00466BFD"/>
    <w:rsid w:val="00466FF0"/>
    <w:rsid w:val="0046716C"/>
    <w:rsid w:val="004674BA"/>
    <w:rsid w:val="00470764"/>
    <w:rsid w:val="0047109E"/>
    <w:rsid w:val="004715A5"/>
    <w:rsid w:val="004716B0"/>
    <w:rsid w:val="00471A64"/>
    <w:rsid w:val="00471B1C"/>
    <w:rsid w:val="00471E3E"/>
    <w:rsid w:val="0047280B"/>
    <w:rsid w:val="00472D9B"/>
    <w:rsid w:val="00472F6D"/>
    <w:rsid w:val="004732CC"/>
    <w:rsid w:val="004734AD"/>
    <w:rsid w:val="004738D9"/>
    <w:rsid w:val="00473CB3"/>
    <w:rsid w:val="00474719"/>
    <w:rsid w:val="0047495A"/>
    <w:rsid w:val="00474C28"/>
    <w:rsid w:val="00474E1D"/>
    <w:rsid w:val="00475321"/>
    <w:rsid w:val="004758EB"/>
    <w:rsid w:val="00476408"/>
    <w:rsid w:val="00476A13"/>
    <w:rsid w:val="00476B55"/>
    <w:rsid w:val="00477720"/>
    <w:rsid w:val="00477832"/>
    <w:rsid w:val="00480245"/>
    <w:rsid w:val="0048024B"/>
    <w:rsid w:val="004802BE"/>
    <w:rsid w:val="0048130D"/>
    <w:rsid w:val="004818DE"/>
    <w:rsid w:val="00481BB8"/>
    <w:rsid w:val="00481CE8"/>
    <w:rsid w:val="00482332"/>
    <w:rsid w:val="004824B3"/>
    <w:rsid w:val="00482643"/>
    <w:rsid w:val="004826A8"/>
    <w:rsid w:val="00482A3F"/>
    <w:rsid w:val="00483088"/>
    <w:rsid w:val="00483BCB"/>
    <w:rsid w:val="00484356"/>
    <w:rsid w:val="0048479A"/>
    <w:rsid w:val="0048488B"/>
    <w:rsid w:val="0048497B"/>
    <w:rsid w:val="00484BAD"/>
    <w:rsid w:val="00484CD6"/>
    <w:rsid w:val="00484D81"/>
    <w:rsid w:val="00485267"/>
    <w:rsid w:val="004857DB"/>
    <w:rsid w:val="0048675B"/>
    <w:rsid w:val="00486970"/>
    <w:rsid w:val="00486B0A"/>
    <w:rsid w:val="00486B32"/>
    <w:rsid w:val="00487121"/>
    <w:rsid w:val="00487191"/>
    <w:rsid w:val="0048745F"/>
    <w:rsid w:val="0048748B"/>
    <w:rsid w:val="0048778C"/>
    <w:rsid w:val="004879B5"/>
    <w:rsid w:val="00487C73"/>
    <w:rsid w:val="00487E14"/>
    <w:rsid w:val="004900C1"/>
    <w:rsid w:val="00490B0D"/>
    <w:rsid w:val="004916BA"/>
    <w:rsid w:val="00491CED"/>
    <w:rsid w:val="00492013"/>
    <w:rsid w:val="00492617"/>
    <w:rsid w:val="00492AC9"/>
    <w:rsid w:val="00492C6A"/>
    <w:rsid w:val="00492D8F"/>
    <w:rsid w:val="00493265"/>
    <w:rsid w:val="004934C8"/>
    <w:rsid w:val="0049387D"/>
    <w:rsid w:val="00493B01"/>
    <w:rsid w:val="00493D27"/>
    <w:rsid w:val="0049430D"/>
    <w:rsid w:val="0049469A"/>
    <w:rsid w:val="00494F5C"/>
    <w:rsid w:val="00495D93"/>
    <w:rsid w:val="004960FA"/>
    <w:rsid w:val="004963AF"/>
    <w:rsid w:val="00496A7A"/>
    <w:rsid w:val="00496FE0"/>
    <w:rsid w:val="00497252"/>
    <w:rsid w:val="004975E3"/>
    <w:rsid w:val="00497816"/>
    <w:rsid w:val="00497929"/>
    <w:rsid w:val="00497DA2"/>
    <w:rsid w:val="00497E0A"/>
    <w:rsid w:val="004A0206"/>
    <w:rsid w:val="004A04FE"/>
    <w:rsid w:val="004A05AD"/>
    <w:rsid w:val="004A05FC"/>
    <w:rsid w:val="004A0D8E"/>
    <w:rsid w:val="004A114E"/>
    <w:rsid w:val="004A164A"/>
    <w:rsid w:val="004A173C"/>
    <w:rsid w:val="004A19A9"/>
    <w:rsid w:val="004A1A7B"/>
    <w:rsid w:val="004A2139"/>
    <w:rsid w:val="004A277B"/>
    <w:rsid w:val="004A2940"/>
    <w:rsid w:val="004A2C3A"/>
    <w:rsid w:val="004A2C42"/>
    <w:rsid w:val="004A3099"/>
    <w:rsid w:val="004A3A1C"/>
    <w:rsid w:val="004A3B89"/>
    <w:rsid w:val="004A3F36"/>
    <w:rsid w:val="004A48F8"/>
    <w:rsid w:val="004A4A75"/>
    <w:rsid w:val="004A4AAE"/>
    <w:rsid w:val="004A4AFC"/>
    <w:rsid w:val="004A552C"/>
    <w:rsid w:val="004A55E0"/>
    <w:rsid w:val="004A5726"/>
    <w:rsid w:val="004A5A0C"/>
    <w:rsid w:val="004A62EB"/>
    <w:rsid w:val="004A639A"/>
    <w:rsid w:val="004A70FD"/>
    <w:rsid w:val="004A7215"/>
    <w:rsid w:val="004A7280"/>
    <w:rsid w:val="004A736A"/>
    <w:rsid w:val="004A772E"/>
    <w:rsid w:val="004A7C21"/>
    <w:rsid w:val="004B00A4"/>
    <w:rsid w:val="004B02D2"/>
    <w:rsid w:val="004B04A6"/>
    <w:rsid w:val="004B083E"/>
    <w:rsid w:val="004B0C26"/>
    <w:rsid w:val="004B14BE"/>
    <w:rsid w:val="004B1633"/>
    <w:rsid w:val="004B1CEA"/>
    <w:rsid w:val="004B1E95"/>
    <w:rsid w:val="004B2150"/>
    <w:rsid w:val="004B2213"/>
    <w:rsid w:val="004B23A4"/>
    <w:rsid w:val="004B27B8"/>
    <w:rsid w:val="004B2AE2"/>
    <w:rsid w:val="004B2B17"/>
    <w:rsid w:val="004B31C0"/>
    <w:rsid w:val="004B3265"/>
    <w:rsid w:val="004B3494"/>
    <w:rsid w:val="004B352E"/>
    <w:rsid w:val="004B3676"/>
    <w:rsid w:val="004B37F5"/>
    <w:rsid w:val="004B399C"/>
    <w:rsid w:val="004B40A3"/>
    <w:rsid w:val="004B4AF4"/>
    <w:rsid w:val="004B4EEB"/>
    <w:rsid w:val="004B5573"/>
    <w:rsid w:val="004B5BA3"/>
    <w:rsid w:val="004B5DB1"/>
    <w:rsid w:val="004B6B18"/>
    <w:rsid w:val="004B749F"/>
    <w:rsid w:val="004B7538"/>
    <w:rsid w:val="004C0688"/>
    <w:rsid w:val="004C0798"/>
    <w:rsid w:val="004C0B9B"/>
    <w:rsid w:val="004C1008"/>
    <w:rsid w:val="004C105F"/>
    <w:rsid w:val="004C107B"/>
    <w:rsid w:val="004C15E2"/>
    <w:rsid w:val="004C1F3E"/>
    <w:rsid w:val="004C2C58"/>
    <w:rsid w:val="004C2F6F"/>
    <w:rsid w:val="004C33C5"/>
    <w:rsid w:val="004C35C8"/>
    <w:rsid w:val="004C3C26"/>
    <w:rsid w:val="004C4555"/>
    <w:rsid w:val="004C45A5"/>
    <w:rsid w:val="004C48AE"/>
    <w:rsid w:val="004C4E43"/>
    <w:rsid w:val="004C513E"/>
    <w:rsid w:val="004C58AD"/>
    <w:rsid w:val="004C58D7"/>
    <w:rsid w:val="004C5B5D"/>
    <w:rsid w:val="004C5CB8"/>
    <w:rsid w:val="004C6342"/>
    <w:rsid w:val="004C7102"/>
    <w:rsid w:val="004C7549"/>
    <w:rsid w:val="004D0A10"/>
    <w:rsid w:val="004D0BED"/>
    <w:rsid w:val="004D0E70"/>
    <w:rsid w:val="004D1574"/>
    <w:rsid w:val="004D1649"/>
    <w:rsid w:val="004D18B5"/>
    <w:rsid w:val="004D1A37"/>
    <w:rsid w:val="004D1E6B"/>
    <w:rsid w:val="004D1E9F"/>
    <w:rsid w:val="004D2650"/>
    <w:rsid w:val="004D29C5"/>
    <w:rsid w:val="004D33BB"/>
    <w:rsid w:val="004D3A9F"/>
    <w:rsid w:val="004D3B98"/>
    <w:rsid w:val="004D40CD"/>
    <w:rsid w:val="004D4254"/>
    <w:rsid w:val="004D4716"/>
    <w:rsid w:val="004D4A3A"/>
    <w:rsid w:val="004D4C1D"/>
    <w:rsid w:val="004D5706"/>
    <w:rsid w:val="004D5956"/>
    <w:rsid w:val="004D6E9C"/>
    <w:rsid w:val="004D7397"/>
    <w:rsid w:val="004D741B"/>
    <w:rsid w:val="004D7647"/>
    <w:rsid w:val="004D7801"/>
    <w:rsid w:val="004D788B"/>
    <w:rsid w:val="004D7D22"/>
    <w:rsid w:val="004E1E14"/>
    <w:rsid w:val="004E208B"/>
    <w:rsid w:val="004E2091"/>
    <w:rsid w:val="004E2491"/>
    <w:rsid w:val="004E2998"/>
    <w:rsid w:val="004E2D26"/>
    <w:rsid w:val="004E2DF7"/>
    <w:rsid w:val="004E30B0"/>
    <w:rsid w:val="004E34C1"/>
    <w:rsid w:val="004E3ECA"/>
    <w:rsid w:val="004E4983"/>
    <w:rsid w:val="004E5239"/>
    <w:rsid w:val="004E523C"/>
    <w:rsid w:val="004E5DAC"/>
    <w:rsid w:val="004E5F6C"/>
    <w:rsid w:val="004E62EF"/>
    <w:rsid w:val="004E6E1B"/>
    <w:rsid w:val="004E707D"/>
    <w:rsid w:val="004E72D6"/>
    <w:rsid w:val="004E7470"/>
    <w:rsid w:val="004E7916"/>
    <w:rsid w:val="004E7AA3"/>
    <w:rsid w:val="004E7AEA"/>
    <w:rsid w:val="004F082D"/>
    <w:rsid w:val="004F0A3E"/>
    <w:rsid w:val="004F0AC3"/>
    <w:rsid w:val="004F112B"/>
    <w:rsid w:val="004F117C"/>
    <w:rsid w:val="004F14C0"/>
    <w:rsid w:val="004F1760"/>
    <w:rsid w:val="004F1947"/>
    <w:rsid w:val="004F19EE"/>
    <w:rsid w:val="004F1E49"/>
    <w:rsid w:val="004F251A"/>
    <w:rsid w:val="004F34C2"/>
    <w:rsid w:val="004F3605"/>
    <w:rsid w:val="004F3F2A"/>
    <w:rsid w:val="004F3F73"/>
    <w:rsid w:val="004F4112"/>
    <w:rsid w:val="004F47F9"/>
    <w:rsid w:val="004F48E0"/>
    <w:rsid w:val="004F4956"/>
    <w:rsid w:val="004F58EA"/>
    <w:rsid w:val="004F5DBF"/>
    <w:rsid w:val="004F5EB0"/>
    <w:rsid w:val="004F62B9"/>
    <w:rsid w:val="004F644B"/>
    <w:rsid w:val="004F717D"/>
    <w:rsid w:val="004F7A92"/>
    <w:rsid w:val="0050000C"/>
    <w:rsid w:val="00500725"/>
    <w:rsid w:val="0050087E"/>
    <w:rsid w:val="0050095D"/>
    <w:rsid w:val="00500A85"/>
    <w:rsid w:val="00501053"/>
    <w:rsid w:val="0050144A"/>
    <w:rsid w:val="0050152E"/>
    <w:rsid w:val="00501536"/>
    <w:rsid w:val="00501BDF"/>
    <w:rsid w:val="00501CA4"/>
    <w:rsid w:val="00502617"/>
    <w:rsid w:val="00502807"/>
    <w:rsid w:val="00502C0A"/>
    <w:rsid w:val="005033DF"/>
    <w:rsid w:val="005034D6"/>
    <w:rsid w:val="00503955"/>
    <w:rsid w:val="00504A72"/>
    <w:rsid w:val="00504D88"/>
    <w:rsid w:val="00504D8F"/>
    <w:rsid w:val="00505342"/>
    <w:rsid w:val="00505D6B"/>
    <w:rsid w:val="00505E9F"/>
    <w:rsid w:val="00505F83"/>
    <w:rsid w:val="005062C7"/>
    <w:rsid w:val="00506AD1"/>
    <w:rsid w:val="00506D3B"/>
    <w:rsid w:val="00506EF6"/>
    <w:rsid w:val="00506FB4"/>
    <w:rsid w:val="0050712B"/>
    <w:rsid w:val="005075B5"/>
    <w:rsid w:val="00507715"/>
    <w:rsid w:val="00507CA5"/>
    <w:rsid w:val="005107E2"/>
    <w:rsid w:val="005111FF"/>
    <w:rsid w:val="005112DD"/>
    <w:rsid w:val="005117D3"/>
    <w:rsid w:val="00512603"/>
    <w:rsid w:val="00512A0A"/>
    <w:rsid w:val="00512D1A"/>
    <w:rsid w:val="005130A4"/>
    <w:rsid w:val="005134CC"/>
    <w:rsid w:val="0051408D"/>
    <w:rsid w:val="005140CC"/>
    <w:rsid w:val="00514239"/>
    <w:rsid w:val="00514279"/>
    <w:rsid w:val="005142BB"/>
    <w:rsid w:val="00514611"/>
    <w:rsid w:val="00514E0E"/>
    <w:rsid w:val="00516629"/>
    <w:rsid w:val="00516A6D"/>
    <w:rsid w:val="00516CF3"/>
    <w:rsid w:val="005179AD"/>
    <w:rsid w:val="00517C5F"/>
    <w:rsid w:val="00517EB3"/>
    <w:rsid w:val="00520280"/>
    <w:rsid w:val="005202E3"/>
    <w:rsid w:val="00520451"/>
    <w:rsid w:val="005206E0"/>
    <w:rsid w:val="00520D5C"/>
    <w:rsid w:val="00521069"/>
    <w:rsid w:val="005216B4"/>
    <w:rsid w:val="0052170C"/>
    <w:rsid w:val="005219B8"/>
    <w:rsid w:val="00521D8D"/>
    <w:rsid w:val="00522035"/>
    <w:rsid w:val="005220C3"/>
    <w:rsid w:val="00522797"/>
    <w:rsid w:val="005229ED"/>
    <w:rsid w:val="00522B29"/>
    <w:rsid w:val="00522D9C"/>
    <w:rsid w:val="00522E81"/>
    <w:rsid w:val="005231EC"/>
    <w:rsid w:val="005233C5"/>
    <w:rsid w:val="005235DD"/>
    <w:rsid w:val="00523963"/>
    <w:rsid w:val="0052451D"/>
    <w:rsid w:val="005245EE"/>
    <w:rsid w:val="00524679"/>
    <w:rsid w:val="00524C15"/>
    <w:rsid w:val="005258E1"/>
    <w:rsid w:val="00525AD7"/>
    <w:rsid w:val="005271CF"/>
    <w:rsid w:val="00527524"/>
    <w:rsid w:val="00527695"/>
    <w:rsid w:val="00527EEF"/>
    <w:rsid w:val="00530148"/>
    <w:rsid w:val="00530401"/>
    <w:rsid w:val="005304F6"/>
    <w:rsid w:val="00530736"/>
    <w:rsid w:val="005314B4"/>
    <w:rsid w:val="0053170D"/>
    <w:rsid w:val="005317F8"/>
    <w:rsid w:val="00531EA6"/>
    <w:rsid w:val="00532084"/>
    <w:rsid w:val="0053236C"/>
    <w:rsid w:val="00532742"/>
    <w:rsid w:val="00532A49"/>
    <w:rsid w:val="00532BCB"/>
    <w:rsid w:val="00532FAF"/>
    <w:rsid w:val="00533324"/>
    <w:rsid w:val="005334E7"/>
    <w:rsid w:val="005340D6"/>
    <w:rsid w:val="00534593"/>
    <w:rsid w:val="00534C75"/>
    <w:rsid w:val="00535AAE"/>
    <w:rsid w:val="00535AE2"/>
    <w:rsid w:val="00535C81"/>
    <w:rsid w:val="005365D8"/>
    <w:rsid w:val="0053678A"/>
    <w:rsid w:val="00536923"/>
    <w:rsid w:val="0053698C"/>
    <w:rsid w:val="00536B78"/>
    <w:rsid w:val="00536B8A"/>
    <w:rsid w:val="00536D86"/>
    <w:rsid w:val="005372A3"/>
    <w:rsid w:val="00537C9C"/>
    <w:rsid w:val="00537D86"/>
    <w:rsid w:val="00540555"/>
    <w:rsid w:val="005406E3"/>
    <w:rsid w:val="00540938"/>
    <w:rsid w:val="00540D25"/>
    <w:rsid w:val="00540FEB"/>
    <w:rsid w:val="00542A59"/>
    <w:rsid w:val="00542A76"/>
    <w:rsid w:val="00542BD7"/>
    <w:rsid w:val="00542CAF"/>
    <w:rsid w:val="00542F40"/>
    <w:rsid w:val="005431D0"/>
    <w:rsid w:val="0054323B"/>
    <w:rsid w:val="00543878"/>
    <w:rsid w:val="00544244"/>
    <w:rsid w:val="0054441D"/>
    <w:rsid w:val="00544B49"/>
    <w:rsid w:val="00544B9F"/>
    <w:rsid w:val="00544EBD"/>
    <w:rsid w:val="0054564F"/>
    <w:rsid w:val="00545A08"/>
    <w:rsid w:val="00545D7D"/>
    <w:rsid w:val="00546184"/>
    <w:rsid w:val="00546944"/>
    <w:rsid w:val="00546B62"/>
    <w:rsid w:val="00546D51"/>
    <w:rsid w:val="00547710"/>
    <w:rsid w:val="00547931"/>
    <w:rsid w:val="00547BED"/>
    <w:rsid w:val="00547E55"/>
    <w:rsid w:val="00550D5A"/>
    <w:rsid w:val="00550DF7"/>
    <w:rsid w:val="00550F6A"/>
    <w:rsid w:val="0055127A"/>
    <w:rsid w:val="0055128E"/>
    <w:rsid w:val="005518C7"/>
    <w:rsid w:val="00551F53"/>
    <w:rsid w:val="00551FFA"/>
    <w:rsid w:val="005527B9"/>
    <w:rsid w:val="00552816"/>
    <w:rsid w:val="00552F28"/>
    <w:rsid w:val="005535D3"/>
    <w:rsid w:val="00553A80"/>
    <w:rsid w:val="00553DB6"/>
    <w:rsid w:val="0055421B"/>
    <w:rsid w:val="0055465D"/>
    <w:rsid w:val="005548AE"/>
    <w:rsid w:val="00554CBE"/>
    <w:rsid w:val="00554CD2"/>
    <w:rsid w:val="00555129"/>
    <w:rsid w:val="00555428"/>
    <w:rsid w:val="00555805"/>
    <w:rsid w:val="00555D6C"/>
    <w:rsid w:val="00556977"/>
    <w:rsid w:val="00557275"/>
    <w:rsid w:val="00557882"/>
    <w:rsid w:val="00557BDA"/>
    <w:rsid w:val="0056010F"/>
    <w:rsid w:val="005607D3"/>
    <w:rsid w:val="00560C2F"/>
    <w:rsid w:val="00561255"/>
    <w:rsid w:val="00561597"/>
    <w:rsid w:val="00561742"/>
    <w:rsid w:val="0056181B"/>
    <w:rsid w:val="00561CC8"/>
    <w:rsid w:val="00561F23"/>
    <w:rsid w:val="0056228D"/>
    <w:rsid w:val="00562984"/>
    <w:rsid w:val="00562CB5"/>
    <w:rsid w:val="00562D48"/>
    <w:rsid w:val="00563AD0"/>
    <w:rsid w:val="00563BF6"/>
    <w:rsid w:val="0056411F"/>
    <w:rsid w:val="00564255"/>
    <w:rsid w:val="005642F0"/>
    <w:rsid w:val="0056448C"/>
    <w:rsid w:val="00564758"/>
    <w:rsid w:val="00564812"/>
    <w:rsid w:val="005649E3"/>
    <w:rsid w:val="005659E1"/>
    <w:rsid w:val="00565D35"/>
    <w:rsid w:val="00565EFD"/>
    <w:rsid w:val="005660B5"/>
    <w:rsid w:val="0056627B"/>
    <w:rsid w:val="005664DF"/>
    <w:rsid w:val="00566504"/>
    <w:rsid w:val="00566DDA"/>
    <w:rsid w:val="0056753E"/>
    <w:rsid w:val="00567652"/>
    <w:rsid w:val="005678BD"/>
    <w:rsid w:val="00567C3A"/>
    <w:rsid w:val="00567E83"/>
    <w:rsid w:val="005704BA"/>
    <w:rsid w:val="00570A8B"/>
    <w:rsid w:val="00570E11"/>
    <w:rsid w:val="0057146B"/>
    <w:rsid w:val="00571894"/>
    <w:rsid w:val="005719E5"/>
    <w:rsid w:val="00571A64"/>
    <w:rsid w:val="0057206B"/>
    <w:rsid w:val="005723FD"/>
    <w:rsid w:val="00572404"/>
    <w:rsid w:val="00572848"/>
    <w:rsid w:val="00572892"/>
    <w:rsid w:val="00572D80"/>
    <w:rsid w:val="0057335C"/>
    <w:rsid w:val="005736AB"/>
    <w:rsid w:val="00573708"/>
    <w:rsid w:val="00573A05"/>
    <w:rsid w:val="00573A27"/>
    <w:rsid w:val="00573C97"/>
    <w:rsid w:val="00573CC5"/>
    <w:rsid w:val="00573CC8"/>
    <w:rsid w:val="00574060"/>
    <w:rsid w:val="00574088"/>
    <w:rsid w:val="0057412A"/>
    <w:rsid w:val="00574738"/>
    <w:rsid w:val="00574A97"/>
    <w:rsid w:val="00574BB5"/>
    <w:rsid w:val="00574C3A"/>
    <w:rsid w:val="00574C6B"/>
    <w:rsid w:val="00574FDD"/>
    <w:rsid w:val="00575315"/>
    <w:rsid w:val="005755C6"/>
    <w:rsid w:val="0057569A"/>
    <w:rsid w:val="005759EA"/>
    <w:rsid w:val="00576CB4"/>
    <w:rsid w:val="00577FD5"/>
    <w:rsid w:val="00580251"/>
    <w:rsid w:val="005805BF"/>
    <w:rsid w:val="00581CBA"/>
    <w:rsid w:val="00581E4B"/>
    <w:rsid w:val="00581EFA"/>
    <w:rsid w:val="00581F34"/>
    <w:rsid w:val="00582DF8"/>
    <w:rsid w:val="005831CC"/>
    <w:rsid w:val="00583BD4"/>
    <w:rsid w:val="00584756"/>
    <w:rsid w:val="005852E7"/>
    <w:rsid w:val="005852FF"/>
    <w:rsid w:val="00585ED3"/>
    <w:rsid w:val="005861DA"/>
    <w:rsid w:val="00586C4D"/>
    <w:rsid w:val="00586FA9"/>
    <w:rsid w:val="0058739E"/>
    <w:rsid w:val="00587EE5"/>
    <w:rsid w:val="00587FB3"/>
    <w:rsid w:val="0059083A"/>
    <w:rsid w:val="00590DE0"/>
    <w:rsid w:val="0059137B"/>
    <w:rsid w:val="00592913"/>
    <w:rsid w:val="00592A66"/>
    <w:rsid w:val="00592CE8"/>
    <w:rsid w:val="0059304F"/>
    <w:rsid w:val="00593D6A"/>
    <w:rsid w:val="0059420D"/>
    <w:rsid w:val="00594B06"/>
    <w:rsid w:val="00595554"/>
    <w:rsid w:val="005957B0"/>
    <w:rsid w:val="00595854"/>
    <w:rsid w:val="00595B34"/>
    <w:rsid w:val="00595C00"/>
    <w:rsid w:val="00595DFF"/>
    <w:rsid w:val="005960AD"/>
    <w:rsid w:val="00596218"/>
    <w:rsid w:val="00596B56"/>
    <w:rsid w:val="00596EDD"/>
    <w:rsid w:val="00596EEE"/>
    <w:rsid w:val="00597DF3"/>
    <w:rsid w:val="005A020E"/>
    <w:rsid w:val="005A0DCA"/>
    <w:rsid w:val="005A0E2B"/>
    <w:rsid w:val="005A12F7"/>
    <w:rsid w:val="005A178D"/>
    <w:rsid w:val="005A1BFF"/>
    <w:rsid w:val="005A2098"/>
    <w:rsid w:val="005A24F9"/>
    <w:rsid w:val="005A274A"/>
    <w:rsid w:val="005A2C4E"/>
    <w:rsid w:val="005A39DA"/>
    <w:rsid w:val="005A415A"/>
    <w:rsid w:val="005A420A"/>
    <w:rsid w:val="005A4277"/>
    <w:rsid w:val="005A4443"/>
    <w:rsid w:val="005A4524"/>
    <w:rsid w:val="005A45BC"/>
    <w:rsid w:val="005A45F0"/>
    <w:rsid w:val="005A4886"/>
    <w:rsid w:val="005A4BDE"/>
    <w:rsid w:val="005A4C17"/>
    <w:rsid w:val="005A4F87"/>
    <w:rsid w:val="005A5375"/>
    <w:rsid w:val="005A5A88"/>
    <w:rsid w:val="005A5F9C"/>
    <w:rsid w:val="005A5FDA"/>
    <w:rsid w:val="005A6259"/>
    <w:rsid w:val="005A6752"/>
    <w:rsid w:val="005A683F"/>
    <w:rsid w:val="005A7198"/>
    <w:rsid w:val="005A7CC6"/>
    <w:rsid w:val="005B029E"/>
    <w:rsid w:val="005B035A"/>
    <w:rsid w:val="005B0681"/>
    <w:rsid w:val="005B0A9A"/>
    <w:rsid w:val="005B124F"/>
    <w:rsid w:val="005B1545"/>
    <w:rsid w:val="005B20EF"/>
    <w:rsid w:val="005B277A"/>
    <w:rsid w:val="005B2AFE"/>
    <w:rsid w:val="005B2D51"/>
    <w:rsid w:val="005B2D5A"/>
    <w:rsid w:val="005B2E53"/>
    <w:rsid w:val="005B2FDB"/>
    <w:rsid w:val="005B317E"/>
    <w:rsid w:val="005B33C9"/>
    <w:rsid w:val="005B3575"/>
    <w:rsid w:val="005B3E8E"/>
    <w:rsid w:val="005B45F1"/>
    <w:rsid w:val="005B480F"/>
    <w:rsid w:val="005B49D2"/>
    <w:rsid w:val="005B4A7F"/>
    <w:rsid w:val="005B4E00"/>
    <w:rsid w:val="005B5475"/>
    <w:rsid w:val="005B555A"/>
    <w:rsid w:val="005B5573"/>
    <w:rsid w:val="005B5D49"/>
    <w:rsid w:val="005B6467"/>
    <w:rsid w:val="005B64A9"/>
    <w:rsid w:val="005B6700"/>
    <w:rsid w:val="005B6B42"/>
    <w:rsid w:val="005B6F73"/>
    <w:rsid w:val="005B6FF5"/>
    <w:rsid w:val="005B7631"/>
    <w:rsid w:val="005B763E"/>
    <w:rsid w:val="005B77E5"/>
    <w:rsid w:val="005B7A44"/>
    <w:rsid w:val="005B7C2D"/>
    <w:rsid w:val="005B7E87"/>
    <w:rsid w:val="005B7F33"/>
    <w:rsid w:val="005C0760"/>
    <w:rsid w:val="005C0832"/>
    <w:rsid w:val="005C0C93"/>
    <w:rsid w:val="005C0F00"/>
    <w:rsid w:val="005C18B2"/>
    <w:rsid w:val="005C18DD"/>
    <w:rsid w:val="005C2357"/>
    <w:rsid w:val="005C2A15"/>
    <w:rsid w:val="005C2A61"/>
    <w:rsid w:val="005C2CC6"/>
    <w:rsid w:val="005C2D23"/>
    <w:rsid w:val="005C2FF1"/>
    <w:rsid w:val="005C3372"/>
    <w:rsid w:val="005C38A1"/>
    <w:rsid w:val="005C392C"/>
    <w:rsid w:val="005C3CD6"/>
    <w:rsid w:val="005C3DFE"/>
    <w:rsid w:val="005C4238"/>
    <w:rsid w:val="005C43BD"/>
    <w:rsid w:val="005C4594"/>
    <w:rsid w:val="005C4FB5"/>
    <w:rsid w:val="005C5013"/>
    <w:rsid w:val="005C5110"/>
    <w:rsid w:val="005C5294"/>
    <w:rsid w:val="005C5331"/>
    <w:rsid w:val="005C5868"/>
    <w:rsid w:val="005C5C1B"/>
    <w:rsid w:val="005C694C"/>
    <w:rsid w:val="005C6959"/>
    <w:rsid w:val="005C730E"/>
    <w:rsid w:val="005C73FE"/>
    <w:rsid w:val="005C7448"/>
    <w:rsid w:val="005C769E"/>
    <w:rsid w:val="005C7809"/>
    <w:rsid w:val="005C7854"/>
    <w:rsid w:val="005C7C49"/>
    <w:rsid w:val="005D0221"/>
    <w:rsid w:val="005D0462"/>
    <w:rsid w:val="005D194A"/>
    <w:rsid w:val="005D1C81"/>
    <w:rsid w:val="005D2055"/>
    <w:rsid w:val="005D282C"/>
    <w:rsid w:val="005D2891"/>
    <w:rsid w:val="005D2BA5"/>
    <w:rsid w:val="005D2D91"/>
    <w:rsid w:val="005D2DE3"/>
    <w:rsid w:val="005D313C"/>
    <w:rsid w:val="005D3900"/>
    <w:rsid w:val="005D3A3B"/>
    <w:rsid w:val="005D3C66"/>
    <w:rsid w:val="005D422D"/>
    <w:rsid w:val="005D43F0"/>
    <w:rsid w:val="005D4873"/>
    <w:rsid w:val="005D497A"/>
    <w:rsid w:val="005D4C98"/>
    <w:rsid w:val="005D4E1B"/>
    <w:rsid w:val="005D5932"/>
    <w:rsid w:val="005D59B6"/>
    <w:rsid w:val="005D5A68"/>
    <w:rsid w:val="005D5E8C"/>
    <w:rsid w:val="005D615B"/>
    <w:rsid w:val="005D6167"/>
    <w:rsid w:val="005D7B8E"/>
    <w:rsid w:val="005D7E26"/>
    <w:rsid w:val="005E003A"/>
    <w:rsid w:val="005E0612"/>
    <w:rsid w:val="005E0A8D"/>
    <w:rsid w:val="005E1107"/>
    <w:rsid w:val="005E1292"/>
    <w:rsid w:val="005E145E"/>
    <w:rsid w:val="005E15F6"/>
    <w:rsid w:val="005E28BD"/>
    <w:rsid w:val="005E3762"/>
    <w:rsid w:val="005E4053"/>
    <w:rsid w:val="005E41AA"/>
    <w:rsid w:val="005E41C8"/>
    <w:rsid w:val="005E43D6"/>
    <w:rsid w:val="005E452C"/>
    <w:rsid w:val="005E4751"/>
    <w:rsid w:val="005E5031"/>
    <w:rsid w:val="005E53C3"/>
    <w:rsid w:val="005E5931"/>
    <w:rsid w:val="005E5A05"/>
    <w:rsid w:val="005E5D95"/>
    <w:rsid w:val="005E61C8"/>
    <w:rsid w:val="005E64F3"/>
    <w:rsid w:val="005E6CB1"/>
    <w:rsid w:val="005E726D"/>
    <w:rsid w:val="005E7511"/>
    <w:rsid w:val="005E7B97"/>
    <w:rsid w:val="005E7C93"/>
    <w:rsid w:val="005F0171"/>
    <w:rsid w:val="005F0BE8"/>
    <w:rsid w:val="005F0F54"/>
    <w:rsid w:val="005F1313"/>
    <w:rsid w:val="005F146D"/>
    <w:rsid w:val="005F17CE"/>
    <w:rsid w:val="005F240F"/>
    <w:rsid w:val="005F27C3"/>
    <w:rsid w:val="005F27D6"/>
    <w:rsid w:val="005F2A7C"/>
    <w:rsid w:val="005F2BD0"/>
    <w:rsid w:val="005F2E48"/>
    <w:rsid w:val="005F303A"/>
    <w:rsid w:val="005F3A66"/>
    <w:rsid w:val="005F3C40"/>
    <w:rsid w:val="005F41E2"/>
    <w:rsid w:val="005F4595"/>
    <w:rsid w:val="005F5131"/>
    <w:rsid w:val="005F5343"/>
    <w:rsid w:val="005F5A6A"/>
    <w:rsid w:val="005F5E1F"/>
    <w:rsid w:val="005F5E6D"/>
    <w:rsid w:val="005F62B3"/>
    <w:rsid w:val="005F6957"/>
    <w:rsid w:val="005F6D19"/>
    <w:rsid w:val="005F6FC3"/>
    <w:rsid w:val="005F715A"/>
    <w:rsid w:val="005F73E0"/>
    <w:rsid w:val="005F7B3E"/>
    <w:rsid w:val="005F7C0D"/>
    <w:rsid w:val="00600071"/>
    <w:rsid w:val="0060045D"/>
    <w:rsid w:val="00600C1A"/>
    <w:rsid w:val="00600E24"/>
    <w:rsid w:val="00600F96"/>
    <w:rsid w:val="00602368"/>
    <w:rsid w:val="006023AD"/>
    <w:rsid w:val="00602454"/>
    <w:rsid w:val="006029C6"/>
    <w:rsid w:val="00602AF0"/>
    <w:rsid w:val="006030C8"/>
    <w:rsid w:val="0060315D"/>
    <w:rsid w:val="00603F21"/>
    <w:rsid w:val="006042E9"/>
    <w:rsid w:val="00604730"/>
    <w:rsid w:val="00604BAA"/>
    <w:rsid w:val="00604D6B"/>
    <w:rsid w:val="0060539A"/>
    <w:rsid w:val="006056B5"/>
    <w:rsid w:val="006056E8"/>
    <w:rsid w:val="00605ADF"/>
    <w:rsid w:val="00605E25"/>
    <w:rsid w:val="00605FD8"/>
    <w:rsid w:val="006060D0"/>
    <w:rsid w:val="0060651B"/>
    <w:rsid w:val="00606670"/>
    <w:rsid w:val="00607425"/>
    <w:rsid w:val="00607464"/>
    <w:rsid w:val="00607596"/>
    <w:rsid w:val="006077E5"/>
    <w:rsid w:val="00607FA9"/>
    <w:rsid w:val="00610377"/>
    <w:rsid w:val="00610659"/>
    <w:rsid w:val="006106F0"/>
    <w:rsid w:val="00610889"/>
    <w:rsid w:val="006108A3"/>
    <w:rsid w:val="00610F3A"/>
    <w:rsid w:val="00611CAF"/>
    <w:rsid w:val="00612135"/>
    <w:rsid w:val="00612367"/>
    <w:rsid w:val="006124A5"/>
    <w:rsid w:val="0061274E"/>
    <w:rsid w:val="006128D2"/>
    <w:rsid w:val="00612CFB"/>
    <w:rsid w:val="006130AD"/>
    <w:rsid w:val="006134B6"/>
    <w:rsid w:val="006135AC"/>
    <w:rsid w:val="00613B01"/>
    <w:rsid w:val="00614125"/>
    <w:rsid w:val="006141DF"/>
    <w:rsid w:val="00614AE3"/>
    <w:rsid w:val="00614BF8"/>
    <w:rsid w:val="00614EA8"/>
    <w:rsid w:val="006151A1"/>
    <w:rsid w:val="0061532A"/>
    <w:rsid w:val="006154E1"/>
    <w:rsid w:val="00615615"/>
    <w:rsid w:val="00615683"/>
    <w:rsid w:val="006156BB"/>
    <w:rsid w:val="006157F7"/>
    <w:rsid w:val="00615C4C"/>
    <w:rsid w:val="00615F1C"/>
    <w:rsid w:val="00615F95"/>
    <w:rsid w:val="0061666C"/>
    <w:rsid w:val="00616B42"/>
    <w:rsid w:val="00616BA0"/>
    <w:rsid w:val="006171B3"/>
    <w:rsid w:val="006173C8"/>
    <w:rsid w:val="00617627"/>
    <w:rsid w:val="0061790C"/>
    <w:rsid w:val="00617AFF"/>
    <w:rsid w:val="00617CAF"/>
    <w:rsid w:val="00617EE6"/>
    <w:rsid w:val="00620223"/>
    <w:rsid w:val="0062041F"/>
    <w:rsid w:val="006215C6"/>
    <w:rsid w:val="0062187D"/>
    <w:rsid w:val="00622438"/>
    <w:rsid w:val="00622632"/>
    <w:rsid w:val="00622D72"/>
    <w:rsid w:val="00623773"/>
    <w:rsid w:val="00624202"/>
    <w:rsid w:val="0062477B"/>
    <w:rsid w:val="00624934"/>
    <w:rsid w:val="00624B07"/>
    <w:rsid w:val="00624E86"/>
    <w:rsid w:val="00624F18"/>
    <w:rsid w:val="0062559E"/>
    <w:rsid w:val="00625742"/>
    <w:rsid w:val="0062650E"/>
    <w:rsid w:val="006265AA"/>
    <w:rsid w:val="00626F95"/>
    <w:rsid w:val="0062737A"/>
    <w:rsid w:val="00627884"/>
    <w:rsid w:val="006279A4"/>
    <w:rsid w:val="00630088"/>
    <w:rsid w:val="006302D9"/>
    <w:rsid w:val="0063063E"/>
    <w:rsid w:val="0063067C"/>
    <w:rsid w:val="00630739"/>
    <w:rsid w:val="006309A6"/>
    <w:rsid w:val="006309AA"/>
    <w:rsid w:val="00631C56"/>
    <w:rsid w:val="00632079"/>
    <w:rsid w:val="00632416"/>
    <w:rsid w:val="006324AA"/>
    <w:rsid w:val="0063258E"/>
    <w:rsid w:val="00632829"/>
    <w:rsid w:val="00632D54"/>
    <w:rsid w:val="00632E06"/>
    <w:rsid w:val="00633697"/>
    <w:rsid w:val="00633C3E"/>
    <w:rsid w:val="0063413F"/>
    <w:rsid w:val="0063448E"/>
    <w:rsid w:val="00634B61"/>
    <w:rsid w:val="00635676"/>
    <w:rsid w:val="00635745"/>
    <w:rsid w:val="00635828"/>
    <w:rsid w:val="006359EE"/>
    <w:rsid w:val="00635DA5"/>
    <w:rsid w:val="00636159"/>
    <w:rsid w:val="00636A28"/>
    <w:rsid w:val="00636C1D"/>
    <w:rsid w:val="00637415"/>
    <w:rsid w:val="00637BCC"/>
    <w:rsid w:val="00637CA4"/>
    <w:rsid w:val="00637E38"/>
    <w:rsid w:val="00637F5B"/>
    <w:rsid w:val="00640775"/>
    <w:rsid w:val="006407F6"/>
    <w:rsid w:val="006411F8"/>
    <w:rsid w:val="006413CB"/>
    <w:rsid w:val="00641467"/>
    <w:rsid w:val="006416C7"/>
    <w:rsid w:val="00641C0C"/>
    <w:rsid w:val="00641C98"/>
    <w:rsid w:val="00641E39"/>
    <w:rsid w:val="00642736"/>
    <w:rsid w:val="0064277D"/>
    <w:rsid w:val="0064295C"/>
    <w:rsid w:val="00642D37"/>
    <w:rsid w:val="006438B3"/>
    <w:rsid w:val="00643A2E"/>
    <w:rsid w:val="00644AE8"/>
    <w:rsid w:val="00646774"/>
    <w:rsid w:val="00646983"/>
    <w:rsid w:val="00646BA8"/>
    <w:rsid w:val="006472C6"/>
    <w:rsid w:val="00647358"/>
    <w:rsid w:val="006473C4"/>
    <w:rsid w:val="006476B4"/>
    <w:rsid w:val="0064775C"/>
    <w:rsid w:val="00647788"/>
    <w:rsid w:val="006478A4"/>
    <w:rsid w:val="006504E3"/>
    <w:rsid w:val="0065055C"/>
    <w:rsid w:val="00651047"/>
    <w:rsid w:val="006515C9"/>
    <w:rsid w:val="0065169B"/>
    <w:rsid w:val="00651742"/>
    <w:rsid w:val="00651E86"/>
    <w:rsid w:val="00651FB7"/>
    <w:rsid w:val="00652143"/>
    <w:rsid w:val="0065252E"/>
    <w:rsid w:val="00652D3C"/>
    <w:rsid w:val="00652DAE"/>
    <w:rsid w:val="00653683"/>
    <w:rsid w:val="00653965"/>
    <w:rsid w:val="006539EB"/>
    <w:rsid w:val="00653C39"/>
    <w:rsid w:val="0065497E"/>
    <w:rsid w:val="006552A2"/>
    <w:rsid w:val="006557CD"/>
    <w:rsid w:val="00655951"/>
    <w:rsid w:val="00655C10"/>
    <w:rsid w:val="00655D06"/>
    <w:rsid w:val="00656445"/>
    <w:rsid w:val="0065667D"/>
    <w:rsid w:val="006569E1"/>
    <w:rsid w:val="006576A1"/>
    <w:rsid w:val="006579F6"/>
    <w:rsid w:val="00657C50"/>
    <w:rsid w:val="006600E0"/>
    <w:rsid w:val="0066014F"/>
    <w:rsid w:val="006603AF"/>
    <w:rsid w:val="006607CC"/>
    <w:rsid w:val="00660867"/>
    <w:rsid w:val="0066087D"/>
    <w:rsid w:val="00660D2E"/>
    <w:rsid w:val="00661078"/>
    <w:rsid w:val="00662365"/>
    <w:rsid w:val="00662620"/>
    <w:rsid w:val="00662C85"/>
    <w:rsid w:val="006632CA"/>
    <w:rsid w:val="006638CD"/>
    <w:rsid w:val="0066395E"/>
    <w:rsid w:val="006646BA"/>
    <w:rsid w:val="00664A64"/>
    <w:rsid w:val="00664D2C"/>
    <w:rsid w:val="00665013"/>
    <w:rsid w:val="00665726"/>
    <w:rsid w:val="006667A8"/>
    <w:rsid w:val="006667FD"/>
    <w:rsid w:val="00666CFA"/>
    <w:rsid w:val="00666D6E"/>
    <w:rsid w:val="00667AA8"/>
    <w:rsid w:val="00667AF1"/>
    <w:rsid w:val="00670302"/>
    <w:rsid w:val="00670A8C"/>
    <w:rsid w:val="00670F8B"/>
    <w:rsid w:val="006716A4"/>
    <w:rsid w:val="00671844"/>
    <w:rsid w:val="00671907"/>
    <w:rsid w:val="00671ABF"/>
    <w:rsid w:val="00671E5F"/>
    <w:rsid w:val="00672BD8"/>
    <w:rsid w:val="0067306D"/>
    <w:rsid w:val="0067355D"/>
    <w:rsid w:val="00673A82"/>
    <w:rsid w:val="00673B17"/>
    <w:rsid w:val="00673C65"/>
    <w:rsid w:val="006744F5"/>
    <w:rsid w:val="00674AC0"/>
    <w:rsid w:val="0067592E"/>
    <w:rsid w:val="0067596C"/>
    <w:rsid w:val="00675E69"/>
    <w:rsid w:val="00675EC8"/>
    <w:rsid w:val="00676034"/>
    <w:rsid w:val="00676279"/>
    <w:rsid w:val="00677280"/>
    <w:rsid w:val="00677614"/>
    <w:rsid w:val="0067791E"/>
    <w:rsid w:val="00677946"/>
    <w:rsid w:val="00677A92"/>
    <w:rsid w:val="00677EF1"/>
    <w:rsid w:val="006800A3"/>
    <w:rsid w:val="006808D2"/>
    <w:rsid w:val="00680A17"/>
    <w:rsid w:val="00681545"/>
    <w:rsid w:val="00681FCF"/>
    <w:rsid w:val="00682248"/>
    <w:rsid w:val="00682334"/>
    <w:rsid w:val="00682798"/>
    <w:rsid w:val="00682826"/>
    <w:rsid w:val="00682977"/>
    <w:rsid w:val="00682A0C"/>
    <w:rsid w:val="00682F50"/>
    <w:rsid w:val="00682FBF"/>
    <w:rsid w:val="0068336E"/>
    <w:rsid w:val="0068338B"/>
    <w:rsid w:val="00683752"/>
    <w:rsid w:val="006837D4"/>
    <w:rsid w:val="00683849"/>
    <w:rsid w:val="006839D3"/>
    <w:rsid w:val="00683E3C"/>
    <w:rsid w:val="00683EE9"/>
    <w:rsid w:val="00684C44"/>
    <w:rsid w:val="0068501C"/>
    <w:rsid w:val="00685211"/>
    <w:rsid w:val="006864F0"/>
    <w:rsid w:val="00686655"/>
    <w:rsid w:val="006867AF"/>
    <w:rsid w:val="00686961"/>
    <w:rsid w:val="00687798"/>
    <w:rsid w:val="00687CC9"/>
    <w:rsid w:val="00690CB3"/>
    <w:rsid w:val="00691136"/>
    <w:rsid w:val="0069179D"/>
    <w:rsid w:val="006917A8"/>
    <w:rsid w:val="00691B64"/>
    <w:rsid w:val="00692108"/>
    <w:rsid w:val="00692136"/>
    <w:rsid w:val="006922C5"/>
    <w:rsid w:val="006938C1"/>
    <w:rsid w:val="00693B52"/>
    <w:rsid w:val="00693C1E"/>
    <w:rsid w:val="00694078"/>
    <w:rsid w:val="00694330"/>
    <w:rsid w:val="006947C3"/>
    <w:rsid w:val="00694A9B"/>
    <w:rsid w:val="00695188"/>
    <w:rsid w:val="0069540D"/>
    <w:rsid w:val="00695B9C"/>
    <w:rsid w:val="00695D94"/>
    <w:rsid w:val="00695E47"/>
    <w:rsid w:val="00695F53"/>
    <w:rsid w:val="00696655"/>
    <w:rsid w:val="00697D02"/>
    <w:rsid w:val="006A0476"/>
    <w:rsid w:val="006A1063"/>
    <w:rsid w:val="006A11B4"/>
    <w:rsid w:val="006A1436"/>
    <w:rsid w:val="006A1926"/>
    <w:rsid w:val="006A20D0"/>
    <w:rsid w:val="006A28C4"/>
    <w:rsid w:val="006A2DF8"/>
    <w:rsid w:val="006A2E9F"/>
    <w:rsid w:val="006A31BC"/>
    <w:rsid w:val="006A34D8"/>
    <w:rsid w:val="006A37F5"/>
    <w:rsid w:val="006A3BB8"/>
    <w:rsid w:val="006A3D17"/>
    <w:rsid w:val="006A3EA6"/>
    <w:rsid w:val="006A4205"/>
    <w:rsid w:val="006A42DC"/>
    <w:rsid w:val="006A4CE4"/>
    <w:rsid w:val="006A5524"/>
    <w:rsid w:val="006A594A"/>
    <w:rsid w:val="006A6125"/>
    <w:rsid w:val="006A6392"/>
    <w:rsid w:val="006A68D7"/>
    <w:rsid w:val="006A6E06"/>
    <w:rsid w:val="006A6E7F"/>
    <w:rsid w:val="006A7050"/>
    <w:rsid w:val="006A7361"/>
    <w:rsid w:val="006A7613"/>
    <w:rsid w:val="006A772A"/>
    <w:rsid w:val="006A787C"/>
    <w:rsid w:val="006A7ADD"/>
    <w:rsid w:val="006B0247"/>
    <w:rsid w:val="006B06C2"/>
    <w:rsid w:val="006B0D0E"/>
    <w:rsid w:val="006B0D63"/>
    <w:rsid w:val="006B0D7D"/>
    <w:rsid w:val="006B0F3B"/>
    <w:rsid w:val="006B1235"/>
    <w:rsid w:val="006B144A"/>
    <w:rsid w:val="006B1464"/>
    <w:rsid w:val="006B16AF"/>
    <w:rsid w:val="006B1706"/>
    <w:rsid w:val="006B17D7"/>
    <w:rsid w:val="006B1B99"/>
    <w:rsid w:val="006B1D8A"/>
    <w:rsid w:val="006B1E3C"/>
    <w:rsid w:val="006B1E82"/>
    <w:rsid w:val="006B2A7E"/>
    <w:rsid w:val="006B2EC3"/>
    <w:rsid w:val="006B37C7"/>
    <w:rsid w:val="006B388E"/>
    <w:rsid w:val="006B3B63"/>
    <w:rsid w:val="006B4054"/>
    <w:rsid w:val="006B4A02"/>
    <w:rsid w:val="006B4BDF"/>
    <w:rsid w:val="006B4F3A"/>
    <w:rsid w:val="006B4FDE"/>
    <w:rsid w:val="006B50F2"/>
    <w:rsid w:val="006B57A6"/>
    <w:rsid w:val="006B5BFC"/>
    <w:rsid w:val="006B6155"/>
    <w:rsid w:val="006B6372"/>
    <w:rsid w:val="006B6CF6"/>
    <w:rsid w:val="006B77FF"/>
    <w:rsid w:val="006B78BB"/>
    <w:rsid w:val="006B7F81"/>
    <w:rsid w:val="006C04B5"/>
    <w:rsid w:val="006C1C8A"/>
    <w:rsid w:val="006C2136"/>
    <w:rsid w:val="006C272E"/>
    <w:rsid w:val="006C2A30"/>
    <w:rsid w:val="006C3236"/>
    <w:rsid w:val="006C33B2"/>
    <w:rsid w:val="006C3615"/>
    <w:rsid w:val="006C3848"/>
    <w:rsid w:val="006C4596"/>
    <w:rsid w:val="006C477A"/>
    <w:rsid w:val="006C4DE7"/>
    <w:rsid w:val="006C55D0"/>
    <w:rsid w:val="006C5736"/>
    <w:rsid w:val="006C5B5C"/>
    <w:rsid w:val="006C5B73"/>
    <w:rsid w:val="006C5FEE"/>
    <w:rsid w:val="006C60BD"/>
    <w:rsid w:val="006C6731"/>
    <w:rsid w:val="006C6F5D"/>
    <w:rsid w:val="006C70B5"/>
    <w:rsid w:val="006C75ED"/>
    <w:rsid w:val="006C77B3"/>
    <w:rsid w:val="006C7DB0"/>
    <w:rsid w:val="006C7E7E"/>
    <w:rsid w:val="006D0832"/>
    <w:rsid w:val="006D0A0B"/>
    <w:rsid w:val="006D0C3D"/>
    <w:rsid w:val="006D2068"/>
    <w:rsid w:val="006D2323"/>
    <w:rsid w:val="006D2659"/>
    <w:rsid w:val="006D271B"/>
    <w:rsid w:val="006D2D4F"/>
    <w:rsid w:val="006D33C1"/>
    <w:rsid w:val="006D3565"/>
    <w:rsid w:val="006D3B44"/>
    <w:rsid w:val="006D41EA"/>
    <w:rsid w:val="006D43A1"/>
    <w:rsid w:val="006D467E"/>
    <w:rsid w:val="006D46E6"/>
    <w:rsid w:val="006D4E41"/>
    <w:rsid w:val="006D53EB"/>
    <w:rsid w:val="006D55B2"/>
    <w:rsid w:val="006D56D5"/>
    <w:rsid w:val="006D5703"/>
    <w:rsid w:val="006D5C90"/>
    <w:rsid w:val="006D61C1"/>
    <w:rsid w:val="006D64FC"/>
    <w:rsid w:val="006D686A"/>
    <w:rsid w:val="006D6BB9"/>
    <w:rsid w:val="006D70BD"/>
    <w:rsid w:val="006D74DC"/>
    <w:rsid w:val="006D7503"/>
    <w:rsid w:val="006D78F0"/>
    <w:rsid w:val="006E02B4"/>
    <w:rsid w:val="006E10EB"/>
    <w:rsid w:val="006E1E8E"/>
    <w:rsid w:val="006E2249"/>
    <w:rsid w:val="006E2265"/>
    <w:rsid w:val="006E22F5"/>
    <w:rsid w:val="006E2661"/>
    <w:rsid w:val="006E324A"/>
    <w:rsid w:val="006E3C9F"/>
    <w:rsid w:val="006E419D"/>
    <w:rsid w:val="006E48B2"/>
    <w:rsid w:val="006E4920"/>
    <w:rsid w:val="006E4CFB"/>
    <w:rsid w:val="006E4F10"/>
    <w:rsid w:val="006E58A8"/>
    <w:rsid w:val="006E670C"/>
    <w:rsid w:val="006E6C49"/>
    <w:rsid w:val="006E6CCF"/>
    <w:rsid w:val="006E72DD"/>
    <w:rsid w:val="006E76B6"/>
    <w:rsid w:val="006E7B9E"/>
    <w:rsid w:val="006E7FD1"/>
    <w:rsid w:val="006F0315"/>
    <w:rsid w:val="006F075B"/>
    <w:rsid w:val="006F14BD"/>
    <w:rsid w:val="006F1575"/>
    <w:rsid w:val="006F18E5"/>
    <w:rsid w:val="006F1A01"/>
    <w:rsid w:val="006F2025"/>
    <w:rsid w:val="006F248C"/>
    <w:rsid w:val="006F3994"/>
    <w:rsid w:val="006F3E87"/>
    <w:rsid w:val="006F3F43"/>
    <w:rsid w:val="006F3FE7"/>
    <w:rsid w:val="006F41A3"/>
    <w:rsid w:val="006F471F"/>
    <w:rsid w:val="006F4EF4"/>
    <w:rsid w:val="006F4F4E"/>
    <w:rsid w:val="006F553A"/>
    <w:rsid w:val="006F5632"/>
    <w:rsid w:val="006F5AF6"/>
    <w:rsid w:val="006F5D0F"/>
    <w:rsid w:val="006F5DAA"/>
    <w:rsid w:val="006F6599"/>
    <w:rsid w:val="006F6B4F"/>
    <w:rsid w:val="006F72F6"/>
    <w:rsid w:val="006F7C0B"/>
    <w:rsid w:val="0070136A"/>
    <w:rsid w:val="00701389"/>
    <w:rsid w:val="0070138A"/>
    <w:rsid w:val="0070196D"/>
    <w:rsid w:val="00701C12"/>
    <w:rsid w:val="007021A2"/>
    <w:rsid w:val="00702228"/>
    <w:rsid w:val="00702646"/>
    <w:rsid w:val="00702718"/>
    <w:rsid w:val="00702730"/>
    <w:rsid w:val="00702B8A"/>
    <w:rsid w:val="00702BFC"/>
    <w:rsid w:val="00703CDD"/>
    <w:rsid w:val="00704295"/>
    <w:rsid w:val="007042A9"/>
    <w:rsid w:val="0070507A"/>
    <w:rsid w:val="00705108"/>
    <w:rsid w:val="00705117"/>
    <w:rsid w:val="00705626"/>
    <w:rsid w:val="00705B88"/>
    <w:rsid w:val="007060E1"/>
    <w:rsid w:val="007060ED"/>
    <w:rsid w:val="00706342"/>
    <w:rsid w:val="007065BF"/>
    <w:rsid w:val="00707029"/>
    <w:rsid w:val="00707154"/>
    <w:rsid w:val="00707190"/>
    <w:rsid w:val="00707504"/>
    <w:rsid w:val="007076F4"/>
    <w:rsid w:val="00707888"/>
    <w:rsid w:val="007078D4"/>
    <w:rsid w:val="007079CB"/>
    <w:rsid w:val="00707BED"/>
    <w:rsid w:val="0071000B"/>
    <w:rsid w:val="00710A5C"/>
    <w:rsid w:val="00710E24"/>
    <w:rsid w:val="00711C81"/>
    <w:rsid w:val="00712409"/>
    <w:rsid w:val="007125AB"/>
    <w:rsid w:val="007136DB"/>
    <w:rsid w:val="00713BC7"/>
    <w:rsid w:val="00714448"/>
    <w:rsid w:val="00714814"/>
    <w:rsid w:val="00714A37"/>
    <w:rsid w:val="00715474"/>
    <w:rsid w:val="00715B4A"/>
    <w:rsid w:val="00716000"/>
    <w:rsid w:val="007162F9"/>
    <w:rsid w:val="007168FC"/>
    <w:rsid w:val="00716A00"/>
    <w:rsid w:val="00716CFE"/>
    <w:rsid w:val="00716D07"/>
    <w:rsid w:val="0071735A"/>
    <w:rsid w:val="00717747"/>
    <w:rsid w:val="00717863"/>
    <w:rsid w:val="00717C86"/>
    <w:rsid w:val="00717E7F"/>
    <w:rsid w:val="00720B6C"/>
    <w:rsid w:val="00720E25"/>
    <w:rsid w:val="007211E9"/>
    <w:rsid w:val="00722365"/>
    <w:rsid w:val="00722508"/>
    <w:rsid w:val="0072268B"/>
    <w:rsid w:val="00722D62"/>
    <w:rsid w:val="00722E0C"/>
    <w:rsid w:val="0072309D"/>
    <w:rsid w:val="00723209"/>
    <w:rsid w:val="007234BB"/>
    <w:rsid w:val="007239FE"/>
    <w:rsid w:val="00723D74"/>
    <w:rsid w:val="0072425B"/>
    <w:rsid w:val="007244A3"/>
    <w:rsid w:val="007246AE"/>
    <w:rsid w:val="0072480F"/>
    <w:rsid w:val="00724F73"/>
    <w:rsid w:val="00725419"/>
    <w:rsid w:val="00725A4A"/>
    <w:rsid w:val="007262CB"/>
    <w:rsid w:val="00726629"/>
    <w:rsid w:val="00726E62"/>
    <w:rsid w:val="0072775F"/>
    <w:rsid w:val="007277CF"/>
    <w:rsid w:val="007279A3"/>
    <w:rsid w:val="00727DBB"/>
    <w:rsid w:val="00727E55"/>
    <w:rsid w:val="00727E98"/>
    <w:rsid w:val="00727EDF"/>
    <w:rsid w:val="0073029D"/>
    <w:rsid w:val="00730395"/>
    <w:rsid w:val="007309EE"/>
    <w:rsid w:val="00730A01"/>
    <w:rsid w:val="00730D24"/>
    <w:rsid w:val="00730E0A"/>
    <w:rsid w:val="0073119D"/>
    <w:rsid w:val="007312E5"/>
    <w:rsid w:val="00731483"/>
    <w:rsid w:val="007319FC"/>
    <w:rsid w:val="0073214C"/>
    <w:rsid w:val="007330CC"/>
    <w:rsid w:val="0073347A"/>
    <w:rsid w:val="00733C27"/>
    <w:rsid w:val="00733C74"/>
    <w:rsid w:val="00733E9C"/>
    <w:rsid w:val="00734350"/>
    <w:rsid w:val="00734394"/>
    <w:rsid w:val="007353B6"/>
    <w:rsid w:val="007358F4"/>
    <w:rsid w:val="00735993"/>
    <w:rsid w:val="00736117"/>
    <w:rsid w:val="00736177"/>
    <w:rsid w:val="007361B4"/>
    <w:rsid w:val="00736DF5"/>
    <w:rsid w:val="0074057D"/>
    <w:rsid w:val="007406A8"/>
    <w:rsid w:val="00740C19"/>
    <w:rsid w:val="00741CFE"/>
    <w:rsid w:val="00741DE3"/>
    <w:rsid w:val="00741FE7"/>
    <w:rsid w:val="0074205B"/>
    <w:rsid w:val="007424D1"/>
    <w:rsid w:val="007424E8"/>
    <w:rsid w:val="0074265A"/>
    <w:rsid w:val="00742738"/>
    <w:rsid w:val="00742A06"/>
    <w:rsid w:val="00742A8F"/>
    <w:rsid w:val="00742C95"/>
    <w:rsid w:val="00743426"/>
    <w:rsid w:val="00743545"/>
    <w:rsid w:val="007439E5"/>
    <w:rsid w:val="00743AC1"/>
    <w:rsid w:val="00743BAC"/>
    <w:rsid w:val="00744345"/>
    <w:rsid w:val="00745473"/>
    <w:rsid w:val="00745884"/>
    <w:rsid w:val="00745BE7"/>
    <w:rsid w:val="00746226"/>
    <w:rsid w:val="007463E1"/>
    <w:rsid w:val="0074648B"/>
    <w:rsid w:val="00746537"/>
    <w:rsid w:val="00746B74"/>
    <w:rsid w:val="00746D43"/>
    <w:rsid w:val="00746EE5"/>
    <w:rsid w:val="00747117"/>
    <w:rsid w:val="00747562"/>
    <w:rsid w:val="00747684"/>
    <w:rsid w:val="00747D54"/>
    <w:rsid w:val="00747DB7"/>
    <w:rsid w:val="00747F81"/>
    <w:rsid w:val="0075020F"/>
    <w:rsid w:val="0075050A"/>
    <w:rsid w:val="00751049"/>
    <w:rsid w:val="00751235"/>
    <w:rsid w:val="00751627"/>
    <w:rsid w:val="007517CB"/>
    <w:rsid w:val="00751E24"/>
    <w:rsid w:val="00752419"/>
    <w:rsid w:val="007524C7"/>
    <w:rsid w:val="007527A0"/>
    <w:rsid w:val="00752EE4"/>
    <w:rsid w:val="00753097"/>
    <w:rsid w:val="007530F7"/>
    <w:rsid w:val="00753143"/>
    <w:rsid w:val="00753B45"/>
    <w:rsid w:val="00753D90"/>
    <w:rsid w:val="00754224"/>
    <w:rsid w:val="00754D8F"/>
    <w:rsid w:val="00754F5B"/>
    <w:rsid w:val="0075521F"/>
    <w:rsid w:val="0075541A"/>
    <w:rsid w:val="007554DC"/>
    <w:rsid w:val="007555B7"/>
    <w:rsid w:val="0075579C"/>
    <w:rsid w:val="007558FD"/>
    <w:rsid w:val="00755A9A"/>
    <w:rsid w:val="00755A9F"/>
    <w:rsid w:val="00755AAB"/>
    <w:rsid w:val="00755C98"/>
    <w:rsid w:val="007569E7"/>
    <w:rsid w:val="00757325"/>
    <w:rsid w:val="00757843"/>
    <w:rsid w:val="00757CCA"/>
    <w:rsid w:val="00757EA1"/>
    <w:rsid w:val="00760439"/>
    <w:rsid w:val="0076054C"/>
    <w:rsid w:val="007606DA"/>
    <w:rsid w:val="00760A05"/>
    <w:rsid w:val="00760DE0"/>
    <w:rsid w:val="00760FF7"/>
    <w:rsid w:val="00761317"/>
    <w:rsid w:val="007616C5"/>
    <w:rsid w:val="00761A6B"/>
    <w:rsid w:val="00761BA5"/>
    <w:rsid w:val="00761BE3"/>
    <w:rsid w:val="007620EF"/>
    <w:rsid w:val="00762D56"/>
    <w:rsid w:val="0076324C"/>
    <w:rsid w:val="0076332F"/>
    <w:rsid w:val="00763841"/>
    <w:rsid w:val="00763941"/>
    <w:rsid w:val="00763A55"/>
    <w:rsid w:val="00763C16"/>
    <w:rsid w:val="00763DEE"/>
    <w:rsid w:val="007640F0"/>
    <w:rsid w:val="00764348"/>
    <w:rsid w:val="0076451F"/>
    <w:rsid w:val="0076459F"/>
    <w:rsid w:val="00764820"/>
    <w:rsid w:val="007651B5"/>
    <w:rsid w:val="0076520E"/>
    <w:rsid w:val="007653E7"/>
    <w:rsid w:val="00765F83"/>
    <w:rsid w:val="00766F35"/>
    <w:rsid w:val="00767145"/>
    <w:rsid w:val="00767492"/>
    <w:rsid w:val="007675B7"/>
    <w:rsid w:val="00767A90"/>
    <w:rsid w:val="007704C1"/>
    <w:rsid w:val="00770939"/>
    <w:rsid w:val="00770AA2"/>
    <w:rsid w:val="00770FD0"/>
    <w:rsid w:val="007710A8"/>
    <w:rsid w:val="007711EB"/>
    <w:rsid w:val="007716AF"/>
    <w:rsid w:val="0077196F"/>
    <w:rsid w:val="00771A62"/>
    <w:rsid w:val="007720EA"/>
    <w:rsid w:val="007724D9"/>
    <w:rsid w:val="007726F9"/>
    <w:rsid w:val="00773125"/>
    <w:rsid w:val="00773249"/>
    <w:rsid w:val="007732EC"/>
    <w:rsid w:val="00773AA0"/>
    <w:rsid w:val="00773FE0"/>
    <w:rsid w:val="007742F6"/>
    <w:rsid w:val="007744F0"/>
    <w:rsid w:val="00774B44"/>
    <w:rsid w:val="00774CD4"/>
    <w:rsid w:val="00775097"/>
    <w:rsid w:val="00775431"/>
    <w:rsid w:val="0077595C"/>
    <w:rsid w:val="00775B6A"/>
    <w:rsid w:val="00775EBA"/>
    <w:rsid w:val="0077605E"/>
    <w:rsid w:val="007762AA"/>
    <w:rsid w:val="0077690E"/>
    <w:rsid w:val="00776959"/>
    <w:rsid w:val="007769C8"/>
    <w:rsid w:val="00776F87"/>
    <w:rsid w:val="0077702F"/>
    <w:rsid w:val="00777572"/>
    <w:rsid w:val="00777761"/>
    <w:rsid w:val="007811D7"/>
    <w:rsid w:val="00781380"/>
    <w:rsid w:val="00781969"/>
    <w:rsid w:val="007819A5"/>
    <w:rsid w:val="00781A47"/>
    <w:rsid w:val="00781DE1"/>
    <w:rsid w:val="007823F6"/>
    <w:rsid w:val="007824A6"/>
    <w:rsid w:val="00782531"/>
    <w:rsid w:val="00782D8B"/>
    <w:rsid w:val="00782E62"/>
    <w:rsid w:val="00783709"/>
    <w:rsid w:val="00784066"/>
    <w:rsid w:val="007849C7"/>
    <w:rsid w:val="00784A49"/>
    <w:rsid w:val="007853E7"/>
    <w:rsid w:val="0078591F"/>
    <w:rsid w:val="007867BF"/>
    <w:rsid w:val="00786902"/>
    <w:rsid w:val="0078762C"/>
    <w:rsid w:val="007876DB"/>
    <w:rsid w:val="00790A39"/>
    <w:rsid w:val="00790E3E"/>
    <w:rsid w:val="00790E43"/>
    <w:rsid w:val="007915A8"/>
    <w:rsid w:val="00791D4F"/>
    <w:rsid w:val="00791D96"/>
    <w:rsid w:val="007920A2"/>
    <w:rsid w:val="007922B9"/>
    <w:rsid w:val="00792449"/>
    <w:rsid w:val="00792835"/>
    <w:rsid w:val="00792919"/>
    <w:rsid w:val="0079291A"/>
    <w:rsid w:val="00792A5E"/>
    <w:rsid w:val="007934D3"/>
    <w:rsid w:val="0079355A"/>
    <w:rsid w:val="007936C6"/>
    <w:rsid w:val="0079392B"/>
    <w:rsid w:val="00793A8D"/>
    <w:rsid w:val="00793C7D"/>
    <w:rsid w:val="00793FA1"/>
    <w:rsid w:val="007940D1"/>
    <w:rsid w:val="0079481D"/>
    <w:rsid w:val="00795337"/>
    <w:rsid w:val="00796063"/>
    <w:rsid w:val="0079685E"/>
    <w:rsid w:val="00796AF4"/>
    <w:rsid w:val="00796C67"/>
    <w:rsid w:val="00796C79"/>
    <w:rsid w:val="0079704F"/>
    <w:rsid w:val="00797BEC"/>
    <w:rsid w:val="00797D09"/>
    <w:rsid w:val="00797F27"/>
    <w:rsid w:val="007A002E"/>
    <w:rsid w:val="007A036F"/>
    <w:rsid w:val="007A08BA"/>
    <w:rsid w:val="007A0F01"/>
    <w:rsid w:val="007A1BEB"/>
    <w:rsid w:val="007A1C9B"/>
    <w:rsid w:val="007A299C"/>
    <w:rsid w:val="007A29AF"/>
    <w:rsid w:val="007A2AD3"/>
    <w:rsid w:val="007A2F6D"/>
    <w:rsid w:val="007A3375"/>
    <w:rsid w:val="007A3B7D"/>
    <w:rsid w:val="007A40B1"/>
    <w:rsid w:val="007A440E"/>
    <w:rsid w:val="007A45F9"/>
    <w:rsid w:val="007A4610"/>
    <w:rsid w:val="007A4722"/>
    <w:rsid w:val="007A49E4"/>
    <w:rsid w:val="007A4CD7"/>
    <w:rsid w:val="007A5080"/>
    <w:rsid w:val="007A51DC"/>
    <w:rsid w:val="007A53B5"/>
    <w:rsid w:val="007A56FF"/>
    <w:rsid w:val="007A5943"/>
    <w:rsid w:val="007A5A4C"/>
    <w:rsid w:val="007A5AE2"/>
    <w:rsid w:val="007A5C82"/>
    <w:rsid w:val="007A64F4"/>
    <w:rsid w:val="007A74C0"/>
    <w:rsid w:val="007A7675"/>
    <w:rsid w:val="007B00AC"/>
    <w:rsid w:val="007B00F5"/>
    <w:rsid w:val="007B0479"/>
    <w:rsid w:val="007B057B"/>
    <w:rsid w:val="007B06E8"/>
    <w:rsid w:val="007B0852"/>
    <w:rsid w:val="007B0B47"/>
    <w:rsid w:val="007B0F4E"/>
    <w:rsid w:val="007B1592"/>
    <w:rsid w:val="007B1741"/>
    <w:rsid w:val="007B1BAB"/>
    <w:rsid w:val="007B1D36"/>
    <w:rsid w:val="007B1F17"/>
    <w:rsid w:val="007B2D0A"/>
    <w:rsid w:val="007B31B9"/>
    <w:rsid w:val="007B3838"/>
    <w:rsid w:val="007B4046"/>
    <w:rsid w:val="007B45BF"/>
    <w:rsid w:val="007B476E"/>
    <w:rsid w:val="007B4BA3"/>
    <w:rsid w:val="007B4F75"/>
    <w:rsid w:val="007B59C3"/>
    <w:rsid w:val="007B635A"/>
    <w:rsid w:val="007B65AF"/>
    <w:rsid w:val="007B68C8"/>
    <w:rsid w:val="007B7081"/>
    <w:rsid w:val="007B7746"/>
    <w:rsid w:val="007B77C3"/>
    <w:rsid w:val="007C0705"/>
    <w:rsid w:val="007C091C"/>
    <w:rsid w:val="007C0D46"/>
    <w:rsid w:val="007C14A8"/>
    <w:rsid w:val="007C19DD"/>
    <w:rsid w:val="007C1CAB"/>
    <w:rsid w:val="007C2051"/>
    <w:rsid w:val="007C2290"/>
    <w:rsid w:val="007C27BD"/>
    <w:rsid w:val="007C2AB9"/>
    <w:rsid w:val="007C2E9F"/>
    <w:rsid w:val="007C3741"/>
    <w:rsid w:val="007C3960"/>
    <w:rsid w:val="007C3B5A"/>
    <w:rsid w:val="007C3B68"/>
    <w:rsid w:val="007C44B0"/>
    <w:rsid w:val="007C450A"/>
    <w:rsid w:val="007C51CA"/>
    <w:rsid w:val="007C5240"/>
    <w:rsid w:val="007C5A0B"/>
    <w:rsid w:val="007C5A70"/>
    <w:rsid w:val="007C5BF2"/>
    <w:rsid w:val="007C5FE1"/>
    <w:rsid w:val="007C6357"/>
    <w:rsid w:val="007C6F86"/>
    <w:rsid w:val="007C72CB"/>
    <w:rsid w:val="007D05AD"/>
    <w:rsid w:val="007D0740"/>
    <w:rsid w:val="007D0CC0"/>
    <w:rsid w:val="007D19CE"/>
    <w:rsid w:val="007D1A5D"/>
    <w:rsid w:val="007D1C55"/>
    <w:rsid w:val="007D2891"/>
    <w:rsid w:val="007D2CBC"/>
    <w:rsid w:val="007D30E0"/>
    <w:rsid w:val="007D32D1"/>
    <w:rsid w:val="007D354E"/>
    <w:rsid w:val="007D3A37"/>
    <w:rsid w:val="007D3B67"/>
    <w:rsid w:val="007D3BCE"/>
    <w:rsid w:val="007D3FA2"/>
    <w:rsid w:val="007D4054"/>
    <w:rsid w:val="007D41B5"/>
    <w:rsid w:val="007D4245"/>
    <w:rsid w:val="007D4517"/>
    <w:rsid w:val="007D4FB5"/>
    <w:rsid w:val="007D541B"/>
    <w:rsid w:val="007D584A"/>
    <w:rsid w:val="007D631D"/>
    <w:rsid w:val="007D635A"/>
    <w:rsid w:val="007D6711"/>
    <w:rsid w:val="007D761A"/>
    <w:rsid w:val="007D78B0"/>
    <w:rsid w:val="007D7F1C"/>
    <w:rsid w:val="007E042C"/>
    <w:rsid w:val="007E09F1"/>
    <w:rsid w:val="007E0E0E"/>
    <w:rsid w:val="007E103A"/>
    <w:rsid w:val="007E14E2"/>
    <w:rsid w:val="007E1FE1"/>
    <w:rsid w:val="007E2044"/>
    <w:rsid w:val="007E2270"/>
    <w:rsid w:val="007E28F1"/>
    <w:rsid w:val="007E3216"/>
    <w:rsid w:val="007E3510"/>
    <w:rsid w:val="007E41DD"/>
    <w:rsid w:val="007E4272"/>
    <w:rsid w:val="007E4339"/>
    <w:rsid w:val="007E4B48"/>
    <w:rsid w:val="007E5452"/>
    <w:rsid w:val="007E55B5"/>
    <w:rsid w:val="007E59B0"/>
    <w:rsid w:val="007E5B22"/>
    <w:rsid w:val="007E5D7C"/>
    <w:rsid w:val="007E5D99"/>
    <w:rsid w:val="007E62D5"/>
    <w:rsid w:val="007E6646"/>
    <w:rsid w:val="007E6EEA"/>
    <w:rsid w:val="007E6F35"/>
    <w:rsid w:val="007E752E"/>
    <w:rsid w:val="007E77F7"/>
    <w:rsid w:val="007E783B"/>
    <w:rsid w:val="007E7E2E"/>
    <w:rsid w:val="007F000E"/>
    <w:rsid w:val="007F026B"/>
    <w:rsid w:val="007F031E"/>
    <w:rsid w:val="007F044E"/>
    <w:rsid w:val="007F062E"/>
    <w:rsid w:val="007F0806"/>
    <w:rsid w:val="007F17CC"/>
    <w:rsid w:val="007F1B1F"/>
    <w:rsid w:val="007F2A27"/>
    <w:rsid w:val="007F3081"/>
    <w:rsid w:val="007F30FA"/>
    <w:rsid w:val="007F39D4"/>
    <w:rsid w:val="007F3C5F"/>
    <w:rsid w:val="007F3EDA"/>
    <w:rsid w:val="007F498A"/>
    <w:rsid w:val="007F4FA0"/>
    <w:rsid w:val="007F520C"/>
    <w:rsid w:val="007F56F8"/>
    <w:rsid w:val="007F5976"/>
    <w:rsid w:val="007F6234"/>
    <w:rsid w:val="007F687A"/>
    <w:rsid w:val="007F7619"/>
    <w:rsid w:val="007F790A"/>
    <w:rsid w:val="007F7DC7"/>
    <w:rsid w:val="0080122A"/>
    <w:rsid w:val="0080122F"/>
    <w:rsid w:val="00801276"/>
    <w:rsid w:val="00801580"/>
    <w:rsid w:val="00801C4F"/>
    <w:rsid w:val="008021EE"/>
    <w:rsid w:val="00803563"/>
    <w:rsid w:val="0080381B"/>
    <w:rsid w:val="00804CB0"/>
    <w:rsid w:val="00804D2F"/>
    <w:rsid w:val="00804D80"/>
    <w:rsid w:val="00805103"/>
    <w:rsid w:val="008055B5"/>
    <w:rsid w:val="0080569D"/>
    <w:rsid w:val="008056F9"/>
    <w:rsid w:val="0080582C"/>
    <w:rsid w:val="00806823"/>
    <w:rsid w:val="00806AC5"/>
    <w:rsid w:val="00806D15"/>
    <w:rsid w:val="00806FAA"/>
    <w:rsid w:val="008070EF"/>
    <w:rsid w:val="008075A3"/>
    <w:rsid w:val="008078EA"/>
    <w:rsid w:val="00807A82"/>
    <w:rsid w:val="00810A0A"/>
    <w:rsid w:val="008114D1"/>
    <w:rsid w:val="00811C6E"/>
    <w:rsid w:val="00811D7B"/>
    <w:rsid w:val="00812830"/>
    <w:rsid w:val="00812A3D"/>
    <w:rsid w:val="00812A6E"/>
    <w:rsid w:val="00812D35"/>
    <w:rsid w:val="00812F21"/>
    <w:rsid w:val="00813310"/>
    <w:rsid w:val="008137B7"/>
    <w:rsid w:val="00813C54"/>
    <w:rsid w:val="00813CC5"/>
    <w:rsid w:val="00813F0A"/>
    <w:rsid w:val="008142C4"/>
    <w:rsid w:val="0081463B"/>
    <w:rsid w:val="008149EE"/>
    <w:rsid w:val="0081502B"/>
    <w:rsid w:val="00815289"/>
    <w:rsid w:val="00815469"/>
    <w:rsid w:val="00815B96"/>
    <w:rsid w:val="00816584"/>
    <w:rsid w:val="008165DD"/>
    <w:rsid w:val="00816C15"/>
    <w:rsid w:val="00816E35"/>
    <w:rsid w:val="008170EF"/>
    <w:rsid w:val="008171B8"/>
    <w:rsid w:val="00817CDC"/>
    <w:rsid w:val="00817D0F"/>
    <w:rsid w:val="00820648"/>
    <w:rsid w:val="00820A73"/>
    <w:rsid w:val="008219AD"/>
    <w:rsid w:val="00821A3D"/>
    <w:rsid w:val="00822B6C"/>
    <w:rsid w:val="00822E0A"/>
    <w:rsid w:val="008237F8"/>
    <w:rsid w:val="008241E8"/>
    <w:rsid w:val="00824985"/>
    <w:rsid w:val="008250A0"/>
    <w:rsid w:val="0082518A"/>
    <w:rsid w:val="008255F3"/>
    <w:rsid w:val="00825912"/>
    <w:rsid w:val="00826334"/>
    <w:rsid w:val="0082633A"/>
    <w:rsid w:val="00826357"/>
    <w:rsid w:val="0082639B"/>
    <w:rsid w:val="00826658"/>
    <w:rsid w:val="00826845"/>
    <w:rsid w:val="0082694E"/>
    <w:rsid w:val="0082769D"/>
    <w:rsid w:val="00827D9B"/>
    <w:rsid w:val="00827E43"/>
    <w:rsid w:val="00827E6D"/>
    <w:rsid w:val="008302FA"/>
    <w:rsid w:val="008306AC"/>
    <w:rsid w:val="00830A7A"/>
    <w:rsid w:val="00830B6B"/>
    <w:rsid w:val="008316A9"/>
    <w:rsid w:val="00832BF1"/>
    <w:rsid w:val="00832E11"/>
    <w:rsid w:val="00832F58"/>
    <w:rsid w:val="00832FEE"/>
    <w:rsid w:val="008330DB"/>
    <w:rsid w:val="0083323C"/>
    <w:rsid w:val="00833250"/>
    <w:rsid w:val="008333C8"/>
    <w:rsid w:val="00833454"/>
    <w:rsid w:val="0083353E"/>
    <w:rsid w:val="00833703"/>
    <w:rsid w:val="008345E5"/>
    <w:rsid w:val="00834D2D"/>
    <w:rsid w:val="00834FEA"/>
    <w:rsid w:val="008352D8"/>
    <w:rsid w:val="00835E15"/>
    <w:rsid w:val="00836918"/>
    <w:rsid w:val="008373A7"/>
    <w:rsid w:val="0083772E"/>
    <w:rsid w:val="008378AA"/>
    <w:rsid w:val="00837C8F"/>
    <w:rsid w:val="00840AAA"/>
    <w:rsid w:val="00840BCE"/>
    <w:rsid w:val="0084156F"/>
    <w:rsid w:val="00841597"/>
    <w:rsid w:val="008415D5"/>
    <w:rsid w:val="008415E1"/>
    <w:rsid w:val="00841A5D"/>
    <w:rsid w:val="00841BED"/>
    <w:rsid w:val="00841F55"/>
    <w:rsid w:val="00841F5D"/>
    <w:rsid w:val="00842108"/>
    <w:rsid w:val="008421B9"/>
    <w:rsid w:val="0084296D"/>
    <w:rsid w:val="00842B44"/>
    <w:rsid w:val="008431F9"/>
    <w:rsid w:val="00843472"/>
    <w:rsid w:val="00843659"/>
    <w:rsid w:val="008444D1"/>
    <w:rsid w:val="008445EB"/>
    <w:rsid w:val="00844857"/>
    <w:rsid w:val="00844A11"/>
    <w:rsid w:val="00844ABD"/>
    <w:rsid w:val="008452A0"/>
    <w:rsid w:val="008454C1"/>
    <w:rsid w:val="00845BED"/>
    <w:rsid w:val="0084698F"/>
    <w:rsid w:val="00846BEA"/>
    <w:rsid w:val="00846F66"/>
    <w:rsid w:val="00847342"/>
    <w:rsid w:val="008506B3"/>
    <w:rsid w:val="008510C8"/>
    <w:rsid w:val="00851341"/>
    <w:rsid w:val="00851467"/>
    <w:rsid w:val="0085150B"/>
    <w:rsid w:val="0085183C"/>
    <w:rsid w:val="00851919"/>
    <w:rsid w:val="008524C8"/>
    <w:rsid w:val="008529F3"/>
    <w:rsid w:val="00852D72"/>
    <w:rsid w:val="00852E5B"/>
    <w:rsid w:val="008532BD"/>
    <w:rsid w:val="008535FE"/>
    <w:rsid w:val="00853ABD"/>
    <w:rsid w:val="0085433C"/>
    <w:rsid w:val="008544D6"/>
    <w:rsid w:val="008544F2"/>
    <w:rsid w:val="0085464A"/>
    <w:rsid w:val="008546B8"/>
    <w:rsid w:val="008547B2"/>
    <w:rsid w:val="008548E8"/>
    <w:rsid w:val="0085551F"/>
    <w:rsid w:val="008556F1"/>
    <w:rsid w:val="00855A49"/>
    <w:rsid w:val="00855A4C"/>
    <w:rsid w:val="00855C62"/>
    <w:rsid w:val="0085618B"/>
    <w:rsid w:val="008563A3"/>
    <w:rsid w:val="008564E7"/>
    <w:rsid w:val="008566BD"/>
    <w:rsid w:val="00857094"/>
    <w:rsid w:val="008573CF"/>
    <w:rsid w:val="008574CE"/>
    <w:rsid w:val="00857748"/>
    <w:rsid w:val="00857CF2"/>
    <w:rsid w:val="008600F6"/>
    <w:rsid w:val="008601F7"/>
    <w:rsid w:val="00860405"/>
    <w:rsid w:val="008618BA"/>
    <w:rsid w:val="00861FBE"/>
    <w:rsid w:val="008623C0"/>
    <w:rsid w:val="008624F4"/>
    <w:rsid w:val="00862737"/>
    <w:rsid w:val="00862D1B"/>
    <w:rsid w:val="00862E84"/>
    <w:rsid w:val="00863955"/>
    <w:rsid w:val="00863B09"/>
    <w:rsid w:val="00863BED"/>
    <w:rsid w:val="0086436E"/>
    <w:rsid w:val="00864AE0"/>
    <w:rsid w:val="00864D52"/>
    <w:rsid w:val="00864E63"/>
    <w:rsid w:val="00864F5E"/>
    <w:rsid w:val="008650DA"/>
    <w:rsid w:val="00865590"/>
    <w:rsid w:val="00865B6C"/>
    <w:rsid w:val="00865DA1"/>
    <w:rsid w:val="00867765"/>
    <w:rsid w:val="0086781B"/>
    <w:rsid w:val="00867A1A"/>
    <w:rsid w:val="00867D49"/>
    <w:rsid w:val="008702CC"/>
    <w:rsid w:val="008703F7"/>
    <w:rsid w:val="00870737"/>
    <w:rsid w:val="00870812"/>
    <w:rsid w:val="00870A4E"/>
    <w:rsid w:val="00871026"/>
    <w:rsid w:val="008713AC"/>
    <w:rsid w:val="0087149C"/>
    <w:rsid w:val="00871625"/>
    <w:rsid w:val="0087173D"/>
    <w:rsid w:val="008719D7"/>
    <w:rsid w:val="00871D33"/>
    <w:rsid w:val="00871F31"/>
    <w:rsid w:val="0087200F"/>
    <w:rsid w:val="00873262"/>
    <w:rsid w:val="00873907"/>
    <w:rsid w:val="00873E04"/>
    <w:rsid w:val="00874DF2"/>
    <w:rsid w:val="0087536A"/>
    <w:rsid w:val="008757EA"/>
    <w:rsid w:val="008764D6"/>
    <w:rsid w:val="008768B3"/>
    <w:rsid w:val="00876938"/>
    <w:rsid w:val="00877113"/>
    <w:rsid w:val="008774D2"/>
    <w:rsid w:val="0087770C"/>
    <w:rsid w:val="00877BA4"/>
    <w:rsid w:val="00877D81"/>
    <w:rsid w:val="008802DE"/>
    <w:rsid w:val="00880F19"/>
    <w:rsid w:val="008819CD"/>
    <w:rsid w:val="00881DC3"/>
    <w:rsid w:val="008820B7"/>
    <w:rsid w:val="008822C7"/>
    <w:rsid w:val="00882547"/>
    <w:rsid w:val="0088254F"/>
    <w:rsid w:val="0088300A"/>
    <w:rsid w:val="008835AF"/>
    <w:rsid w:val="0088436F"/>
    <w:rsid w:val="0088438B"/>
    <w:rsid w:val="00884C08"/>
    <w:rsid w:val="00884DB5"/>
    <w:rsid w:val="00885633"/>
    <w:rsid w:val="0088598D"/>
    <w:rsid w:val="00886123"/>
    <w:rsid w:val="008869D9"/>
    <w:rsid w:val="00886B86"/>
    <w:rsid w:val="008874F3"/>
    <w:rsid w:val="00887BAF"/>
    <w:rsid w:val="00887F30"/>
    <w:rsid w:val="008901AB"/>
    <w:rsid w:val="00890462"/>
    <w:rsid w:val="00890631"/>
    <w:rsid w:val="00890A1D"/>
    <w:rsid w:val="00890A22"/>
    <w:rsid w:val="00890A23"/>
    <w:rsid w:val="0089105E"/>
    <w:rsid w:val="0089133A"/>
    <w:rsid w:val="008915AC"/>
    <w:rsid w:val="00891F12"/>
    <w:rsid w:val="0089249A"/>
    <w:rsid w:val="00892D09"/>
    <w:rsid w:val="00892DB7"/>
    <w:rsid w:val="00892E53"/>
    <w:rsid w:val="0089300A"/>
    <w:rsid w:val="00893060"/>
    <w:rsid w:val="008931F7"/>
    <w:rsid w:val="0089362F"/>
    <w:rsid w:val="00893D5D"/>
    <w:rsid w:val="008943F5"/>
    <w:rsid w:val="00894422"/>
    <w:rsid w:val="00894542"/>
    <w:rsid w:val="0089482A"/>
    <w:rsid w:val="00894830"/>
    <w:rsid w:val="00894A50"/>
    <w:rsid w:val="00894D99"/>
    <w:rsid w:val="0089566D"/>
    <w:rsid w:val="00895C6D"/>
    <w:rsid w:val="00895D1B"/>
    <w:rsid w:val="00896D96"/>
    <w:rsid w:val="008974E4"/>
    <w:rsid w:val="00897B22"/>
    <w:rsid w:val="00897C5A"/>
    <w:rsid w:val="008A00BA"/>
    <w:rsid w:val="008A0454"/>
    <w:rsid w:val="008A0DA8"/>
    <w:rsid w:val="008A10DD"/>
    <w:rsid w:val="008A134B"/>
    <w:rsid w:val="008A13E2"/>
    <w:rsid w:val="008A1716"/>
    <w:rsid w:val="008A201F"/>
    <w:rsid w:val="008A2518"/>
    <w:rsid w:val="008A2AF9"/>
    <w:rsid w:val="008A2E22"/>
    <w:rsid w:val="008A2EA7"/>
    <w:rsid w:val="008A38D5"/>
    <w:rsid w:val="008A3994"/>
    <w:rsid w:val="008A41FC"/>
    <w:rsid w:val="008A455D"/>
    <w:rsid w:val="008A46A3"/>
    <w:rsid w:val="008A46D8"/>
    <w:rsid w:val="008A48E3"/>
    <w:rsid w:val="008A4BFC"/>
    <w:rsid w:val="008A4E16"/>
    <w:rsid w:val="008A4F8F"/>
    <w:rsid w:val="008A5DD3"/>
    <w:rsid w:val="008A65AC"/>
    <w:rsid w:val="008A6A98"/>
    <w:rsid w:val="008A73A0"/>
    <w:rsid w:val="008A7BD1"/>
    <w:rsid w:val="008A7D8C"/>
    <w:rsid w:val="008B01AB"/>
    <w:rsid w:val="008B03FB"/>
    <w:rsid w:val="008B05BA"/>
    <w:rsid w:val="008B0644"/>
    <w:rsid w:val="008B07A9"/>
    <w:rsid w:val="008B0B8A"/>
    <w:rsid w:val="008B1057"/>
    <w:rsid w:val="008B10A8"/>
    <w:rsid w:val="008B116A"/>
    <w:rsid w:val="008B1352"/>
    <w:rsid w:val="008B2548"/>
    <w:rsid w:val="008B2549"/>
    <w:rsid w:val="008B268C"/>
    <w:rsid w:val="008B2B5C"/>
    <w:rsid w:val="008B2FD7"/>
    <w:rsid w:val="008B2FE6"/>
    <w:rsid w:val="008B33B0"/>
    <w:rsid w:val="008B36CD"/>
    <w:rsid w:val="008B3CBA"/>
    <w:rsid w:val="008B3D81"/>
    <w:rsid w:val="008B3E93"/>
    <w:rsid w:val="008B4470"/>
    <w:rsid w:val="008B45AA"/>
    <w:rsid w:val="008B4808"/>
    <w:rsid w:val="008B4C0B"/>
    <w:rsid w:val="008B5678"/>
    <w:rsid w:val="008B5B89"/>
    <w:rsid w:val="008B5D5C"/>
    <w:rsid w:val="008B6050"/>
    <w:rsid w:val="008B6197"/>
    <w:rsid w:val="008B6288"/>
    <w:rsid w:val="008B64E6"/>
    <w:rsid w:val="008B67B6"/>
    <w:rsid w:val="008B7BB7"/>
    <w:rsid w:val="008B7CC1"/>
    <w:rsid w:val="008C01F4"/>
    <w:rsid w:val="008C0340"/>
    <w:rsid w:val="008C082B"/>
    <w:rsid w:val="008C08CC"/>
    <w:rsid w:val="008C09EA"/>
    <w:rsid w:val="008C0DFC"/>
    <w:rsid w:val="008C11D6"/>
    <w:rsid w:val="008C131E"/>
    <w:rsid w:val="008C1561"/>
    <w:rsid w:val="008C165C"/>
    <w:rsid w:val="008C17CE"/>
    <w:rsid w:val="008C210A"/>
    <w:rsid w:val="008C242F"/>
    <w:rsid w:val="008C25E2"/>
    <w:rsid w:val="008C3064"/>
    <w:rsid w:val="008C30C8"/>
    <w:rsid w:val="008C34DE"/>
    <w:rsid w:val="008C3C32"/>
    <w:rsid w:val="008C3DC4"/>
    <w:rsid w:val="008C3FA4"/>
    <w:rsid w:val="008C4523"/>
    <w:rsid w:val="008C4F73"/>
    <w:rsid w:val="008C524B"/>
    <w:rsid w:val="008C578E"/>
    <w:rsid w:val="008C5A8B"/>
    <w:rsid w:val="008C5A95"/>
    <w:rsid w:val="008C6119"/>
    <w:rsid w:val="008C661E"/>
    <w:rsid w:val="008C6A9C"/>
    <w:rsid w:val="008C786A"/>
    <w:rsid w:val="008C7B5D"/>
    <w:rsid w:val="008D01A8"/>
    <w:rsid w:val="008D0AF8"/>
    <w:rsid w:val="008D0BEC"/>
    <w:rsid w:val="008D0D09"/>
    <w:rsid w:val="008D1059"/>
    <w:rsid w:val="008D15B7"/>
    <w:rsid w:val="008D1868"/>
    <w:rsid w:val="008D198C"/>
    <w:rsid w:val="008D1BAD"/>
    <w:rsid w:val="008D1C75"/>
    <w:rsid w:val="008D1D09"/>
    <w:rsid w:val="008D1F8D"/>
    <w:rsid w:val="008D264C"/>
    <w:rsid w:val="008D2B5E"/>
    <w:rsid w:val="008D2ED3"/>
    <w:rsid w:val="008D30CE"/>
    <w:rsid w:val="008D3503"/>
    <w:rsid w:val="008D3614"/>
    <w:rsid w:val="008D36D4"/>
    <w:rsid w:val="008D3944"/>
    <w:rsid w:val="008D496F"/>
    <w:rsid w:val="008D4DD6"/>
    <w:rsid w:val="008D50EC"/>
    <w:rsid w:val="008D5138"/>
    <w:rsid w:val="008D549C"/>
    <w:rsid w:val="008D54DB"/>
    <w:rsid w:val="008D5653"/>
    <w:rsid w:val="008D5AB3"/>
    <w:rsid w:val="008D5CC4"/>
    <w:rsid w:val="008D6495"/>
    <w:rsid w:val="008D69E7"/>
    <w:rsid w:val="008D6CE8"/>
    <w:rsid w:val="008D6FB2"/>
    <w:rsid w:val="008D6FB6"/>
    <w:rsid w:val="008D7027"/>
    <w:rsid w:val="008D782D"/>
    <w:rsid w:val="008D78CC"/>
    <w:rsid w:val="008D7B47"/>
    <w:rsid w:val="008D7F84"/>
    <w:rsid w:val="008E021F"/>
    <w:rsid w:val="008E035A"/>
    <w:rsid w:val="008E0390"/>
    <w:rsid w:val="008E0437"/>
    <w:rsid w:val="008E087F"/>
    <w:rsid w:val="008E0A6E"/>
    <w:rsid w:val="008E0B44"/>
    <w:rsid w:val="008E0D28"/>
    <w:rsid w:val="008E1896"/>
    <w:rsid w:val="008E18D2"/>
    <w:rsid w:val="008E1F19"/>
    <w:rsid w:val="008E2463"/>
    <w:rsid w:val="008E2847"/>
    <w:rsid w:val="008E2977"/>
    <w:rsid w:val="008E3924"/>
    <w:rsid w:val="008E3A8A"/>
    <w:rsid w:val="008E3B91"/>
    <w:rsid w:val="008E41E9"/>
    <w:rsid w:val="008E4840"/>
    <w:rsid w:val="008E52D0"/>
    <w:rsid w:val="008E5305"/>
    <w:rsid w:val="008E53D0"/>
    <w:rsid w:val="008E5421"/>
    <w:rsid w:val="008E6182"/>
    <w:rsid w:val="008E6341"/>
    <w:rsid w:val="008E6ACC"/>
    <w:rsid w:val="008E6C3A"/>
    <w:rsid w:val="008E7017"/>
    <w:rsid w:val="008E72AC"/>
    <w:rsid w:val="008E7375"/>
    <w:rsid w:val="008E7C65"/>
    <w:rsid w:val="008E7CF2"/>
    <w:rsid w:val="008E7D73"/>
    <w:rsid w:val="008E7D98"/>
    <w:rsid w:val="008E7F7C"/>
    <w:rsid w:val="008F045A"/>
    <w:rsid w:val="008F079F"/>
    <w:rsid w:val="008F0895"/>
    <w:rsid w:val="008F0CDE"/>
    <w:rsid w:val="008F1550"/>
    <w:rsid w:val="008F1E19"/>
    <w:rsid w:val="008F2A30"/>
    <w:rsid w:val="008F3682"/>
    <w:rsid w:val="008F36DA"/>
    <w:rsid w:val="008F3700"/>
    <w:rsid w:val="008F5139"/>
    <w:rsid w:val="008F552F"/>
    <w:rsid w:val="008F55A6"/>
    <w:rsid w:val="008F5B34"/>
    <w:rsid w:val="008F5C13"/>
    <w:rsid w:val="008F5F82"/>
    <w:rsid w:val="008F636F"/>
    <w:rsid w:val="008F67FE"/>
    <w:rsid w:val="008F6938"/>
    <w:rsid w:val="008F69F7"/>
    <w:rsid w:val="008F6C5B"/>
    <w:rsid w:val="008F76F3"/>
    <w:rsid w:val="008F7788"/>
    <w:rsid w:val="008F7C63"/>
    <w:rsid w:val="00900ADE"/>
    <w:rsid w:val="00900C99"/>
    <w:rsid w:val="00900F18"/>
    <w:rsid w:val="00900FE2"/>
    <w:rsid w:val="0090135A"/>
    <w:rsid w:val="00901BFC"/>
    <w:rsid w:val="009020D2"/>
    <w:rsid w:val="00902700"/>
    <w:rsid w:val="009029DC"/>
    <w:rsid w:val="00902A9B"/>
    <w:rsid w:val="00903220"/>
    <w:rsid w:val="00903631"/>
    <w:rsid w:val="009038C8"/>
    <w:rsid w:val="0090485E"/>
    <w:rsid w:val="00904A6B"/>
    <w:rsid w:val="00904E92"/>
    <w:rsid w:val="00905108"/>
    <w:rsid w:val="009059D0"/>
    <w:rsid w:val="00905D96"/>
    <w:rsid w:val="00906225"/>
    <w:rsid w:val="0090652C"/>
    <w:rsid w:val="00906830"/>
    <w:rsid w:val="00906E01"/>
    <w:rsid w:val="009070E2"/>
    <w:rsid w:val="009074B3"/>
    <w:rsid w:val="0090777E"/>
    <w:rsid w:val="00907864"/>
    <w:rsid w:val="00907B4A"/>
    <w:rsid w:val="00907EE5"/>
    <w:rsid w:val="00910309"/>
    <w:rsid w:val="00910382"/>
    <w:rsid w:val="0091045C"/>
    <w:rsid w:val="00910797"/>
    <w:rsid w:val="0091084B"/>
    <w:rsid w:val="00911AEF"/>
    <w:rsid w:val="009120CE"/>
    <w:rsid w:val="00912222"/>
    <w:rsid w:val="009128AF"/>
    <w:rsid w:val="00912A0A"/>
    <w:rsid w:val="009136A1"/>
    <w:rsid w:val="00914093"/>
    <w:rsid w:val="0091443A"/>
    <w:rsid w:val="0091448E"/>
    <w:rsid w:val="00914528"/>
    <w:rsid w:val="00914556"/>
    <w:rsid w:val="0091469F"/>
    <w:rsid w:val="00914CDA"/>
    <w:rsid w:val="00915302"/>
    <w:rsid w:val="009158E5"/>
    <w:rsid w:val="00915F3F"/>
    <w:rsid w:val="00915F87"/>
    <w:rsid w:val="0091617D"/>
    <w:rsid w:val="0091634A"/>
    <w:rsid w:val="0091670F"/>
    <w:rsid w:val="0091695B"/>
    <w:rsid w:val="00916AA2"/>
    <w:rsid w:val="00916D65"/>
    <w:rsid w:val="00917298"/>
    <w:rsid w:val="00917514"/>
    <w:rsid w:val="009176D0"/>
    <w:rsid w:val="00917AB4"/>
    <w:rsid w:val="00917FD1"/>
    <w:rsid w:val="0092106B"/>
    <w:rsid w:val="009217F2"/>
    <w:rsid w:val="00921979"/>
    <w:rsid w:val="00921999"/>
    <w:rsid w:val="00921E06"/>
    <w:rsid w:val="00921E0A"/>
    <w:rsid w:val="00921FD9"/>
    <w:rsid w:val="0092208E"/>
    <w:rsid w:val="00922662"/>
    <w:rsid w:val="00922A80"/>
    <w:rsid w:val="009231AA"/>
    <w:rsid w:val="00923404"/>
    <w:rsid w:val="0092351F"/>
    <w:rsid w:val="00924680"/>
    <w:rsid w:val="00924BEC"/>
    <w:rsid w:val="00925011"/>
    <w:rsid w:val="0092510E"/>
    <w:rsid w:val="00925628"/>
    <w:rsid w:val="00925B77"/>
    <w:rsid w:val="00925BDC"/>
    <w:rsid w:val="00925EE9"/>
    <w:rsid w:val="00925F10"/>
    <w:rsid w:val="00926DD3"/>
    <w:rsid w:val="00926E31"/>
    <w:rsid w:val="009270DF"/>
    <w:rsid w:val="00927EAF"/>
    <w:rsid w:val="009303C7"/>
    <w:rsid w:val="00930435"/>
    <w:rsid w:val="0093068F"/>
    <w:rsid w:val="009308EF"/>
    <w:rsid w:val="00930DDA"/>
    <w:rsid w:val="00930DE3"/>
    <w:rsid w:val="009310FE"/>
    <w:rsid w:val="0093136A"/>
    <w:rsid w:val="009313E9"/>
    <w:rsid w:val="0093185E"/>
    <w:rsid w:val="00931C90"/>
    <w:rsid w:val="00931D1B"/>
    <w:rsid w:val="00931FF0"/>
    <w:rsid w:val="00932493"/>
    <w:rsid w:val="00932722"/>
    <w:rsid w:val="0093290D"/>
    <w:rsid w:val="00932CF3"/>
    <w:rsid w:val="00932D45"/>
    <w:rsid w:val="009331FC"/>
    <w:rsid w:val="009333C7"/>
    <w:rsid w:val="00933496"/>
    <w:rsid w:val="0093383A"/>
    <w:rsid w:val="0093391B"/>
    <w:rsid w:val="00933EDE"/>
    <w:rsid w:val="009344CC"/>
    <w:rsid w:val="009346E4"/>
    <w:rsid w:val="00934A96"/>
    <w:rsid w:val="0093546B"/>
    <w:rsid w:val="00935F14"/>
    <w:rsid w:val="00936272"/>
    <w:rsid w:val="009368A2"/>
    <w:rsid w:val="00936B1A"/>
    <w:rsid w:val="009370A7"/>
    <w:rsid w:val="00937295"/>
    <w:rsid w:val="009375A3"/>
    <w:rsid w:val="0093783A"/>
    <w:rsid w:val="00937D19"/>
    <w:rsid w:val="00940A9E"/>
    <w:rsid w:val="00940E8D"/>
    <w:rsid w:val="009427B7"/>
    <w:rsid w:val="00942A9F"/>
    <w:rsid w:val="00942C70"/>
    <w:rsid w:val="0094317D"/>
    <w:rsid w:val="0094334A"/>
    <w:rsid w:val="009439FF"/>
    <w:rsid w:val="00943BCD"/>
    <w:rsid w:val="00943C99"/>
    <w:rsid w:val="00943DCB"/>
    <w:rsid w:val="009443B2"/>
    <w:rsid w:val="00944807"/>
    <w:rsid w:val="00944C5A"/>
    <w:rsid w:val="00945269"/>
    <w:rsid w:val="009456CC"/>
    <w:rsid w:val="0094585E"/>
    <w:rsid w:val="00945BCA"/>
    <w:rsid w:val="00945D75"/>
    <w:rsid w:val="00945E10"/>
    <w:rsid w:val="00945E8F"/>
    <w:rsid w:val="0094606A"/>
    <w:rsid w:val="0094640B"/>
    <w:rsid w:val="0094669C"/>
    <w:rsid w:val="00946BAE"/>
    <w:rsid w:val="00946C3C"/>
    <w:rsid w:val="00946D66"/>
    <w:rsid w:val="00946E21"/>
    <w:rsid w:val="00946F12"/>
    <w:rsid w:val="0095002E"/>
    <w:rsid w:val="00950053"/>
    <w:rsid w:val="009500A6"/>
    <w:rsid w:val="00950431"/>
    <w:rsid w:val="00950FB1"/>
    <w:rsid w:val="00951269"/>
    <w:rsid w:val="00952949"/>
    <w:rsid w:val="009529D0"/>
    <w:rsid w:val="00952A13"/>
    <w:rsid w:val="00952E1B"/>
    <w:rsid w:val="00953151"/>
    <w:rsid w:val="00953325"/>
    <w:rsid w:val="0095357F"/>
    <w:rsid w:val="00953A64"/>
    <w:rsid w:val="009546A2"/>
    <w:rsid w:val="00954774"/>
    <w:rsid w:val="009550BA"/>
    <w:rsid w:val="00955150"/>
    <w:rsid w:val="00955194"/>
    <w:rsid w:val="00955253"/>
    <w:rsid w:val="009553E9"/>
    <w:rsid w:val="009555F3"/>
    <w:rsid w:val="00955677"/>
    <w:rsid w:val="00955A9D"/>
    <w:rsid w:val="00955AE0"/>
    <w:rsid w:val="00955DEF"/>
    <w:rsid w:val="0095670D"/>
    <w:rsid w:val="00956787"/>
    <w:rsid w:val="00956DC1"/>
    <w:rsid w:val="00956DD7"/>
    <w:rsid w:val="00956F12"/>
    <w:rsid w:val="009572E6"/>
    <w:rsid w:val="009575D1"/>
    <w:rsid w:val="0095793D"/>
    <w:rsid w:val="009579E0"/>
    <w:rsid w:val="00957D92"/>
    <w:rsid w:val="00957DBE"/>
    <w:rsid w:val="00960650"/>
    <w:rsid w:val="00960AD5"/>
    <w:rsid w:val="00961782"/>
    <w:rsid w:val="009617CA"/>
    <w:rsid w:val="00961F71"/>
    <w:rsid w:val="0096302F"/>
    <w:rsid w:val="00964A70"/>
    <w:rsid w:val="00964A7E"/>
    <w:rsid w:val="009656EA"/>
    <w:rsid w:val="00965807"/>
    <w:rsid w:val="009658AB"/>
    <w:rsid w:val="00966025"/>
    <w:rsid w:val="009668EE"/>
    <w:rsid w:val="00966C33"/>
    <w:rsid w:val="00966D10"/>
    <w:rsid w:val="00967127"/>
    <w:rsid w:val="00967723"/>
    <w:rsid w:val="00967A93"/>
    <w:rsid w:val="009701CD"/>
    <w:rsid w:val="009706A3"/>
    <w:rsid w:val="00970A8D"/>
    <w:rsid w:val="00971090"/>
    <w:rsid w:val="0097195A"/>
    <w:rsid w:val="00971AD6"/>
    <w:rsid w:val="009726D4"/>
    <w:rsid w:val="0097285E"/>
    <w:rsid w:val="0097290C"/>
    <w:rsid w:val="009729AB"/>
    <w:rsid w:val="009730E9"/>
    <w:rsid w:val="0097343B"/>
    <w:rsid w:val="0097350E"/>
    <w:rsid w:val="00973F8F"/>
    <w:rsid w:val="00974C3B"/>
    <w:rsid w:val="00974CFC"/>
    <w:rsid w:val="009754E1"/>
    <w:rsid w:val="00975568"/>
    <w:rsid w:val="00975844"/>
    <w:rsid w:val="009769E2"/>
    <w:rsid w:val="00977AB9"/>
    <w:rsid w:val="00977EEC"/>
    <w:rsid w:val="00980239"/>
    <w:rsid w:val="00980393"/>
    <w:rsid w:val="00980687"/>
    <w:rsid w:val="00980738"/>
    <w:rsid w:val="009807DB"/>
    <w:rsid w:val="00980876"/>
    <w:rsid w:val="0098101A"/>
    <w:rsid w:val="0098147A"/>
    <w:rsid w:val="00982318"/>
    <w:rsid w:val="00982C16"/>
    <w:rsid w:val="00982F9F"/>
    <w:rsid w:val="0098309C"/>
    <w:rsid w:val="009830D7"/>
    <w:rsid w:val="00983188"/>
    <w:rsid w:val="00983199"/>
    <w:rsid w:val="009837EA"/>
    <w:rsid w:val="00983B2E"/>
    <w:rsid w:val="00983CCD"/>
    <w:rsid w:val="00983D54"/>
    <w:rsid w:val="00984169"/>
    <w:rsid w:val="00984254"/>
    <w:rsid w:val="009844FA"/>
    <w:rsid w:val="00984683"/>
    <w:rsid w:val="00984CEB"/>
    <w:rsid w:val="00984DB3"/>
    <w:rsid w:val="00985004"/>
    <w:rsid w:val="009850C8"/>
    <w:rsid w:val="009853F0"/>
    <w:rsid w:val="0098598A"/>
    <w:rsid w:val="00985F56"/>
    <w:rsid w:val="00986574"/>
    <w:rsid w:val="00986A5B"/>
    <w:rsid w:val="00986A8E"/>
    <w:rsid w:val="00986BB5"/>
    <w:rsid w:val="00987163"/>
    <w:rsid w:val="0098722E"/>
    <w:rsid w:val="0098730D"/>
    <w:rsid w:val="009873DC"/>
    <w:rsid w:val="0098749F"/>
    <w:rsid w:val="009874EB"/>
    <w:rsid w:val="009879C6"/>
    <w:rsid w:val="00987D85"/>
    <w:rsid w:val="00987EF1"/>
    <w:rsid w:val="009904F9"/>
    <w:rsid w:val="00991AD3"/>
    <w:rsid w:val="00991BDF"/>
    <w:rsid w:val="00991C34"/>
    <w:rsid w:val="00992482"/>
    <w:rsid w:val="0099256A"/>
    <w:rsid w:val="00992AAF"/>
    <w:rsid w:val="00993218"/>
    <w:rsid w:val="009936DF"/>
    <w:rsid w:val="0099375F"/>
    <w:rsid w:val="00994211"/>
    <w:rsid w:val="009947D2"/>
    <w:rsid w:val="009948EB"/>
    <w:rsid w:val="00994C0E"/>
    <w:rsid w:val="00995929"/>
    <w:rsid w:val="00995B95"/>
    <w:rsid w:val="009961A3"/>
    <w:rsid w:val="009961D3"/>
    <w:rsid w:val="00996359"/>
    <w:rsid w:val="00996B03"/>
    <w:rsid w:val="00996C05"/>
    <w:rsid w:val="00996C66"/>
    <w:rsid w:val="00996E15"/>
    <w:rsid w:val="00996E1E"/>
    <w:rsid w:val="00997230"/>
    <w:rsid w:val="00997711"/>
    <w:rsid w:val="00997932"/>
    <w:rsid w:val="009A0AE3"/>
    <w:rsid w:val="009A0E21"/>
    <w:rsid w:val="009A14BC"/>
    <w:rsid w:val="009A14F0"/>
    <w:rsid w:val="009A1950"/>
    <w:rsid w:val="009A1DF7"/>
    <w:rsid w:val="009A2792"/>
    <w:rsid w:val="009A2BFC"/>
    <w:rsid w:val="009A2C08"/>
    <w:rsid w:val="009A2F78"/>
    <w:rsid w:val="009A331B"/>
    <w:rsid w:val="009A3654"/>
    <w:rsid w:val="009A3664"/>
    <w:rsid w:val="009A373F"/>
    <w:rsid w:val="009A3C06"/>
    <w:rsid w:val="009A4118"/>
    <w:rsid w:val="009A4166"/>
    <w:rsid w:val="009A439F"/>
    <w:rsid w:val="009A43F1"/>
    <w:rsid w:val="009A45BF"/>
    <w:rsid w:val="009A465D"/>
    <w:rsid w:val="009A4BF0"/>
    <w:rsid w:val="009A4DC2"/>
    <w:rsid w:val="009A4EA2"/>
    <w:rsid w:val="009A5567"/>
    <w:rsid w:val="009A6558"/>
    <w:rsid w:val="009A655A"/>
    <w:rsid w:val="009A6F73"/>
    <w:rsid w:val="009A71B0"/>
    <w:rsid w:val="009A7577"/>
    <w:rsid w:val="009A78FB"/>
    <w:rsid w:val="009A7D1C"/>
    <w:rsid w:val="009B0266"/>
    <w:rsid w:val="009B0801"/>
    <w:rsid w:val="009B0F06"/>
    <w:rsid w:val="009B1267"/>
    <w:rsid w:val="009B1331"/>
    <w:rsid w:val="009B1528"/>
    <w:rsid w:val="009B17B6"/>
    <w:rsid w:val="009B1F6E"/>
    <w:rsid w:val="009B21C1"/>
    <w:rsid w:val="009B2310"/>
    <w:rsid w:val="009B235B"/>
    <w:rsid w:val="009B255D"/>
    <w:rsid w:val="009B27C6"/>
    <w:rsid w:val="009B28C8"/>
    <w:rsid w:val="009B2A96"/>
    <w:rsid w:val="009B2EBD"/>
    <w:rsid w:val="009B3216"/>
    <w:rsid w:val="009B39D7"/>
    <w:rsid w:val="009B4471"/>
    <w:rsid w:val="009B4510"/>
    <w:rsid w:val="009B476B"/>
    <w:rsid w:val="009B49DA"/>
    <w:rsid w:val="009B4D7E"/>
    <w:rsid w:val="009B5110"/>
    <w:rsid w:val="009B58A6"/>
    <w:rsid w:val="009B592E"/>
    <w:rsid w:val="009B5F1B"/>
    <w:rsid w:val="009B6C41"/>
    <w:rsid w:val="009B6F5E"/>
    <w:rsid w:val="009B7026"/>
    <w:rsid w:val="009B721C"/>
    <w:rsid w:val="009B75D5"/>
    <w:rsid w:val="009B75FE"/>
    <w:rsid w:val="009B76BC"/>
    <w:rsid w:val="009B7C44"/>
    <w:rsid w:val="009B7E18"/>
    <w:rsid w:val="009C0525"/>
    <w:rsid w:val="009C0651"/>
    <w:rsid w:val="009C0E75"/>
    <w:rsid w:val="009C1092"/>
    <w:rsid w:val="009C1D60"/>
    <w:rsid w:val="009C1DD9"/>
    <w:rsid w:val="009C22AA"/>
    <w:rsid w:val="009C2799"/>
    <w:rsid w:val="009C2975"/>
    <w:rsid w:val="009C2A2F"/>
    <w:rsid w:val="009C2C5B"/>
    <w:rsid w:val="009C3954"/>
    <w:rsid w:val="009C3BFE"/>
    <w:rsid w:val="009C3D5B"/>
    <w:rsid w:val="009C458B"/>
    <w:rsid w:val="009C4596"/>
    <w:rsid w:val="009C460F"/>
    <w:rsid w:val="009C48EF"/>
    <w:rsid w:val="009C49DD"/>
    <w:rsid w:val="009C4D91"/>
    <w:rsid w:val="009C56A0"/>
    <w:rsid w:val="009C5AC9"/>
    <w:rsid w:val="009C5B9B"/>
    <w:rsid w:val="009C6BD8"/>
    <w:rsid w:val="009C7687"/>
    <w:rsid w:val="009D0510"/>
    <w:rsid w:val="009D0981"/>
    <w:rsid w:val="009D0EBC"/>
    <w:rsid w:val="009D0F19"/>
    <w:rsid w:val="009D10E8"/>
    <w:rsid w:val="009D1E79"/>
    <w:rsid w:val="009D2D0D"/>
    <w:rsid w:val="009D2E15"/>
    <w:rsid w:val="009D321B"/>
    <w:rsid w:val="009D3432"/>
    <w:rsid w:val="009D3577"/>
    <w:rsid w:val="009D3A6A"/>
    <w:rsid w:val="009D3A93"/>
    <w:rsid w:val="009D3D2F"/>
    <w:rsid w:val="009D4C3D"/>
    <w:rsid w:val="009D4CA8"/>
    <w:rsid w:val="009D4CAC"/>
    <w:rsid w:val="009D4CD9"/>
    <w:rsid w:val="009D4DC2"/>
    <w:rsid w:val="009D5607"/>
    <w:rsid w:val="009D5A8A"/>
    <w:rsid w:val="009D5BF8"/>
    <w:rsid w:val="009D6096"/>
    <w:rsid w:val="009D6156"/>
    <w:rsid w:val="009D6719"/>
    <w:rsid w:val="009D688B"/>
    <w:rsid w:val="009D68CF"/>
    <w:rsid w:val="009D6FEA"/>
    <w:rsid w:val="009D7397"/>
    <w:rsid w:val="009D75A3"/>
    <w:rsid w:val="009D7EC7"/>
    <w:rsid w:val="009E0347"/>
    <w:rsid w:val="009E0454"/>
    <w:rsid w:val="009E0496"/>
    <w:rsid w:val="009E053D"/>
    <w:rsid w:val="009E05A1"/>
    <w:rsid w:val="009E069E"/>
    <w:rsid w:val="009E0ADC"/>
    <w:rsid w:val="009E0FEC"/>
    <w:rsid w:val="009E1403"/>
    <w:rsid w:val="009E14C5"/>
    <w:rsid w:val="009E1724"/>
    <w:rsid w:val="009E177F"/>
    <w:rsid w:val="009E17C9"/>
    <w:rsid w:val="009E1BE0"/>
    <w:rsid w:val="009E33E1"/>
    <w:rsid w:val="009E3662"/>
    <w:rsid w:val="009E3E3B"/>
    <w:rsid w:val="009E4325"/>
    <w:rsid w:val="009E452C"/>
    <w:rsid w:val="009E45CB"/>
    <w:rsid w:val="009E4D68"/>
    <w:rsid w:val="009E546F"/>
    <w:rsid w:val="009E564D"/>
    <w:rsid w:val="009E57E2"/>
    <w:rsid w:val="009E5AB1"/>
    <w:rsid w:val="009E5AB2"/>
    <w:rsid w:val="009E71D7"/>
    <w:rsid w:val="009E7B68"/>
    <w:rsid w:val="009F06E6"/>
    <w:rsid w:val="009F0846"/>
    <w:rsid w:val="009F09E3"/>
    <w:rsid w:val="009F0AF6"/>
    <w:rsid w:val="009F0B86"/>
    <w:rsid w:val="009F0CC8"/>
    <w:rsid w:val="009F1062"/>
    <w:rsid w:val="009F12F2"/>
    <w:rsid w:val="009F16B1"/>
    <w:rsid w:val="009F19D7"/>
    <w:rsid w:val="009F1C5F"/>
    <w:rsid w:val="009F20DB"/>
    <w:rsid w:val="009F2114"/>
    <w:rsid w:val="009F2224"/>
    <w:rsid w:val="009F29A6"/>
    <w:rsid w:val="009F2FBF"/>
    <w:rsid w:val="009F353F"/>
    <w:rsid w:val="009F3542"/>
    <w:rsid w:val="009F3574"/>
    <w:rsid w:val="009F35B1"/>
    <w:rsid w:val="009F43A0"/>
    <w:rsid w:val="009F451C"/>
    <w:rsid w:val="009F4D25"/>
    <w:rsid w:val="009F666E"/>
    <w:rsid w:val="009F66F5"/>
    <w:rsid w:val="009F6828"/>
    <w:rsid w:val="009F6835"/>
    <w:rsid w:val="009F693F"/>
    <w:rsid w:val="009F6951"/>
    <w:rsid w:val="009F6A5A"/>
    <w:rsid w:val="009F6AE6"/>
    <w:rsid w:val="009F70E8"/>
    <w:rsid w:val="009F71DA"/>
    <w:rsid w:val="009F7774"/>
    <w:rsid w:val="009F77D3"/>
    <w:rsid w:val="009F78E9"/>
    <w:rsid w:val="009F7AEF"/>
    <w:rsid w:val="009F7B6A"/>
    <w:rsid w:val="009F7C8B"/>
    <w:rsid w:val="009F7F3E"/>
    <w:rsid w:val="00A003D9"/>
    <w:rsid w:val="00A00875"/>
    <w:rsid w:val="00A00933"/>
    <w:rsid w:val="00A013BB"/>
    <w:rsid w:val="00A01A0E"/>
    <w:rsid w:val="00A01D90"/>
    <w:rsid w:val="00A01E7B"/>
    <w:rsid w:val="00A01F76"/>
    <w:rsid w:val="00A026BF"/>
    <w:rsid w:val="00A027D6"/>
    <w:rsid w:val="00A027E1"/>
    <w:rsid w:val="00A02E00"/>
    <w:rsid w:val="00A02FE7"/>
    <w:rsid w:val="00A02FF8"/>
    <w:rsid w:val="00A0376B"/>
    <w:rsid w:val="00A04021"/>
    <w:rsid w:val="00A041C7"/>
    <w:rsid w:val="00A04525"/>
    <w:rsid w:val="00A04867"/>
    <w:rsid w:val="00A04AE8"/>
    <w:rsid w:val="00A04C01"/>
    <w:rsid w:val="00A04C66"/>
    <w:rsid w:val="00A052DD"/>
    <w:rsid w:val="00A05E18"/>
    <w:rsid w:val="00A05EB3"/>
    <w:rsid w:val="00A0639F"/>
    <w:rsid w:val="00A0646D"/>
    <w:rsid w:val="00A06781"/>
    <w:rsid w:val="00A06A70"/>
    <w:rsid w:val="00A06D9A"/>
    <w:rsid w:val="00A072D7"/>
    <w:rsid w:val="00A07D36"/>
    <w:rsid w:val="00A07DAD"/>
    <w:rsid w:val="00A10347"/>
    <w:rsid w:val="00A10610"/>
    <w:rsid w:val="00A10AA5"/>
    <w:rsid w:val="00A115C9"/>
    <w:rsid w:val="00A12066"/>
    <w:rsid w:val="00A12EC3"/>
    <w:rsid w:val="00A1314E"/>
    <w:rsid w:val="00A13166"/>
    <w:rsid w:val="00A1326F"/>
    <w:rsid w:val="00A13B47"/>
    <w:rsid w:val="00A13BE3"/>
    <w:rsid w:val="00A13E94"/>
    <w:rsid w:val="00A13F4D"/>
    <w:rsid w:val="00A1420E"/>
    <w:rsid w:val="00A14668"/>
    <w:rsid w:val="00A14822"/>
    <w:rsid w:val="00A14887"/>
    <w:rsid w:val="00A14941"/>
    <w:rsid w:val="00A14B87"/>
    <w:rsid w:val="00A15290"/>
    <w:rsid w:val="00A156D6"/>
    <w:rsid w:val="00A15832"/>
    <w:rsid w:val="00A15AD1"/>
    <w:rsid w:val="00A1671A"/>
    <w:rsid w:val="00A16AE2"/>
    <w:rsid w:val="00A16E6D"/>
    <w:rsid w:val="00A1708C"/>
    <w:rsid w:val="00A172AA"/>
    <w:rsid w:val="00A17BD3"/>
    <w:rsid w:val="00A201E8"/>
    <w:rsid w:val="00A203F6"/>
    <w:rsid w:val="00A20604"/>
    <w:rsid w:val="00A2097C"/>
    <w:rsid w:val="00A20B61"/>
    <w:rsid w:val="00A20C9E"/>
    <w:rsid w:val="00A20F6F"/>
    <w:rsid w:val="00A21005"/>
    <w:rsid w:val="00A216DC"/>
    <w:rsid w:val="00A21976"/>
    <w:rsid w:val="00A21B3B"/>
    <w:rsid w:val="00A21FE2"/>
    <w:rsid w:val="00A223A6"/>
    <w:rsid w:val="00A223FE"/>
    <w:rsid w:val="00A224F5"/>
    <w:rsid w:val="00A226D7"/>
    <w:rsid w:val="00A22F92"/>
    <w:rsid w:val="00A23161"/>
    <w:rsid w:val="00A232FB"/>
    <w:rsid w:val="00A237AD"/>
    <w:rsid w:val="00A23A92"/>
    <w:rsid w:val="00A23AE5"/>
    <w:rsid w:val="00A23D31"/>
    <w:rsid w:val="00A23E14"/>
    <w:rsid w:val="00A243FD"/>
    <w:rsid w:val="00A2470F"/>
    <w:rsid w:val="00A253B2"/>
    <w:rsid w:val="00A26235"/>
    <w:rsid w:val="00A26A6A"/>
    <w:rsid w:val="00A26AC2"/>
    <w:rsid w:val="00A26BBE"/>
    <w:rsid w:val="00A26E9A"/>
    <w:rsid w:val="00A26F01"/>
    <w:rsid w:val="00A270E9"/>
    <w:rsid w:val="00A2727C"/>
    <w:rsid w:val="00A273D3"/>
    <w:rsid w:val="00A2748B"/>
    <w:rsid w:val="00A27569"/>
    <w:rsid w:val="00A279EE"/>
    <w:rsid w:val="00A27D43"/>
    <w:rsid w:val="00A304F6"/>
    <w:rsid w:val="00A3065E"/>
    <w:rsid w:val="00A30ADD"/>
    <w:rsid w:val="00A30CD7"/>
    <w:rsid w:val="00A30F0B"/>
    <w:rsid w:val="00A311E3"/>
    <w:rsid w:val="00A317BF"/>
    <w:rsid w:val="00A319E8"/>
    <w:rsid w:val="00A31B96"/>
    <w:rsid w:val="00A31C3E"/>
    <w:rsid w:val="00A31D5E"/>
    <w:rsid w:val="00A3217E"/>
    <w:rsid w:val="00A33917"/>
    <w:rsid w:val="00A342BD"/>
    <w:rsid w:val="00A342DA"/>
    <w:rsid w:val="00A349E5"/>
    <w:rsid w:val="00A34ECB"/>
    <w:rsid w:val="00A35530"/>
    <w:rsid w:val="00A35D62"/>
    <w:rsid w:val="00A367BA"/>
    <w:rsid w:val="00A36828"/>
    <w:rsid w:val="00A37122"/>
    <w:rsid w:val="00A3720A"/>
    <w:rsid w:val="00A373EA"/>
    <w:rsid w:val="00A379A6"/>
    <w:rsid w:val="00A37E7D"/>
    <w:rsid w:val="00A404AC"/>
    <w:rsid w:val="00A41F80"/>
    <w:rsid w:val="00A42043"/>
    <w:rsid w:val="00A421DC"/>
    <w:rsid w:val="00A42650"/>
    <w:rsid w:val="00A429B5"/>
    <w:rsid w:val="00A43099"/>
    <w:rsid w:val="00A4313E"/>
    <w:rsid w:val="00A4346A"/>
    <w:rsid w:val="00A434DB"/>
    <w:rsid w:val="00A4459A"/>
    <w:rsid w:val="00A44B0D"/>
    <w:rsid w:val="00A44E80"/>
    <w:rsid w:val="00A45336"/>
    <w:rsid w:val="00A45792"/>
    <w:rsid w:val="00A459AC"/>
    <w:rsid w:val="00A45B5E"/>
    <w:rsid w:val="00A4652D"/>
    <w:rsid w:val="00A46620"/>
    <w:rsid w:val="00A466B2"/>
    <w:rsid w:val="00A46915"/>
    <w:rsid w:val="00A46EB0"/>
    <w:rsid w:val="00A4704B"/>
    <w:rsid w:val="00A47A9F"/>
    <w:rsid w:val="00A47B1E"/>
    <w:rsid w:val="00A47CE8"/>
    <w:rsid w:val="00A5064D"/>
    <w:rsid w:val="00A50E9D"/>
    <w:rsid w:val="00A510C3"/>
    <w:rsid w:val="00A5144E"/>
    <w:rsid w:val="00A538BD"/>
    <w:rsid w:val="00A53F98"/>
    <w:rsid w:val="00A53FB8"/>
    <w:rsid w:val="00A5433A"/>
    <w:rsid w:val="00A547F6"/>
    <w:rsid w:val="00A549ED"/>
    <w:rsid w:val="00A54A8C"/>
    <w:rsid w:val="00A54D26"/>
    <w:rsid w:val="00A55274"/>
    <w:rsid w:val="00A57087"/>
    <w:rsid w:val="00A5751E"/>
    <w:rsid w:val="00A57700"/>
    <w:rsid w:val="00A5784A"/>
    <w:rsid w:val="00A57E16"/>
    <w:rsid w:val="00A60359"/>
    <w:rsid w:val="00A60406"/>
    <w:rsid w:val="00A60810"/>
    <w:rsid w:val="00A60BD7"/>
    <w:rsid w:val="00A61204"/>
    <w:rsid w:val="00A616BD"/>
    <w:rsid w:val="00A616D5"/>
    <w:rsid w:val="00A6188D"/>
    <w:rsid w:val="00A61A1A"/>
    <w:rsid w:val="00A61E7B"/>
    <w:rsid w:val="00A629AB"/>
    <w:rsid w:val="00A63116"/>
    <w:rsid w:val="00A6359A"/>
    <w:rsid w:val="00A636A6"/>
    <w:rsid w:val="00A6387E"/>
    <w:rsid w:val="00A63EDE"/>
    <w:rsid w:val="00A643D9"/>
    <w:rsid w:val="00A646D9"/>
    <w:rsid w:val="00A64709"/>
    <w:rsid w:val="00A64AEB"/>
    <w:rsid w:val="00A651AE"/>
    <w:rsid w:val="00A651B9"/>
    <w:rsid w:val="00A6535B"/>
    <w:rsid w:val="00A65829"/>
    <w:rsid w:val="00A65A5F"/>
    <w:rsid w:val="00A66569"/>
    <w:rsid w:val="00A66EAE"/>
    <w:rsid w:val="00A66EE9"/>
    <w:rsid w:val="00A66F42"/>
    <w:rsid w:val="00A672CE"/>
    <w:rsid w:val="00A67353"/>
    <w:rsid w:val="00A677C2"/>
    <w:rsid w:val="00A679F0"/>
    <w:rsid w:val="00A67A04"/>
    <w:rsid w:val="00A67B51"/>
    <w:rsid w:val="00A67BE4"/>
    <w:rsid w:val="00A67C92"/>
    <w:rsid w:val="00A67CEF"/>
    <w:rsid w:val="00A701A5"/>
    <w:rsid w:val="00A70449"/>
    <w:rsid w:val="00A70699"/>
    <w:rsid w:val="00A7120F"/>
    <w:rsid w:val="00A71B02"/>
    <w:rsid w:val="00A71BEC"/>
    <w:rsid w:val="00A71F36"/>
    <w:rsid w:val="00A72BF3"/>
    <w:rsid w:val="00A72CD1"/>
    <w:rsid w:val="00A72CEE"/>
    <w:rsid w:val="00A72D0A"/>
    <w:rsid w:val="00A72DBF"/>
    <w:rsid w:val="00A73055"/>
    <w:rsid w:val="00A73171"/>
    <w:rsid w:val="00A7343B"/>
    <w:rsid w:val="00A73AF0"/>
    <w:rsid w:val="00A73CE9"/>
    <w:rsid w:val="00A73F4E"/>
    <w:rsid w:val="00A73FD2"/>
    <w:rsid w:val="00A74343"/>
    <w:rsid w:val="00A74649"/>
    <w:rsid w:val="00A7574C"/>
    <w:rsid w:val="00A75A98"/>
    <w:rsid w:val="00A765EA"/>
    <w:rsid w:val="00A768AB"/>
    <w:rsid w:val="00A76B56"/>
    <w:rsid w:val="00A76B7C"/>
    <w:rsid w:val="00A76CB4"/>
    <w:rsid w:val="00A76E28"/>
    <w:rsid w:val="00A7795D"/>
    <w:rsid w:val="00A779CE"/>
    <w:rsid w:val="00A77EEE"/>
    <w:rsid w:val="00A803EA"/>
    <w:rsid w:val="00A810A2"/>
    <w:rsid w:val="00A815DA"/>
    <w:rsid w:val="00A816E2"/>
    <w:rsid w:val="00A81B42"/>
    <w:rsid w:val="00A81C28"/>
    <w:rsid w:val="00A821BB"/>
    <w:rsid w:val="00A829BC"/>
    <w:rsid w:val="00A829E0"/>
    <w:rsid w:val="00A83145"/>
    <w:rsid w:val="00A83537"/>
    <w:rsid w:val="00A836BA"/>
    <w:rsid w:val="00A8374B"/>
    <w:rsid w:val="00A8377E"/>
    <w:rsid w:val="00A8427F"/>
    <w:rsid w:val="00A84F4B"/>
    <w:rsid w:val="00A857DC"/>
    <w:rsid w:val="00A8606E"/>
    <w:rsid w:val="00A86118"/>
    <w:rsid w:val="00A8682F"/>
    <w:rsid w:val="00A87453"/>
    <w:rsid w:val="00A877B8"/>
    <w:rsid w:val="00A87994"/>
    <w:rsid w:val="00A87AF7"/>
    <w:rsid w:val="00A87E36"/>
    <w:rsid w:val="00A9049B"/>
    <w:rsid w:val="00A904D5"/>
    <w:rsid w:val="00A905EB"/>
    <w:rsid w:val="00A91B2E"/>
    <w:rsid w:val="00A91C8C"/>
    <w:rsid w:val="00A91EE4"/>
    <w:rsid w:val="00A92A93"/>
    <w:rsid w:val="00A92A96"/>
    <w:rsid w:val="00A92BAB"/>
    <w:rsid w:val="00A92E4D"/>
    <w:rsid w:val="00A936C8"/>
    <w:rsid w:val="00A937C4"/>
    <w:rsid w:val="00A9395F"/>
    <w:rsid w:val="00A93AC7"/>
    <w:rsid w:val="00A93BB9"/>
    <w:rsid w:val="00A942F1"/>
    <w:rsid w:val="00A957EF"/>
    <w:rsid w:val="00A95AF5"/>
    <w:rsid w:val="00A95B74"/>
    <w:rsid w:val="00A96094"/>
    <w:rsid w:val="00A9657F"/>
    <w:rsid w:val="00A96EF1"/>
    <w:rsid w:val="00A976FC"/>
    <w:rsid w:val="00A97835"/>
    <w:rsid w:val="00A97E85"/>
    <w:rsid w:val="00AA0C5A"/>
    <w:rsid w:val="00AA0F00"/>
    <w:rsid w:val="00AA1293"/>
    <w:rsid w:val="00AA1359"/>
    <w:rsid w:val="00AA1548"/>
    <w:rsid w:val="00AA170D"/>
    <w:rsid w:val="00AA1926"/>
    <w:rsid w:val="00AA26D5"/>
    <w:rsid w:val="00AA27BF"/>
    <w:rsid w:val="00AA336D"/>
    <w:rsid w:val="00AA3460"/>
    <w:rsid w:val="00AA37FC"/>
    <w:rsid w:val="00AA3DCF"/>
    <w:rsid w:val="00AA3F00"/>
    <w:rsid w:val="00AA4142"/>
    <w:rsid w:val="00AA456D"/>
    <w:rsid w:val="00AA473F"/>
    <w:rsid w:val="00AA4893"/>
    <w:rsid w:val="00AA4B9F"/>
    <w:rsid w:val="00AA4F98"/>
    <w:rsid w:val="00AA5447"/>
    <w:rsid w:val="00AA5488"/>
    <w:rsid w:val="00AA59FB"/>
    <w:rsid w:val="00AA5AB9"/>
    <w:rsid w:val="00AA618F"/>
    <w:rsid w:val="00AA63D9"/>
    <w:rsid w:val="00AA6864"/>
    <w:rsid w:val="00AA692E"/>
    <w:rsid w:val="00AA6A3F"/>
    <w:rsid w:val="00AA6C14"/>
    <w:rsid w:val="00AA6E7F"/>
    <w:rsid w:val="00AA7086"/>
    <w:rsid w:val="00AA7189"/>
    <w:rsid w:val="00AA78B1"/>
    <w:rsid w:val="00AA7B26"/>
    <w:rsid w:val="00AA7C09"/>
    <w:rsid w:val="00AA7CB8"/>
    <w:rsid w:val="00AA7F38"/>
    <w:rsid w:val="00AB0789"/>
    <w:rsid w:val="00AB0A6B"/>
    <w:rsid w:val="00AB111A"/>
    <w:rsid w:val="00AB1B90"/>
    <w:rsid w:val="00AB30C4"/>
    <w:rsid w:val="00AB3161"/>
    <w:rsid w:val="00AB3600"/>
    <w:rsid w:val="00AB37C8"/>
    <w:rsid w:val="00AB3988"/>
    <w:rsid w:val="00AB3A1D"/>
    <w:rsid w:val="00AB3AD3"/>
    <w:rsid w:val="00AB3BE8"/>
    <w:rsid w:val="00AB451F"/>
    <w:rsid w:val="00AB4B95"/>
    <w:rsid w:val="00AB554E"/>
    <w:rsid w:val="00AB5690"/>
    <w:rsid w:val="00AB6700"/>
    <w:rsid w:val="00AB6C0B"/>
    <w:rsid w:val="00AB6DC2"/>
    <w:rsid w:val="00AB7A83"/>
    <w:rsid w:val="00AC0CE5"/>
    <w:rsid w:val="00AC0F28"/>
    <w:rsid w:val="00AC1036"/>
    <w:rsid w:val="00AC150A"/>
    <w:rsid w:val="00AC1828"/>
    <w:rsid w:val="00AC1A71"/>
    <w:rsid w:val="00AC1ABB"/>
    <w:rsid w:val="00AC1F56"/>
    <w:rsid w:val="00AC2140"/>
    <w:rsid w:val="00AC2274"/>
    <w:rsid w:val="00AC24E0"/>
    <w:rsid w:val="00AC30C0"/>
    <w:rsid w:val="00AC37C2"/>
    <w:rsid w:val="00AC3907"/>
    <w:rsid w:val="00AC3C6F"/>
    <w:rsid w:val="00AC3D41"/>
    <w:rsid w:val="00AC4743"/>
    <w:rsid w:val="00AC47EB"/>
    <w:rsid w:val="00AC516F"/>
    <w:rsid w:val="00AC5233"/>
    <w:rsid w:val="00AC5794"/>
    <w:rsid w:val="00AC58AE"/>
    <w:rsid w:val="00AC60C1"/>
    <w:rsid w:val="00AC64F7"/>
    <w:rsid w:val="00AC6856"/>
    <w:rsid w:val="00AC70A2"/>
    <w:rsid w:val="00AC783B"/>
    <w:rsid w:val="00AD0E73"/>
    <w:rsid w:val="00AD0F75"/>
    <w:rsid w:val="00AD0F9E"/>
    <w:rsid w:val="00AD11FC"/>
    <w:rsid w:val="00AD1207"/>
    <w:rsid w:val="00AD121F"/>
    <w:rsid w:val="00AD139C"/>
    <w:rsid w:val="00AD1BD0"/>
    <w:rsid w:val="00AD302E"/>
    <w:rsid w:val="00AD309C"/>
    <w:rsid w:val="00AD30B7"/>
    <w:rsid w:val="00AD33DB"/>
    <w:rsid w:val="00AD3509"/>
    <w:rsid w:val="00AD3959"/>
    <w:rsid w:val="00AD39FF"/>
    <w:rsid w:val="00AD3C1C"/>
    <w:rsid w:val="00AD4065"/>
    <w:rsid w:val="00AD48FC"/>
    <w:rsid w:val="00AD49E4"/>
    <w:rsid w:val="00AD4C8B"/>
    <w:rsid w:val="00AD4F1A"/>
    <w:rsid w:val="00AD5318"/>
    <w:rsid w:val="00AD59C9"/>
    <w:rsid w:val="00AD614C"/>
    <w:rsid w:val="00AD67A3"/>
    <w:rsid w:val="00AD7114"/>
    <w:rsid w:val="00AD784D"/>
    <w:rsid w:val="00AD7ED1"/>
    <w:rsid w:val="00AE0305"/>
    <w:rsid w:val="00AE09A4"/>
    <w:rsid w:val="00AE0C19"/>
    <w:rsid w:val="00AE0C70"/>
    <w:rsid w:val="00AE22C6"/>
    <w:rsid w:val="00AE2777"/>
    <w:rsid w:val="00AE2A9E"/>
    <w:rsid w:val="00AE2C10"/>
    <w:rsid w:val="00AE2C1A"/>
    <w:rsid w:val="00AE3BAE"/>
    <w:rsid w:val="00AE3E1B"/>
    <w:rsid w:val="00AE4128"/>
    <w:rsid w:val="00AE42AA"/>
    <w:rsid w:val="00AE437B"/>
    <w:rsid w:val="00AE4487"/>
    <w:rsid w:val="00AE4C89"/>
    <w:rsid w:val="00AE4F3C"/>
    <w:rsid w:val="00AE4F7D"/>
    <w:rsid w:val="00AE5D8B"/>
    <w:rsid w:val="00AE62FB"/>
    <w:rsid w:val="00AE729E"/>
    <w:rsid w:val="00AE736A"/>
    <w:rsid w:val="00AE7E20"/>
    <w:rsid w:val="00AE7E98"/>
    <w:rsid w:val="00AF0420"/>
    <w:rsid w:val="00AF0643"/>
    <w:rsid w:val="00AF06EA"/>
    <w:rsid w:val="00AF0783"/>
    <w:rsid w:val="00AF088B"/>
    <w:rsid w:val="00AF1375"/>
    <w:rsid w:val="00AF1557"/>
    <w:rsid w:val="00AF204E"/>
    <w:rsid w:val="00AF2559"/>
    <w:rsid w:val="00AF2926"/>
    <w:rsid w:val="00AF2A6A"/>
    <w:rsid w:val="00AF3152"/>
    <w:rsid w:val="00AF31A1"/>
    <w:rsid w:val="00AF3D51"/>
    <w:rsid w:val="00AF3E1D"/>
    <w:rsid w:val="00AF4389"/>
    <w:rsid w:val="00AF4DD1"/>
    <w:rsid w:val="00AF64ED"/>
    <w:rsid w:val="00AF66D3"/>
    <w:rsid w:val="00AF66E5"/>
    <w:rsid w:val="00AF6A1B"/>
    <w:rsid w:val="00AF6B69"/>
    <w:rsid w:val="00AF7079"/>
    <w:rsid w:val="00AF71E4"/>
    <w:rsid w:val="00B002AE"/>
    <w:rsid w:val="00B00431"/>
    <w:rsid w:val="00B004F9"/>
    <w:rsid w:val="00B005ED"/>
    <w:rsid w:val="00B00AF1"/>
    <w:rsid w:val="00B00F3B"/>
    <w:rsid w:val="00B0177A"/>
    <w:rsid w:val="00B01ABB"/>
    <w:rsid w:val="00B020CA"/>
    <w:rsid w:val="00B0214C"/>
    <w:rsid w:val="00B0233A"/>
    <w:rsid w:val="00B02513"/>
    <w:rsid w:val="00B02763"/>
    <w:rsid w:val="00B0285E"/>
    <w:rsid w:val="00B0287A"/>
    <w:rsid w:val="00B02A29"/>
    <w:rsid w:val="00B02AA5"/>
    <w:rsid w:val="00B037D8"/>
    <w:rsid w:val="00B038AE"/>
    <w:rsid w:val="00B0394E"/>
    <w:rsid w:val="00B042F6"/>
    <w:rsid w:val="00B047C0"/>
    <w:rsid w:val="00B0499D"/>
    <w:rsid w:val="00B04ACA"/>
    <w:rsid w:val="00B0507D"/>
    <w:rsid w:val="00B0526A"/>
    <w:rsid w:val="00B05417"/>
    <w:rsid w:val="00B0606F"/>
    <w:rsid w:val="00B0631C"/>
    <w:rsid w:val="00B06C3B"/>
    <w:rsid w:val="00B06DAC"/>
    <w:rsid w:val="00B06F97"/>
    <w:rsid w:val="00B0737C"/>
    <w:rsid w:val="00B07C89"/>
    <w:rsid w:val="00B102AC"/>
    <w:rsid w:val="00B10F5C"/>
    <w:rsid w:val="00B10FD6"/>
    <w:rsid w:val="00B11095"/>
    <w:rsid w:val="00B11182"/>
    <w:rsid w:val="00B115C8"/>
    <w:rsid w:val="00B1168B"/>
    <w:rsid w:val="00B119DF"/>
    <w:rsid w:val="00B11A22"/>
    <w:rsid w:val="00B11B8A"/>
    <w:rsid w:val="00B11F3A"/>
    <w:rsid w:val="00B13149"/>
    <w:rsid w:val="00B13810"/>
    <w:rsid w:val="00B13D7F"/>
    <w:rsid w:val="00B15286"/>
    <w:rsid w:val="00B1599B"/>
    <w:rsid w:val="00B15F53"/>
    <w:rsid w:val="00B17734"/>
    <w:rsid w:val="00B17EF4"/>
    <w:rsid w:val="00B17F9B"/>
    <w:rsid w:val="00B200C1"/>
    <w:rsid w:val="00B205F1"/>
    <w:rsid w:val="00B20F29"/>
    <w:rsid w:val="00B21267"/>
    <w:rsid w:val="00B21787"/>
    <w:rsid w:val="00B21F34"/>
    <w:rsid w:val="00B2251E"/>
    <w:rsid w:val="00B22A08"/>
    <w:rsid w:val="00B22B16"/>
    <w:rsid w:val="00B22C45"/>
    <w:rsid w:val="00B23306"/>
    <w:rsid w:val="00B233E5"/>
    <w:rsid w:val="00B23710"/>
    <w:rsid w:val="00B23743"/>
    <w:rsid w:val="00B23E53"/>
    <w:rsid w:val="00B246AC"/>
    <w:rsid w:val="00B24833"/>
    <w:rsid w:val="00B24951"/>
    <w:rsid w:val="00B24A4A"/>
    <w:rsid w:val="00B25017"/>
    <w:rsid w:val="00B25BB3"/>
    <w:rsid w:val="00B25C1F"/>
    <w:rsid w:val="00B26A90"/>
    <w:rsid w:val="00B26E26"/>
    <w:rsid w:val="00B27689"/>
    <w:rsid w:val="00B2772D"/>
    <w:rsid w:val="00B27CEE"/>
    <w:rsid w:val="00B301A4"/>
    <w:rsid w:val="00B3087B"/>
    <w:rsid w:val="00B30E79"/>
    <w:rsid w:val="00B3138F"/>
    <w:rsid w:val="00B31683"/>
    <w:rsid w:val="00B31CB1"/>
    <w:rsid w:val="00B31D5B"/>
    <w:rsid w:val="00B32003"/>
    <w:rsid w:val="00B3221B"/>
    <w:rsid w:val="00B325DE"/>
    <w:rsid w:val="00B33181"/>
    <w:rsid w:val="00B333A7"/>
    <w:rsid w:val="00B335E6"/>
    <w:rsid w:val="00B33B19"/>
    <w:rsid w:val="00B35BC8"/>
    <w:rsid w:val="00B35F1F"/>
    <w:rsid w:val="00B35FDC"/>
    <w:rsid w:val="00B361E7"/>
    <w:rsid w:val="00B36C8E"/>
    <w:rsid w:val="00B37186"/>
    <w:rsid w:val="00B37750"/>
    <w:rsid w:val="00B37EF4"/>
    <w:rsid w:val="00B401D6"/>
    <w:rsid w:val="00B4092A"/>
    <w:rsid w:val="00B40CCD"/>
    <w:rsid w:val="00B41649"/>
    <w:rsid w:val="00B41839"/>
    <w:rsid w:val="00B41AA3"/>
    <w:rsid w:val="00B41CD6"/>
    <w:rsid w:val="00B41D85"/>
    <w:rsid w:val="00B4264D"/>
    <w:rsid w:val="00B42A6C"/>
    <w:rsid w:val="00B42F9D"/>
    <w:rsid w:val="00B435F9"/>
    <w:rsid w:val="00B43CFD"/>
    <w:rsid w:val="00B441C5"/>
    <w:rsid w:val="00B44796"/>
    <w:rsid w:val="00B448E6"/>
    <w:rsid w:val="00B44AAD"/>
    <w:rsid w:val="00B44AE2"/>
    <w:rsid w:val="00B44E02"/>
    <w:rsid w:val="00B44E7B"/>
    <w:rsid w:val="00B44EC2"/>
    <w:rsid w:val="00B44FEF"/>
    <w:rsid w:val="00B45295"/>
    <w:rsid w:val="00B458FF"/>
    <w:rsid w:val="00B45D92"/>
    <w:rsid w:val="00B45EB2"/>
    <w:rsid w:val="00B46212"/>
    <w:rsid w:val="00B469D2"/>
    <w:rsid w:val="00B46AE6"/>
    <w:rsid w:val="00B46C7C"/>
    <w:rsid w:val="00B46DE7"/>
    <w:rsid w:val="00B4714A"/>
    <w:rsid w:val="00B50942"/>
    <w:rsid w:val="00B50AB3"/>
    <w:rsid w:val="00B50CCF"/>
    <w:rsid w:val="00B50D2D"/>
    <w:rsid w:val="00B51337"/>
    <w:rsid w:val="00B5159B"/>
    <w:rsid w:val="00B516D2"/>
    <w:rsid w:val="00B519EF"/>
    <w:rsid w:val="00B5244D"/>
    <w:rsid w:val="00B5289C"/>
    <w:rsid w:val="00B532D1"/>
    <w:rsid w:val="00B53673"/>
    <w:rsid w:val="00B53737"/>
    <w:rsid w:val="00B53B31"/>
    <w:rsid w:val="00B53C9E"/>
    <w:rsid w:val="00B542A4"/>
    <w:rsid w:val="00B549AA"/>
    <w:rsid w:val="00B549C5"/>
    <w:rsid w:val="00B549E9"/>
    <w:rsid w:val="00B55199"/>
    <w:rsid w:val="00B5532D"/>
    <w:rsid w:val="00B5542F"/>
    <w:rsid w:val="00B55B39"/>
    <w:rsid w:val="00B55F5C"/>
    <w:rsid w:val="00B56752"/>
    <w:rsid w:val="00B56759"/>
    <w:rsid w:val="00B56B6A"/>
    <w:rsid w:val="00B56DC1"/>
    <w:rsid w:val="00B56FCB"/>
    <w:rsid w:val="00B57B36"/>
    <w:rsid w:val="00B57DC0"/>
    <w:rsid w:val="00B6005E"/>
    <w:rsid w:val="00B604BD"/>
    <w:rsid w:val="00B60504"/>
    <w:rsid w:val="00B6062B"/>
    <w:rsid w:val="00B60999"/>
    <w:rsid w:val="00B60DB1"/>
    <w:rsid w:val="00B613DD"/>
    <w:rsid w:val="00B617DE"/>
    <w:rsid w:val="00B61981"/>
    <w:rsid w:val="00B61A6D"/>
    <w:rsid w:val="00B61C13"/>
    <w:rsid w:val="00B61C58"/>
    <w:rsid w:val="00B61DFF"/>
    <w:rsid w:val="00B62270"/>
    <w:rsid w:val="00B62698"/>
    <w:rsid w:val="00B63167"/>
    <w:rsid w:val="00B631C7"/>
    <w:rsid w:val="00B64A39"/>
    <w:rsid w:val="00B64CEF"/>
    <w:rsid w:val="00B64E2C"/>
    <w:rsid w:val="00B652F0"/>
    <w:rsid w:val="00B6558E"/>
    <w:rsid w:val="00B65AC1"/>
    <w:rsid w:val="00B65E7F"/>
    <w:rsid w:val="00B6762F"/>
    <w:rsid w:val="00B676D4"/>
    <w:rsid w:val="00B67C76"/>
    <w:rsid w:val="00B70219"/>
    <w:rsid w:val="00B704FE"/>
    <w:rsid w:val="00B70939"/>
    <w:rsid w:val="00B70CB5"/>
    <w:rsid w:val="00B716FC"/>
    <w:rsid w:val="00B7197B"/>
    <w:rsid w:val="00B71986"/>
    <w:rsid w:val="00B720CD"/>
    <w:rsid w:val="00B72134"/>
    <w:rsid w:val="00B72ABE"/>
    <w:rsid w:val="00B736C7"/>
    <w:rsid w:val="00B740F1"/>
    <w:rsid w:val="00B75855"/>
    <w:rsid w:val="00B75B5E"/>
    <w:rsid w:val="00B75DC1"/>
    <w:rsid w:val="00B75ED9"/>
    <w:rsid w:val="00B7646E"/>
    <w:rsid w:val="00B7672A"/>
    <w:rsid w:val="00B76C05"/>
    <w:rsid w:val="00B77127"/>
    <w:rsid w:val="00B772E7"/>
    <w:rsid w:val="00B77572"/>
    <w:rsid w:val="00B776BB"/>
    <w:rsid w:val="00B77E90"/>
    <w:rsid w:val="00B77EDC"/>
    <w:rsid w:val="00B8025D"/>
    <w:rsid w:val="00B8034A"/>
    <w:rsid w:val="00B80729"/>
    <w:rsid w:val="00B80F87"/>
    <w:rsid w:val="00B81027"/>
    <w:rsid w:val="00B82092"/>
    <w:rsid w:val="00B82685"/>
    <w:rsid w:val="00B8277C"/>
    <w:rsid w:val="00B82A91"/>
    <w:rsid w:val="00B83473"/>
    <w:rsid w:val="00B83BBC"/>
    <w:rsid w:val="00B83DDD"/>
    <w:rsid w:val="00B84178"/>
    <w:rsid w:val="00B846D0"/>
    <w:rsid w:val="00B84981"/>
    <w:rsid w:val="00B85534"/>
    <w:rsid w:val="00B85F6D"/>
    <w:rsid w:val="00B8610B"/>
    <w:rsid w:val="00B8631D"/>
    <w:rsid w:val="00B863BF"/>
    <w:rsid w:val="00B867C5"/>
    <w:rsid w:val="00B87102"/>
    <w:rsid w:val="00B8784E"/>
    <w:rsid w:val="00B879E4"/>
    <w:rsid w:val="00B87C74"/>
    <w:rsid w:val="00B904AD"/>
    <w:rsid w:val="00B907CA"/>
    <w:rsid w:val="00B909A8"/>
    <w:rsid w:val="00B90A80"/>
    <w:rsid w:val="00B911DD"/>
    <w:rsid w:val="00B91FA5"/>
    <w:rsid w:val="00B92388"/>
    <w:rsid w:val="00B92652"/>
    <w:rsid w:val="00B9271A"/>
    <w:rsid w:val="00B92CA7"/>
    <w:rsid w:val="00B92EC0"/>
    <w:rsid w:val="00B9362C"/>
    <w:rsid w:val="00B9379B"/>
    <w:rsid w:val="00B94459"/>
    <w:rsid w:val="00B94BC9"/>
    <w:rsid w:val="00B94EC1"/>
    <w:rsid w:val="00B94F2C"/>
    <w:rsid w:val="00B95431"/>
    <w:rsid w:val="00B957FC"/>
    <w:rsid w:val="00B95BA5"/>
    <w:rsid w:val="00B95DA0"/>
    <w:rsid w:val="00B96281"/>
    <w:rsid w:val="00B962D5"/>
    <w:rsid w:val="00B9660F"/>
    <w:rsid w:val="00B96796"/>
    <w:rsid w:val="00B96D06"/>
    <w:rsid w:val="00B96D11"/>
    <w:rsid w:val="00B96E8C"/>
    <w:rsid w:val="00B97068"/>
    <w:rsid w:val="00B97945"/>
    <w:rsid w:val="00B97D6E"/>
    <w:rsid w:val="00B97E7F"/>
    <w:rsid w:val="00BA00A3"/>
    <w:rsid w:val="00BA0133"/>
    <w:rsid w:val="00BA0162"/>
    <w:rsid w:val="00BA0178"/>
    <w:rsid w:val="00BA02CB"/>
    <w:rsid w:val="00BA05BC"/>
    <w:rsid w:val="00BA065A"/>
    <w:rsid w:val="00BA0E5F"/>
    <w:rsid w:val="00BA1141"/>
    <w:rsid w:val="00BA1322"/>
    <w:rsid w:val="00BA171D"/>
    <w:rsid w:val="00BA1A0C"/>
    <w:rsid w:val="00BA22B3"/>
    <w:rsid w:val="00BA2897"/>
    <w:rsid w:val="00BA3BA7"/>
    <w:rsid w:val="00BA3ED2"/>
    <w:rsid w:val="00BA4067"/>
    <w:rsid w:val="00BA450C"/>
    <w:rsid w:val="00BA4889"/>
    <w:rsid w:val="00BA4A87"/>
    <w:rsid w:val="00BA5043"/>
    <w:rsid w:val="00BA535F"/>
    <w:rsid w:val="00BA5368"/>
    <w:rsid w:val="00BA55E5"/>
    <w:rsid w:val="00BA5C95"/>
    <w:rsid w:val="00BA5DF4"/>
    <w:rsid w:val="00BA5FB4"/>
    <w:rsid w:val="00BA6158"/>
    <w:rsid w:val="00BA62B1"/>
    <w:rsid w:val="00BA68E6"/>
    <w:rsid w:val="00BA69A7"/>
    <w:rsid w:val="00BA6A37"/>
    <w:rsid w:val="00BA6DE6"/>
    <w:rsid w:val="00BA7B78"/>
    <w:rsid w:val="00BA7F98"/>
    <w:rsid w:val="00BB0261"/>
    <w:rsid w:val="00BB0347"/>
    <w:rsid w:val="00BB05B6"/>
    <w:rsid w:val="00BB0742"/>
    <w:rsid w:val="00BB0C36"/>
    <w:rsid w:val="00BB0E03"/>
    <w:rsid w:val="00BB0E53"/>
    <w:rsid w:val="00BB0ED1"/>
    <w:rsid w:val="00BB0FD0"/>
    <w:rsid w:val="00BB129A"/>
    <w:rsid w:val="00BB1690"/>
    <w:rsid w:val="00BB22FC"/>
    <w:rsid w:val="00BB2595"/>
    <w:rsid w:val="00BB2B78"/>
    <w:rsid w:val="00BB3912"/>
    <w:rsid w:val="00BB39F1"/>
    <w:rsid w:val="00BB406B"/>
    <w:rsid w:val="00BB4415"/>
    <w:rsid w:val="00BB4A50"/>
    <w:rsid w:val="00BB4A91"/>
    <w:rsid w:val="00BB509A"/>
    <w:rsid w:val="00BB53A6"/>
    <w:rsid w:val="00BB550F"/>
    <w:rsid w:val="00BB5741"/>
    <w:rsid w:val="00BB58DE"/>
    <w:rsid w:val="00BB5AC9"/>
    <w:rsid w:val="00BB6B39"/>
    <w:rsid w:val="00BB6CBD"/>
    <w:rsid w:val="00BB7BEC"/>
    <w:rsid w:val="00BC0906"/>
    <w:rsid w:val="00BC0AA9"/>
    <w:rsid w:val="00BC11A4"/>
    <w:rsid w:val="00BC12B7"/>
    <w:rsid w:val="00BC14B0"/>
    <w:rsid w:val="00BC1A81"/>
    <w:rsid w:val="00BC22DC"/>
    <w:rsid w:val="00BC2CAC"/>
    <w:rsid w:val="00BC3022"/>
    <w:rsid w:val="00BC30CE"/>
    <w:rsid w:val="00BC3348"/>
    <w:rsid w:val="00BC3732"/>
    <w:rsid w:val="00BC378C"/>
    <w:rsid w:val="00BC39D9"/>
    <w:rsid w:val="00BC4552"/>
    <w:rsid w:val="00BC487F"/>
    <w:rsid w:val="00BC523F"/>
    <w:rsid w:val="00BC55CD"/>
    <w:rsid w:val="00BC566D"/>
    <w:rsid w:val="00BC6002"/>
    <w:rsid w:val="00BC60C5"/>
    <w:rsid w:val="00BC6183"/>
    <w:rsid w:val="00BC6452"/>
    <w:rsid w:val="00BC7ED6"/>
    <w:rsid w:val="00BD03D5"/>
    <w:rsid w:val="00BD07DF"/>
    <w:rsid w:val="00BD112B"/>
    <w:rsid w:val="00BD13F0"/>
    <w:rsid w:val="00BD1CB4"/>
    <w:rsid w:val="00BD1DD5"/>
    <w:rsid w:val="00BD1E81"/>
    <w:rsid w:val="00BD1E9E"/>
    <w:rsid w:val="00BD1EFF"/>
    <w:rsid w:val="00BD1FAE"/>
    <w:rsid w:val="00BD2478"/>
    <w:rsid w:val="00BD2AB4"/>
    <w:rsid w:val="00BD2C93"/>
    <w:rsid w:val="00BD2DD5"/>
    <w:rsid w:val="00BD33F1"/>
    <w:rsid w:val="00BD3A42"/>
    <w:rsid w:val="00BD3F9A"/>
    <w:rsid w:val="00BD401C"/>
    <w:rsid w:val="00BD416F"/>
    <w:rsid w:val="00BD4618"/>
    <w:rsid w:val="00BD48C4"/>
    <w:rsid w:val="00BD48F5"/>
    <w:rsid w:val="00BD5626"/>
    <w:rsid w:val="00BD58E5"/>
    <w:rsid w:val="00BD5A6B"/>
    <w:rsid w:val="00BD5DB7"/>
    <w:rsid w:val="00BD6407"/>
    <w:rsid w:val="00BD674A"/>
    <w:rsid w:val="00BD7153"/>
    <w:rsid w:val="00BD7483"/>
    <w:rsid w:val="00BD78BF"/>
    <w:rsid w:val="00BD7AE9"/>
    <w:rsid w:val="00BD7B72"/>
    <w:rsid w:val="00BD7BBE"/>
    <w:rsid w:val="00BE00AF"/>
    <w:rsid w:val="00BE016A"/>
    <w:rsid w:val="00BE0AD2"/>
    <w:rsid w:val="00BE0CB4"/>
    <w:rsid w:val="00BE0CEB"/>
    <w:rsid w:val="00BE0D9E"/>
    <w:rsid w:val="00BE0E1F"/>
    <w:rsid w:val="00BE0E44"/>
    <w:rsid w:val="00BE0E60"/>
    <w:rsid w:val="00BE11B2"/>
    <w:rsid w:val="00BE1342"/>
    <w:rsid w:val="00BE181F"/>
    <w:rsid w:val="00BE18A1"/>
    <w:rsid w:val="00BE2141"/>
    <w:rsid w:val="00BE21A1"/>
    <w:rsid w:val="00BE2394"/>
    <w:rsid w:val="00BE250E"/>
    <w:rsid w:val="00BE29BF"/>
    <w:rsid w:val="00BE2B67"/>
    <w:rsid w:val="00BE2BAB"/>
    <w:rsid w:val="00BE3589"/>
    <w:rsid w:val="00BE3B69"/>
    <w:rsid w:val="00BE3E47"/>
    <w:rsid w:val="00BE46A6"/>
    <w:rsid w:val="00BE4964"/>
    <w:rsid w:val="00BE4FF5"/>
    <w:rsid w:val="00BE59CE"/>
    <w:rsid w:val="00BE5EF1"/>
    <w:rsid w:val="00BE615A"/>
    <w:rsid w:val="00BE61DE"/>
    <w:rsid w:val="00BE655C"/>
    <w:rsid w:val="00BE6F68"/>
    <w:rsid w:val="00BE707D"/>
    <w:rsid w:val="00BE75B1"/>
    <w:rsid w:val="00BE76F0"/>
    <w:rsid w:val="00BE79EF"/>
    <w:rsid w:val="00BF0042"/>
    <w:rsid w:val="00BF07C4"/>
    <w:rsid w:val="00BF0870"/>
    <w:rsid w:val="00BF10B0"/>
    <w:rsid w:val="00BF11FF"/>
    <w:rsid w:val="00BF1D2C"/>
    <w:rsid w:val="00BF2027"/>
    <w:rsid w:val="00BF20D8"/>
    <w:rsid w:val="00BF22A1"/>
    <w:rsid w:val="00BF2337"/>
    <w:rsid w:val="00BF268D"/>
    <w:rsid w:val="00BF2E89"/>
    <w:rsid w:val="00BF2F6A"/>
    <w:rsid w:val="00BF3144"/>
    <w:rsid w:val="00BF3690"/>
    <w:rsid w:val="00BF3A29"/>
    <w:rsid w:val="00BF3ADA"/>
    <w:rsid w:val="00BF3F42"/>
    <w:rsid w:val="00BF4352"/>
    <w:rsid w:val="00BF49A2"/>
    <w:rsid w:val="00BF4A65"/>
    <w:rsid w:val="00BF4E41"/>
    <w:rsid w:val="00BF5110"/>
    <w:rsid w:val="00BF5636"/>
    <w:rsid w:val="00BF6047"/>
    <w:rsid w:val="00BF61BE"/>
    <w:rsid w:val="00BF6A0D"/>
    <w:rsid w:val="00BF6FBF"/>
    <w:rsid w:val="00BF79D5"/>
    <w:rsid w:val="00C00614"/>
    <w:rsid w:val="00C00775"/>
    <w:rsid w:val="00C007E4"/>
    <w:rsid w:val="00C01204"/>
    <w:rsid w:val="00C01481"/>
    <w:rsid w:val="00C0157D"/>
    <w:rsid w:val="00C01AE1"/>
    <w:rsid w:val="00C01E1F"/>
    <w:rsid w:val="00C02067"/>
    <w:rsid w:val="00C021FD"/>
    <w:rsid w:val="00C0223E"/>
    <w:rsid w:val="00C024E2"/>
    <w:rsid w:val="00C028CA"/>
    <w:rsid w:val="00C028F1"/>
    <w:rsid w:val="00C02DCC"/>
    <w:rsid w:val="00C0322A"/>
    <w:rsid w:val="00C03DE1"/>
    <w:rsid w:val="00C040CF"/>
    <w:rsid w:val="00C0423F"/>
    <w:rsid w:val="00C04266"/>
    <w:rsid w:val="00C04C79"/>
    <w:rsid w:val="00C04D47"/>
    <w:rsid w:val="00C04D64"/>
    <w:rsid w:val="00C04F96"/>
    <w:rsid w:val="00C05562"/>
    <w:rsid w:val="00C06081"/>
    <w:rsid w:val="00C064AD"/>
    <w:rsid w:val="00C0670F"/>
    <w:rsid w:val="00C067E9"/>
    <w:rsid w:val="00C06900"/>
    <w:rsid w:val="00C0696E"/>
    <w:rsid w:val="00C06BAF"/>
    <w:rsid w:val="00C07136"/>
    <w:rsid w:val="00C0774A"/>
    <w:rsid w:val="00C0776A"/>
    <w:rsid w:val="00C078E1"/>
    <w:rsid w:val="00C0795D"/>
    <w:rsid w:val="00C07BAE"/>
    <w:rsid w:val="00C1058C"/>
    <w:rsid w:val="00C105E8"/>
    <w:rsid w:val="00C1062C"/>
    <w:rsid w:val="00C10E2F"/>
    <w:rsid w:val="00C10F24"/>
    <w:rsid w:val="00C113D1"/>
    <w:rsid w:val="00C11503"/>
    <w:rsid w:val="00C116A5"/>
    <w:rsid w:val="00C118B3"/>
    <w:rsid w:val="00C11C37"/>
    <w:rsid w:val="00C11FD4"/>
    <w:rsid w:val="00C121D3"/>
    <w:rsid w:val="00C1232D"/>
    <w:rsid w:val="00C12934"/>
    <w:rsid w:val="00C12A2F"/>
    <w:rsid w:val="00C12E7F"/>
    <w:rsid w:val="00C1362C"/>
    <w:rsid w:val="00C138E9"/>
    <w:rsid w:val="00C13A11"/>
    <w:rsid w:val="00C13B32"/>
    <w:rsid w:val="00C13FE0"/>
    <w:rsid w:val="00C142C9"/>
    <w:rsid w:val="00C14C2D"/>
    <w:rsid w:val="00C14F06"/>
    <w:rsid w:val="00C157BC"/>
    <w:rsid w:val="00C15C9C"/>
    <w:rsid w:val="00C15EFD"/>
    <w:rsid w:val="00C16606"/>
    <w:rsid w:val="00C16E62"/>
    <w:rsid w:val="00C17449"/>
    <w:rsid w:val="00C177B9"/>
    <w:rsid w:val="00C200D0"/>
    <w:rsid w:val="00C2054A"/>
    <w:rsid w:val="00C21510"/>
    <w:rsid w:val="00C21544"/>
    <w:rsid w:val="00C2178F"/>
    <w:rsid w:val="00C21936"/>
    <w:rsid w:val="00C21950"/>
    <w:rsid w:val="00C21E52"/>
    <w:rsid w:val="00C2201F"/>
    <w:rsid w:val="00C22307"/>
    <w:rsid w:val="00C23683"/>
    <w:rsid w:val="00C23762"/>
    <w:rsid w:val="00C23B33"/>
    <w:rsid w:val="00C24109"/>
    <w:rsid w:val="00C24B80"/>
    <w:rsid w:val="00C24C12"/>
    <w:rsid w:val="00C24C9B"/>
    <w:rsid w:val="00C251DB"/>
    <w:rsid w:val="00C252F1"/>
    <w:rsid w:val="00C254B4"/>
    <w:rsid w:val="00C26375"/>
    <w:rsid w:val="00C269C1"/>
    <w:rsid w:val="00C27A1B"/>
    <w:rsid w:val="00C27C52"/>
    <w:rsid w:val="00C302B0"/>
    <w:rsid w:val="00C3036C"/>
    <w:rsid w:val="00C3059C"/>
    <w:rsid w:val="00C31230"/>
    <w:rsid w:val="00C31514"/>
    <w:rsid w:val="00C31622"/>
    <w:rsid w:val="00C31CD6"/>
    <w:rsid w:val="00C31E48"/>
    <w:rsid w:val="00C31FAA"/>
    <w:rsid w:val="00C3245C"/>
    <w:rsid w:val="00C3284D"/>
    <w:rsid w:val="00C32D29"/>
    <w:rsid w:val="00C331EB"/>
    <w:rsid w:val="00C334D2"/>
    <w:rsid w:val="00C3384F"/>
    <w:rsid w:val="00C33E66"/>
    <w:rsid w:val="00C33E7F"/>
    <w:rsid w:val="00C35172"/>
    <w:rsid w:val="00C352DC"/>
    <w:rsid w:val="00C352E1"/>
    <w:rsid w:val="00C355B1"/>
    <w:rsid w:val="00C357EA"/>
    <w:rsid w:val="00C35882"/>
    <w:rsid w:val="00C358AC"/>
    <w:rsid w:val="00C359D0"/>
    <w:rsid w:val="00C35D65"/>
    <w:rsid w:val="00C36168"/>
    <w:rsid w:val="00C36534"/>
    <w:rsid w:val="00C3705D"/>
    <w:rsid w:val="00C37579"/>
    <w:rsid w:val="00C37B1A"/>
    <w:rsid w:val="00C37C07"/>
    <w:rsid w:val="00C40100"/>
    <w:rsid w:val="00C407E1"/>
    <w:rsid w:val="00C413D4"/>
    <w:rsid w:val="00C415E2"/>
    <w:rsid w:val="00C4162F"/>
    <w:rsid w:val="00C416BB"/>
    <w:rsid w:val="00C4192C"/>
    <w:rsid w:val="00C421B6"/>
    <w:rsid w:val="00C42238"/>
    <w:rsid w:val="00C42715"/>
    <w:rsid w:val="00C42951"/>
    <w:rsid w:val="00C4327F"/>
    <w:rsid w:val="00C43414"/>
    <w:rsid w:val="00C437DF"/>
    <w:rsid w:val="00C43846"/>
    <w:rsid w:val="00C439FC"/>
    <w:rsid w:val="00C43AF8"/>
    <w:rsid w:val="00C43B5E"/>
    <w:rsid w:val="00C43E74"/>
    <w:rsid w:val="00C43F9D"/>
    <w:rsid w:val="00C44D42"/>
    <w:rsid w:val="00C45245"/>
    <w:rsid w:val="00C45716"/>
    <w:rsid w:val="00C457C1"/>
    <w:rsid w:val="00C45B15"/>
    <w:rsid w:val="00C45CBB"/>
    <w:rsid w:val="00C4634B"/>
    <w:rsid w:val="00C4667D"/>
    <w:rsid w:val="00C466B1"/>
    <w:rsid w:val="00C46798"/>
    <w:rsid w:val="00C46ECA"/>
    <w:rsid w:val="00C471EE"/>
    <w:rsid w:val="00C47401"/>
    <w:rsid w:val="00C50196"/>
    <w:rsid w:val="00C50268"/>
    <w:rsid w:val="00C5088C"/>
    <w:rsid w:val="00C50A8C"/>
    <w:rsid w:val="00C50EE8"/>
    <w:rsid w:val="00C51023"/>
    <w:rsid w:val="00C5177C"/>
    <w:rsid w:val="00C51DDF"/>
    <w:rsid w:val="00C52652"/>
    <w:rsid w:val="00C52C24"/>
    <w:rsid w:val="00C52C2C"/>
    <w:rsid w:val="00C52E14"/>
    <w:rsid w:val="00C5306F"/>
    <w:rsid w:val="00C536F9"/>
    <w:rsid w:val="00C53AF7"/>
    <w:rsid w:val="00C53BBB"/>
    <w:rsid w:val="00C54BD5"/>
    <w:rsid w:val="00C55EB2"/>
    <w:rsid w:val="00C571F5"/>
    <w:rsid w:val="00C57606"/>
    <w:rsid w:val="00C60275"/>
    <w:rsid w:val="00C60C89"/>
    <w:rsid w:val="00C60D18"/>
    <w:rsid w:val="00C60F62"/>
    <w:rsid w:val="00C61436"/>
    <w:rsid w:val="00C61D3E"/>
    <w:rsid w:val="00C620AC"/>
    <w:rsid w:val="00C62D4A"/>
    <w:rsid w:val="00C62F01"/>
    <w:rsid w:val="00C63800"/>
    <w:rsid w:val="00C64535"/>
    <w:rsid w:val="00C64886"/>
    <w:rsid w:val="00C64968"/>
    <w:rsid w:val="00C64D54"/>
    <w:rsid w:val="00C65186"/>
    <w:rsid w:val="00C65C62"/>
    <w:rsid w:val="00C66842"/>
    <w:rsid w:val="00C6703E"/>
    <w:rsid w:val="00C67331"/>
    <w:rsid w:val="00C674BB"/>
    <w:rsid w:val="00C67698"/>
    <w:rsid w:val="00C67AF9"/>
    <w:rsid w:val="00C67C19"/>
    <w:rsid w:val="00C706B9"/>
    <w:rsid w:val="00C709B1"/>
    <w:rsid w:val="00C70E10"/>
    <w:rsid w:val="00C71431"/>
    <w:rsid w:val="00C714AF"/>
    <w:rsid w:val="00C71908"/>
    <w:rsid w:val="00C7246C"/>
    <w:rsid w:val="00C727FF"/>
    <w:rsid w:val="00C72ABB"/>
    <w:rsid w:val="00C72F2E"/>
    <w:rsid w:val="00C73073"/>
    <w:rsid w:val="00C73577"/>
    <w:rsid w:val="00C73846"/>
    <w:rsid w:val="00C74059"/>
    <w:rsid w:val="00C75184"/>
    <w:rsid w:val="00C759A2"/>
    <w:rsid w:val="00C760B4"/>
    <w:rsid w:val="00C7623E"/>
    <w:rsid w:val="00C76485"/>
    <w:rsid w:val="00C766A3"/>
    <w:rsid w:val="00C77007"/>
    <w:rsid w:val="00C77614"/>
    <w:rsid w:val="00C77AA3"/>
    <w:rsid w:val="00C77C11"/>
    <w:rsid w:val="00C77CE1"/>
    <w:rsid w:val="00C77F5F"/>
    <w:rsid w:val="00C77F67"/>
    <w:rsid w:val="00C77FEC"/>
    <w:rsid w:val="00C8015E"/>
    <w:rsid w:val="00C802F6"/>
    <w:rsid w:val="00C80337"/>
    <w:rsid w:val="00C80771"/>
    <w:rsid w:val="00C80F87"/>
    <w:rsid w:val="00C812E8"/>
    <w:rsid w:val="00C8219F"/>
    <w:rsid w:val="00C8248A"/>
    <w:rsid w:val="00C82551"/>
    <w:rsid w:val="00C827F1"/>
    <w:rsid w:val="00C82B7C"/>
    <w:rsid w:val="00C82D3A"/>
    <w:rsid w:val="00C83186"/>
    <w:rsid w:val="00C833F8"/>
    <w:rsid w:val="00C834A2"/>
    <w:rsid w:val="00C83552"/>
    <w:rsid w:val="00C837E5"/>
    <w:rsid w:val="00C83B81"/>
    <w:rsid w:val="00C847F2"/>
    <w:rsid w:val="00C84822"/>
    <w:rsid w:val="00C84A40"/>
    <w:rsid w:val="00C84C42"/>
    <w:rsid w:val="00C85024"/>
    <w:rsid w:val="00C853CC"/>
    <w:rsid w:val="00C85584"/>
    <w:rsid w:val="00C85AFD"/>
    <w:rsid w:val="00C8601A"/>
    <w:rsid w:val="00C86057"/>
    <w:rsid w:val="00C86371"/>
    <w:rsid w:val="00C863DA"/>
    <w:rsid w:val="00C86849"/>
    <w:rsid w:val="00C86871"/>
    <w:rsid w:val="00C8688F"/>
    <w:rsid w:val="00C86D4D"/>
    <w:rsid w:val="00C86F53"/>
    <w:rsid w:val="00C87FC4"/>
    <w:rsid w:val="00C901E7"/>
    <w:rsid w:val="00C901EB"/>
    <w:rsid w:val="00C90263"/>
    <w:rsid w:val="00C90620"/>
    <w:rsid w:val="00C90DD3"/>
    <w:rsid w:val="00C91190"/>
    <w:rsid w:val="00C9155A"/>
    <w:rsid w:val="00C9174B"/>
    <w:rsid w:val="00C917DA"/>
    <w:rsid w:val="00C91961"/>
    <w:rsid w:val="00C91C0C"/>
    <w:rsid w:val="00C91D93"/>
    <w:rsid w:val="00C91EB0"/>
    <w:rsid w:val="00C91FD8"/>
    <w:rsid w:val="00C922B6"/>
    <w:rsid w:val="00C92592"/>
    <w:rsid w:val="00C929BD"/>
    <w:rsid w:val="00C92D08"/>
    <w:rsid w:val="00C933A2"/>
    <w:rsid w:val="00C937A2"/>
    <w:rsid w:val="00C937FF"/>
    <w:rsid w:val="00C9399E"/>
    <w:rsid w:val="00C93C64"/>
    <w:rsid w:val="00C93DD7"/>
    <w:rsid w:val="00C93F4D"/>
    <w:rsid w:val="00C94A0D"/>
    <w:rsid w:val="00C94CA7"/>
    <w:rsid w:val="00C9552E"/>
    <w:rsid w:val="00C968B7"/>
    <w:rsid w:val="00C96C15"/>
    <w:rsid w:val="00C96C40"/>
    <w:rsid w:val="00C96C5C"/>
    <w:rsid w:val="00C971A4"/>
    <w:rsid w:val="00C97251"/>
    <w:rsid w:val="00C97307"/>
    <w:rsid w:val="00C979A0"/>
    <w:rsid w:val="00C97BAE"/>
    <w:rsid w:val="00C97F6B"/>
    <w:rsid w:val="00CA005F"/>
    <w:rsid w:val="00CA143E"/>
    <w:rsid w:val="00CA14FC"/>
    <w:rsid w:val="00CA252C"/>
    <w:rsid w:val="00CA33D6"/>
    <w:rsid w:val="00CA35B5"/>
    <w:rsid w:val="00CA371D"/>
    <w:rsid w:val="00CA3AC9"/>
    <w:rsid w:val="00CA3CC4"/>
    <w:rsid w:val="00CA3E31"/>
    <w:rsid w:val="00CA3FC5"/>
    <w:rsid w:val="00CA404F"/>
    <w:rsid w:val="00CA40BE"/>
    <w:rsid w:val="00CA4445"/>
    <w:rsid w:val="00CA4637"/>
    <w:rsid w:val="00CA46B3"/>
    <w:rsid w:val="00CA4EB7"/>
    <w:rsid w:val="00CA5016"/>
    <w:rsid w:val="00CA5026"/>
    <w:rsid w:val="00CA5247"/>
    <w:rsid w:val="00CA5D70"/>
    <w:rsid w:val="00CA616F"/>
    <w:rsid w:val="00CA6408"/>
    <w:rsid w:val="00CA6D80"/>
    <w:rsid w:val="00CA7120"/>
    <w:rsid w:val="00CA7A54"/>
    <w:rsid w:val="00CA7FAB"/>
    <w:rsid w:val="00CB04F3"/>
    <w:rsid w:val="00CB08BF"/>
    <w:rsid w:val="00CB1438"/>
    <w:rsid w:val="00CB1455"/>
    <w:rsid w:val="00CB1641"/>
    <w:rsid w:val="00CB1D74"/>
    <w:rsid w:val="00CB2808"/>
    <w:rsid w:val="00CB2908"/>
    <w:rsid w:val="00CB2AAE"/>
    <w:rsid w:val="00CB3308"/>
    <w:rsid w:val="00CB35D1"/>
    <w:rsid w:val="00CB362D"/>
    <w:rsid w:val="00CB38D3"/>
    <w:rsid w:val="00CB3AA6"/>
    <w:rsid w:val="00CB3B3C"/>
    <w:rsid w:val="00CB3E5F"/>
    <w:rsid w:val="00CB40A3"/>
    <w:rsid w:val="00CB40AA"/>
    <w:rsid w:val="00CB477D"/>
    <w:rsid w:val="00CB4A29"/>
    <w:rsid w:val="00CB4DE2"/>
    <w:rsid w:val="00CB52FF"/>
    <w:rsid w:val="00CB59D1"/>
    <w:rsid w:val="00CB5ADF"/>
    <w:rsid w:val="00CB6236"/>
    <w:rsid w:val="00CB6EBA"/>
    <w:rsid w:val="00CB6F5E"/>
    <w:rsid w:val="00CB6FD6"/>
    <w:rsid w:val="00CB6FE1"/>
    <w:rsid w:val="00CB71E7"/>
    <w:rsid w:val="00CB72AF"/>
    <w:rsid w:val="00CB7413"/>
    <w:rsid w:val="00CB7C6E"/>
    <w:rsid w:val="00CC00DB"/>
    <w:rsid w:val="00CC0154"/>
    <w:rsid w:val="00CC0457"/>
    <w:rsid w:val="00CC0E26"/>
    <w:rsid w:val="00CC1105"/>
    <w:rsid w:val="00CC1433"/>
    <w:rsid w:val="00CC15FC"/>
    <w:rsid w:val="00CC2403"/>
    <w:rsid w:val="00CC25D4"/>
    <w:rsid w:val="00CC26E8"/>
    <w:rsid w:val="00CC3095"/>
    <w:rsid w:val="00CC3209"/>
    <w:rsid w:val="00CC32D6"/>
    <w:rsid w:val="00CC3B1A"/>
    <w:rsid w:val="00CC3DCF"/>
    <w:rsid w:val="00CC4004"/>
    <w:rsid w:val="00CC494C"/>
    <w:rsid w:val="00CC496E"/>
    <w:rsid w:val="00CC5587"/>
    <w:rsid w:val="00CC59E8"/>
    <w:rsid w:val="00CC5B96"/>
    <w:rsid w:val="00CC5BBC"/>
    <w:rsid w:val="00CC5E14"/>
    <w:rsid w:val="00CC66A9"/>
    <w:rsid w:val="00CC6CF6"/>
    <w:rsid w:val="00CC7135"/>
    <w:rsid w:val="00CC7817"/>
    <w:rsid w:val="00CC7826"/>
    <w:rsid w:val="00CD0006"/>
    <w:rsid w:val="00CD0919"/>
    <w:rsid w:val="00CD0D30"/>
    <w:rsid w:val="00CD1513"/>
    <w:rsid w:val="00CD1AD6"/>
    <w:rsid w:val="00CD1CB8"/>
    <w:rsid w:val="00CD21C4"/>
    <w:rsid w:val="00CD27C4"/>
    <w:rsid w:val="00CD2FA3"/>
    <w:rsid w:val="00CD356B"/>
    <w:rsid w:val="00CD380E"/>
    <w:rsid w:val="00CD3B6F"/>
    <w:rsid w:val="00CD3EF7"/>
    <w:rsid w:val="00CD40E0"/>
    <w:rsid w:val="00CD48FF"/>
    <w:rsid w:val="00CD5450"/>
    <w:rsid w:val="00CD5743"/>
    <w:rsid w:val="00CD61F2"/>
    <w:rsid w:val="00CD63F3"/>
    <w:rsid w:val="00CD6A57"/>
    <w:rsid w:val="00CD6AD4"/>
    <w:rsid w:val="00CD6B44"/>
    <w:rsid w:val="00CD6E64"/>
    <w:rsid w:val="00CD6FB0"/>
    <w:rsid w:val="00CD73E6"/>
    <w:rsid w:val="00CD747F"/>
    <w:rsid w:val="00CD7707"/>
    <w:rsid w:val="00CE09C4"/>
    <w:rsid w:val="00CE11B8"/>
    <w:rsid w:val="00CE11CE"/>
    <w:rsid w:val="00CE1402"/>
    <w:rsid w:val="00CE1681"/>
    <w:rsid w:val="00CE16DD"/>
    <w:rsid w:val="00CE2433"/>
    <w:rsid w:val="00CE261B"/>
    <w:rsid w:val="00CE2A1A"/>
    <w:rsid w:val="00CE2DA8"/>
    <w:rsid w:val="00CE3400"/>
    <w:rsid w:val="00CE390A"/>
    <w:rsid w:val="00CE3EC4"/>
    <w:rsid w:val="00CE435C"/>
    <w:rsid w:val="00CE4F11"/>
    <w:rsid w:val="00CE4F29"/>
    <w:rsid w:val="00CE545D"/>
    <w:rsid w:val="00CE558C"/>
    <w:rsid w:val="00CE5ADF"/>
    <w:rsid w:val="00CE5D35"/>
    <w:rsid w:val="00CE5D7D"/>
    <w:rsid w:val="00CE61E9"/>
    <w:rsid w:val="00CE6411"/>
    <w:rsid w:val="00CE6EC6"/>
    <w:rsid w:val="00CE70F6"/>
    <w:rsid w:val="00CE71BF"/>
    <w:rsid w:val="00CE75A0"/>
    <w:rsid w:val="00CE78CB"/>
    <w:rsid w:val="00CE7955"/>
    <w:rsid w:val="00CE798B"/>
    <w:rsid w:val="00CE7B28"/>
    <w:rsid w:val="00CF011C"/>
    <w:rsid w:val="00CF0388"/>
    <w:rsid w:val="00CF07AB"/>
    <w:rsid w:val="00CF07EB"/>
    <w:rsid w:val="00CF080F"/>
    <w:rsid w:val="00CF0836"/>
    <w:rsid w:val="00CF095C"/>
    <w:rsid w:val="00CF09B7"/>
    <w:rsid w:val="00CF1CDF"/>
    <w:rsid w:val="00CF2042"/>
    <w:rsid w:val="00CF2523"/>
    <w:rsid w:val="00CF2D2E"/>
    <w:rsid w:val="00CF2EBE"/>
    <w:rsid w:val="00CF39A2"/>
    <w:rsid w:val="00CF3EA8"/>
    <w:rsid w:val="00CF441B"/>
    <w:rsid w:val="00CF479E"/>
    <w:rsid w:val="00CF4921"/>
    <w:rsid w:val="00CF4C1A"/>
    <w:rsid w:val="00CF4D86"/>
    <w:rsid w:val="00CF4DF2"/>
    <w:rsid w:val="00CF4EE3"/>
    <w:rsid w:val="00CF5463"/>
    <w:rsid w:val="00CF5F82"/>
    <w:rsid w:val="00CF654A"/>
    <w:rsid w:val="00CF6C04"/>
    <w:rsid w:val="00CF6E5C"/>
    <w:rsid w:val="00CF6E8D"/>
    <w:rsid w:val="00CF74C1"/>
    <w:rsid w:val="00CF793E"/>
    <w:rsid w:val="00CF7B34"/>
    <w:rsid w:val="00D00ABB"/>
    <w:rsid w:val="00D016BB"/>
    <w:rsid w:val="00D01C9F"/>
    <w:rsid w:val="00D02111"/>
    <w:rsid w:val="00D0265B"/>
    <w:rsid w:val="00D027A5"/>
    <w:rsid w:val="00D02F86"/>
    <w:rsid w:val="00D03683"/>
    <w:rsid w:val="00D03A5B"/>
    <w:rsid w:val="00D04122"/>
    <w:rsid w:val="00D047AC"/>
    <w:rsid w:val="00D05424"/>
    <w:rsid w:val="00D05F3C"/>
    <w:rsid w:val="00D05F57"/>
    <w:rsid w:val="00D060B2"/>
    <w:rsid w:val="00D061DC"/>
    <w:rsid w:val="00D06503"/>
    <w:rsid w:val="00D065E5"/>
    <w:rsid w:val="00D06B20"/>
    <w:rsid w:val="00D07ED0"/>
    <w:rsid w:val="00D10B2C"/>
    <w:rsid w:val="00D11076"/>
    <w:rsid w:val="00D1140C"/>
    <w:rsid w:val="00D11B26"/>
    <w:rsid w:val="00D1225E"/>
    <w:rsid w:val="00D1233F"/>
    <w:rsid w:val="00D12492"/>
    <w:rsid w:val="00D12499"/>
    <w:rsid w:val="00D12BAE"/>
    <w:rsid w:val="00D12E7B"/>
    <w:rsid w:val="00D13794"/>
    <w:rsid w:val="00D13CD0"/>
    <w:rsid w:val="00D141EE"/>
    <w:rsid w:val="00D145A6"/>
    <w:rsid w:val="00D147B9"/>
    <w:rsid w:val="00D153B8"/>
    <w:rsid w:val="00D153D0"/>
    <w:rsid w:val="00D154A9"/>
    <w:rsid w:val="00D1557B"/>
    <w:rsid w:val="00D15C8C"/>
    <w:rsid w:val="00D15D0D"/>
    <w:rsid w:val="00D15FC4"/>
    <w:rsid w:val="00D1639C"/>
    <w:rsid w:val="00D163CC"/>
    <w:rsid w:val="00D16A68"/>
    <w:rsid w:val="00D16B20"/>
    <w:rsid w:val="00D170B2"/>
    <w:rsid w:val="00D17560"/>
    <w:rsid w:val="00D17584"/>
    <w:rsid w:val="00D17643"/>
    <w:rsid w:val="00D1796B"/>
    <w:rsid w:val="00D17BB5"/>
    <w:rsid w:val="00D17DBF"/>
    <w:rsid w:val="00D2063B"/>
    <w:rsid w:val="00D20F58"/>
    <w:rsid w:val="00D21380"/>
    <w:rsid w:val="00D21796"/>
    <w:rsid w:val="00D2195A"/>
    <w:rsid w:val="00D2195F"/>
    <w:rsid w:val="00D21D88"/>
    <w:rsid w:val="00D222BF"/>
    <w:rsid w:val="00D228C2"/>
    <w:rsid w:val="00D22BFE"/>
    <w:rsid w:val="00D22E9C"/>
    <w:rsid w:val="00D23160"/>
    <w:rsid w:val="00D23308"/>
    <w:rsid w:val="00D23484"/>
    <w:rsid w:val="00D23535"/>
    <w:rsid w:val="00D237C0"/>
    <w:rsid w:val="00D2390C"/>
    <w:rsid w:val="00D23ADE"/>
    <w:rsid w:val="00D23B1E"/>
    <w:rsid w:val="00D2405E"/>
    <w:rsid w:val="00D24D20"/>
    <w:rsid w:val="00D25C91"/>
    <w:rsid w:val="00D25D51"/>
    <w:rsid w:val="00D25E3A"/>
    <w:rsid w:val="00D25FCB"/>
    <w:rsid w:val="00D260C1"/>
    <w:rsid w:val="00D26573"/>
    <w:rsid w:val="00D265EA"/>
    <w:rsid w:val="00D26CBB"/>
    <w:rsid w:val="00D27015"/>
    <w:rsid w:val="00D274D0"/>
    <w:rsid w:val="00D275AA"/>
    <w:rsid w:val="00D27908"/>
    <w:rsid w:val="00D27B01"/>
    <w:rsid w:val="00D27F73"/>
    <w:rsid w:val="00D302FF"/>
    <w:rsid w:val="00D3039F"/>
    <w:rsid w:val="00D30A0F"/>
    <w:rsid w:val="00D310F0"/>
    <w:rsid w:val="00D311AF"/>
    <w:rsid w:val="00D313E5"/>
    <w:rsid w:val="00D314D6"/>
    <w:rsid w:val="00D3170F"/>
    <w:rsid w:val="00D31734"/>
    <w:rsid w:val="00D3183F"/>
    <w:rsid w:val="00D319DA"/>
    <w:rsid w:val="00D31D14"/>
    <w:rsid w:val="00D31F5C"/>
    <w:rsid w:val="00D3202F"/>
    <w:rsid w:val="00D320A3"/>
    <w:rsid w:val="00D3210E"/>
    <w:rsid w:val="00D325BF"/>
    <w:rsid w:val="00D328D4"/>
    <w:rsid w:val="00D32DFB"/>
    <w:rsid w:val="00D33363"/>
    <w:rsid w:val="00D333AF"/>
    <w:rsid w:val="00D33862"/>
    <w:rsid w:val="00D3396F"/>
    <w:rsid w:val="00D33F2D"/>
    <w:rsid w:val="00D3445E"/>
    <w:rsid w:val="00D34D3F"/>
    <w:rsid w:val="00D353BC"/>
    <w:rsid w:val="00D35491"/>
    <w:rsid w:val="00D35686"/>
    <w:rsid w:val="00D35BC8"/>
    <w:rsid w:val="00D35FB1"/>
    <w:rsid w:val="00D36158"/>
    <w:rsid w:val="00D3638F"/>
    <w:rsid w:val="00D370A6"/>
    <w:rsid w:val="00D3737A"/>
    <w:rsid w:val="00D37C3E"/>
    <w:rsid w:val="00D40201"/>
    <w:rsid w:val="00D412EA"/>
    <w:rsid w:val="00D41F7C"/>
    <w:rsid w:val="00D42455"/>
    <w:rsid w:val="00D42C6D"/>
    <w:rsid w:val="00D42E0A"/>
    <w:rsid w:val="00D438AE"/>
    <w:rsid w:val="00D43B67"/>
    <w:rsid w:val="00D4407B"/>
    <w:rsid w:val="00D445A5"/>
    <w:rsid w:val="00D44DCE"/>
    <w:rsid w:val="00D45042"/>
    <w:rsid w:val="00D45092"/>
    <w:rsid w:val="00D458CC"/>
    <w:rsid w:val="00D45ABA"/>
    <w:rsid w:val="00D46791"/>
    <w:rsid w:val="00D46888"/>
    <w:rsid w:val="00D46CA9"/>
    <w:rsid w:val="00D47254"/>
    <w:rsid w:val="00D4748B"/>
    <w:rsid w:val="00D4762B"/>
    <w:rsid w:val="00D47720"/>
    <w:rsid w:val="00D47C91"/>
    <w:rsid w:val="00D47DF6"/>
    <w:rsid w:val="00D47DFC"/>
    <w:rsid w:val="00D47E04"/>
    <w:rsid w:val="00D509B9"/>
    <w:rsid w:val="00D50EA9"/>
    <w:rsid w:val="00D51565"/>
    <w:rsid w:val="00D51F3C"/>
    <w:rsid w:val="00D52523"/>
    <w:rsid w:val="00D5296D"/>
    <w:rsid w:val="00D52E64"/>
    <w:rsid w:val="00D52E7B"/>
    <w:rsid w:val="00D52F7A"/>
    <w:rsid w:val="00D538D3"/>
    <w:rsid w:val="00D53901"/>
    <w:rsid w:val="00D539D4"/>
    <w:rsid w:val="00D53C87"/>
    <w:rsid w:val="00D54112"/>
    <w:rsid w:val="00D542CC"/>
    <w:rsid w:val="00D542DB"/>
    <w:rsid w:val="00D5492E"/>
    <w:rsid w:val="00D549CB"/>
    <w:rsid w:val="00D557AD"/>
    <w:rsid w:val="00D55CC8"/>
    <w:rsid w:val="00D56597"/>
    <w:rsid w:val="00D56D60"/>
    <w:rsid w:val="00D5709B"/>
    <w:rsid w:val="00D5728B"/>
    <w:rsid w:val="00D572D6"/>
    <w:rsid w:val="00D57514"/>
    <w:rsid w:val="00D57ACD"/>
    <w:rsid w:val="00D60807"/>
    <w:rsid w:val="00D608C5"/>
    <w:rsid w:val="00D60983"/>
    <w:rsid w:val="00D60F75"/>
    <w:rsid w:val="00D6159D"/>
    <w:rsid w:val="00D616ED"/>
    <w:rsid w:val="00D6182B"/>
    <w:rsid w:val="00D6221A"/>
    <w:rsid w:val="00D626E7"/>
    <w:rsid w:val="00D6318C"/>
    <w:rsid w:val="00D63605"/>
    <w:rsid w:val="00D63BA0"/>
    <w:rsid w:val="00D643E5"/>
    <w:rsid w:val="00D64709"/>
    <w:rsid w:val="00D649BB"/>
    <w:rsid w:val="00D65B49"/>
    <w:rsid w:val="00D65EAF"/>
    <w:rsid w:val="00D6604C"/>
    <w:rsid w:val="00D6621F"/>
    <w:rsid w:val="00D66479"/>
    <w:rsid w:val="00D666CD"/>
    <w:rsid w:val="00D668BE"/>
    <w:rsid w:val="00D6702A"/>
    <w:rsid w:val="00D67591"/>
    <w:rsid w:val="00D67655"/>
    <w:rsid w:val="00D6796B"/>
    <w:rsid w:val="00D67B3E"/>
    <w:rsid w:val="00D67C62"/>
    <w:rsid w:val="00D67CCC"/>
    <w:rsid w:val="00D703C2"/>
    <w:rsid w:val="00D7050D"/>
    <w:rsid w:val="00D70572"/>
    <w:rsid w:val="00D7084F"/>
    <w:rsid w:val="00D7085A"/>
    <w:rsid w:val="00D70904"/>
    <w:rsid w:val="00D70D3F"/>
    <w:rsid w:val="00D71657"/>
    <w:rsid w:val="00D71C2A"/>
    <w:rsid w:val="00D72622"/>
    <w:rsid w:val="00D729AF"/>
    <w:rsid w:val="00D72B9C"/>
    <w:rsid w:val="00D72DAD"/>
    <w:rsid w:val="00D72DB9"/>
    <w:rsid w:val="00D735DA"/>
    <w:rsid w:val="00D73AE0"/>
    <w:rsid w:val="00D742FC"/>
    <w:rsid w:val="00D74376"/>
    <w:rsid w:val="00D743DA"/>
    <w:rsid w:val="00D74427"/>
    <w:rsid w:val="00D745DC"/>
    <w:rsid w:val="00D74787"/>
    <w:rsid w:val="00D74A77"/>
    <w:rsid w:val="00D752EB"/>
    <w:rsid w:val="00D75A4E"/>
    <w:rsid w:val="00D764DB"/>
    <w:rsid w:val="00D7684F"/>
    <w:rsid w:val="00D769E7"/>
    <w:rsid w:val="00D76AE1"/>
    <w:rsid w:val="00D76ED9"/>
    <w:rsid w:val="00D76FCE"/>
    <w:rsid w:val="00D7728A"/>
    <w:rsid w:val="00D77AF2"/>
    <w:rsid w:val="00D80322"/>
    <w:rsid w:val="00D80A04"/>
    <w:rsid w:val="00D80AA2"/>
    <w:rsid w:val="00D81361"/>
    <w:rsid w:val="00D8136F"/>
    <w:rsid w:val="00D81395"/>
    <w:rsid w:val="00D816E0"/>
    <w:rsid w:val="00D8237A"/>
    <w:rsid w:val="00D824B7"/>
    <w:rsid w:val="00D82B64"/>
    <w:rsid w:val="00D82B99"/>
    <w:rsid w:val="00D82F4C"/>
    <w:rsid w:val="00D83949"/>
    <w:rsid w:val="00D840D0"/>
    <w:rsid w:val="00D84658"/>
    <w:rsid w:val="00D848BA"/>
    <w:rsid w:val="00D84B11"/>
    <w:rsid w:val="00D84F1C"/>
    <w:rsid w:val="00D856AE"/>
    <w:rsid w:val="00D85B16"/>
    <w:rsid w:val="00D85E0F"/>
    <w:rsid w:val="00D85FCA"/>
    <w:rsid w:val="00D860A2"/>
    <w:rsid w:val="00D86406"/>
    <w:rsid w:val="00D86AC4"/>
    <w:rsid w:val="00D86BDF"/>
    <w:rsid w:val="00D86BEA"/>
    <w:rsid w:val="00D86D01"/>
    <w:rsid w:val="00D86F48"/>
    <w:rsid w:val="00D872C4"/>
    <w:rsid w:val="00D87530"/>
    <w:rsid w:val="00D87E47"/>
    <w:rsid w:val="00D87E60"/>
    <w:rsid w:val="00D90014"/>
    <w:rsid w:val="00D908EE"/>
    <w:rsid w:val="00D90B29"/>
    <w:rsid w:val="00D90D4E"/>
    <w:rsid w:val="00D90E11"/>
    <w:rsid w:val="00D90F13"/>
    <w:rsid w:val="00D913F3"/>
    <w:rsid w:val="00D91723"/>
    <w:rsid w:val="00D917FF"/>
    <w:rsid w:val="00D91858"/>
    <w:rsid w:val="00D91960"/>
    <w:rsid w:val="00D923D3"/>
    <w:rsid w:val="00D926A7"/>
    <w:rsid w:val="00D928BE"/>
    <w:rsid w:val="00D92EB9"/>
    <w:rsid w:val="00D93125"/>
    <w:rsid w:val="00D93505"/>
    <w:rsid w:val="00D937A0"/>
    <w:rsid w:val="00D937A2"/>
    <w:rsid w:val="00D940E4"/>
    <w:rsid w:val="00D9422B"/>
    <w:rsid w:val="00D945EA"/>
    <w:rsid w:val="00D94E3F"/>
    <w:rsid w:val="00D94E43"/>
    <w:rsid w:val="00D9547E"/>
    <w:rsid w:val="00D95A17"/>
    <w:rsid w:val="00D95B59"/>
    <w:rsid w:val="00D95CC8"/>
    <w:rsid w:val="00D95D3B"/>
    <w:rsid w:val="00D9621C"/>
    <w:rsid w:val="00D96235"/>
    <w:rsid w:val="00D96247"/>
    <w:rsid w:val="00D964EF"/>
    <w:rsid w:val="00D96B4C"/>
    <w:rsid w:val="00D96C80"/>
    <w:rsid w:val="00D96CA2"/>
    <w:rsid w:val="00D976D9"/>
    <w:rsid w:val="00D9784F"/>
    <w:rsid w:val="00D97B33"/>
    <w:rsid w:val="00DA0068"/>
    <w:rsid w:val="00DA049E"/>
    <w:rsid w:val="00DA04E2"/>
    <w:rsid w:val="00DA0533"/>
    <w:rsid w:val="00DA060B"/>
    <w:rsid w:val="00DA0FBF"/>
    <w:rsid w:val="00DA118E"/>
    <w:rsid w:val="00DA1395"/>
    <w:rsid w:val="00DA167B"/>
    <w:rsid w:val="00DA1701"/>
    <w:rsid w:val="00DA176F"/>
    <w:rsid w:val="00DA1AD6"/>
    <w:rsid w:val="00DA1B1D"/>
    <w:rsid w:val="00DA201C"/>
    <w:rsid w:val="00DA21AB"/>
    <w:rsid w:val="00DA269E"/>
    <w:rsid w:val="00DA2833"/>
    <w:rsid w:val="00DA29F0"/>
    <w:rsid w:val="00DA2A42"/>
    <w:rsid w:val="00DA3078"/>
    <w:rsid w:val="00DA3AFF"/>
    <w:rsid w:val="00DA3E3C"/>
    <w:rsid w:val="00DA3E46"/>
    <w:rsid w:val="00DA4925"/>
    <w:rsid w:val="00DA4C0E"/>
    <w:rsid w:val="00DA4FA3"/>
    <w:rsid w:val="00DA552E"/>
    <w:rsid w:val="00DA56C4"/>
    <w:rsid w:val="00DA5836"/>
    <w:rsid w:val="00DA5CBD"/>
    <w:rsid w:val="00DA6030"/>
    <w:rsid w:val="00DA6296"/>
    <w:rsid w:val="00DA636A"/>
    <w:rsid w:val="00DA6726"/>
    <w:rsid w:val="00DA6867"/>
    <w:rsid w:val="00DA6BE0"/>
    <w:rsid w:val="00DA78F9"/>
    <w:rsid w:val="00DB05E3"/>
    <w:rsid w:val="00DB0CD0"/>
    <w:rsid w:val="00DB16AF"/>
    <w:rsid w:val="00DB1F02"/>
    <w:rsid w:val="00DB224B"/>
    <w:rsid w:val="00DB2C9A"/>
    <w:rsid w:val="00DB2CF1"/>
    <w:rsid w:val="00DB3FB5"/>
    <w:rsid w:val="00DB4080"/>
    <w:rsid w:val="00DB4465"/>
    <w:rsid w:val="00DB476E"/>
    <w:rsid w:val="00DB5B2B"/>
    <w:rsid w:val="00DB5D45"/>
    <w:rsid w:val="00DB6C8D"/>
    <w:rsid w:val="00DB742C"/>
    <w:rsid w:val="00DB7878"/>
    <w:rsid w:val="00DB7AB1"/>
    <w:rsid w:val="00DB7D17"/>
    <w:rsid w:val="00DC096B"/>
    <w:rsid w:val="00DC1183"/>
    <w:rsid w:val="00DC12C1"/>
    <w:rsid w:val="00DC1438"/>
    <w:rsid w:val="00DC15A9"/>
    <w:rsid w:val="00DC1C3A"/>
    <w:rsid w:val="00DC1E6D"/>
    <w:rsid w:val="00DC2D02"/>
    <w:rsid w:val="00DC32E7"/>
    <w:rsid w:val="00DC3FD0"/>
    <w:rsid w:val="00DC40AA"/>
    <w:rsid w:val="00DC4321"/>
    <w:rsid w:val="00DC4B5C"/>
    <w:rsid w:val="00DC4FB9"/>
    <w:rsid w:val="00DC54C5"/>
    <w:rsid w:val="00DC5B3D"/>
    <w:rsid w:val="00DC6D14"/>
    <w:rsid w:val="00DC74AC"/>
    <w:rsid w:val="00DC7A9B"/>
    <w:rsid w:val="00DD0020"/>
    <w:rsid w:val="00DD0BBF"/>
    <w:rsid w:val="00DD12D5"/>
    <w:rsid w:val="00DD13FE"/>
    <w:rsid w:val="00DD1676"/>
    <w:rsid w:val="00DD172B"/>
    <w:rsid w:val="00DD19EC"/>
    <w:rsid w:val="00DD2022"/>
    <w:rsid w:val="00DD2846"/>
    <w:rsid w:val="00DD3B72"/>
    <w:rsid w:val="00DD3FE2"/>
    <w:rsid w:val="00DD4352"/>
    <w:rsid w:val="00DD4863"/>
    <w:rsid w:val="00DD4CE2"/>
    <w:rsid w:val="00DD5F50"/>
    <w:rsid w:val="00DD601E"/>
    <w:rsid w:val="00DD640A"/>
    <w:rsid w:val="00DD7B50"/>
    <w:rsid w:val="00DD7F4F"/>
    <w:rsid w:val="00DD7F74"/>
    <w:rsid w:val="00DE0620"/>
    <w:rsid w:val="00DE080C"/>
    <w:rsid w:val="00DE0F80"/>
    <w:rsid w:val="00DE12A6"/>
    <w:rsid w:val="00DE12B0"/>
    <w:rsid w:val="00DE1538"/>
    <w:rsid w:val="00DE28EB"/>
    <w:rsid w:val="00DE349F"/>
    <w:rsid w:val="00DE3E65"/>
    <w:rsid w:val="00DE47C7"/>
    <w:rsid w:val="00DE491E"/>
    <w:rsid w:val="00DE4CAF"/>
    <w:rsid w:val="00DE5238"/>
    <w:rsid w:val="00DE591D"/>
    <w:rsid w:val="00DE61CE"/>
    <w:rsid w:val="00DE64AC"/>
    <w:rsid w:val="00DE6B36"/>
    <w:rsid w:val="00DE70DC"/>
    <w:rsid w:val="00DE72CA"/>
    <w:rsid w:val="00DE7861"/>
    <w:rsid w:val="00DE7B74"/>
    <w:rsid w:val="00DF0113"/>
    <w:rsid w:val="00DF0423"/>
    <w:rsid w:val="00DF1591"/>
    <w:rsid w:val="00DF16C8"/>
    <w:rsid w:val="00DF1740"/>
    <w:rsid w:val="00DF19ED"/>
    <w:rsid w:val="00DF1BDE"/>
    <w:rsid w:val="00DF1EAA"/>
    <w:rsid w:val="00DF20F7"/>
    <w:rsid w:val="00DF2353"/>
    <w:rsid w:val="00DF2686"/>
    <w:rsid w:val="00DF28E3"/>
    <w:rsid w:val="00DF31A0"/>
    <w:rsid w:val="00DF32D9"/>
    <w:rsid w:val="00DF3337"/>
    <w:rsid w:val="00DF3660"/>
    <w:rsid w:val="00DF3682"/>
    <w:rsid w:val="00DF3966"/>
    <w:rsid w:val="00DF3B1F"/>
    <w:rsid w:val="00DF3D2E"/>
    <w:rsid w:val="00DF4461"/>
    <w:rsid w:val="00DF44AF"/>
    <w:rsid w:val="00DF495A"/>
    <w:rsid w:val="00DF4AB2"/>
    <w:rsid w:val="00DF4B99"/>
    <w:rsid w:val="00DF4DE1"/>
    <w:rsid w:val="00DF4E08"/>
    <w:rsid w:val="00DF55EE"/>
    <w:rsid w:val="00DF5D1A"/>
    <w:rsid w:val="00DF6354"/>
    <w:rsid w:val="00DF6420"/>
    <w:rsid w:val="00DF6DC9"/>
    <w:rsid w:val="00DF6F66"/>
    <w:rsid w:val="00DF7358"/>
    <w:rsid w:val="00DF7D51"/>
    <w:rsid w:val="00DF7F0E"/>
    <w:rsid w:val="00DF7FB9"/>
    <w:rsid w:val="00E00357"/>
    <w:rsid w:val="00E00BB5"/>
    <w:rsid w:val="00E00EDC"/>
    <w:rsid w:val="00E0184C"/>
    <w:rsid w:val="00E01C1A"/>
    <w:rsid w:val="00E01D0E"/>
    <w:rsid w:val="00E01EAE"/>
    <w:rsid w:val="00E01F2F"/>
    <w:rsid w:val="00E01F57"/>
    <w:rsid w:val="00E0224C"/>
    <w:rsid w:val="00E02458"/>
    <w:rsid w:val="00E02A9D"/>
    <w:rsid w:val="00E02B12"/>
    <w:rsid w:val="00E035F1"/>
    <w:rsid w:val="00E03603"/>
    <w:rsid w:val="00E03971"/>
    <w:rsid w:val="00E041E6"/>
    <w:rsid w:val="00E0473D"/>
    <w:rsid w:val="00E05EB4"/>
    <w:rsid w:val="00E061D4"/>
    <w:rsid w:val="00E0643F"/>
    <w:rsid w:val="00E06508"/>
    <w:rsid w:val="00E067DA"/>
    <w:rsid w:val="00E07A5E"/>
    <w:rsid w:val="00E07C7E"/>
    <w:rsid w:val="00E101D2"/>
    <w:rsid w:val="00E10810"/>
    <w:rsid w:val="00E10F94"/>
    <w:rsid w:val="00E1111D"/>
    <w:rsid w:val="00E119CE"/>
    <w:rsid w:val="00E11DEC"/>
    <w:rsid w:val="00E127BD"/>
    <w:rsid w:val="00E12E4D"/>
    <w:rsid w:val="00E133A3"/>
    <w:rsid w:val="00E1390A"/>
    <w:rsid w:val="00E14188"/>
    <w:rsid w:val="00E14B37"/>
    <w:rsid w:val="00E14E3B"/>
    <w:rsid w:val="00E150AD"/>
    <w:rsid w:val="00E15795"/>
    <w:rsid w:val="00E15939"/>
    <w:rsid w:val="00E15CD0"/>
    <w:rsid w:val="00E160C9"/>
    <w:rsid w:val="00E164EE"/>
    <w:rsid w:val="00E1666A"/>
    <w:rsid w:val="00E166D3"/>
    <w:rsid w:val="00E16800"/>
    <w:rsid w:val="00E16B05"/>
    <w:rsid w:val="00E16CEF"/>
    <w:rsid w:val="00E17048"/>
    <w:rsid w:val="00E1712A"/>
    <w:rsid w:val="00E175D6"/>
    <w:rsid w:val="00E177C1"/>
    <w:rsid w:val="00E17AB1"/>
    <w:rsid w:val="00E17B19"/>
    <w:rsid w:val="00E17D2C"/>
    <w:rsid w:val="00E201E1"/>
    <w:rsid w:val="00E21FAD"/>
    <w:rsid w:val="00E225AD"/>
    <w:rsid w:val="00E2271B"/>
    <w:rsid w:val="00E22E29"/>
    <w:rsid w:val="00E230CB"/>
    <w:rsid w:val="00E23757"/>
    <w:rsid w:val="00E23773"/>
    <w:rsid w:val="00E237A3"/>
    <w:rsid w:val="00E239D7"/>
    <w:rsid w:val="00E239FF"/>
    <w:rsid w:val="00E24310"/>
    <w:rsid w:val="00E24EB3"/>
    <w:rsid w:val="00E25726"/>
    <w:rsid w:val="00E257EC"/>
    <w:rsid w:val="00E25C0A"/>
    <w:rsid w:val="00E25CB0"/>
    <w:rsid w:val="00E26533"/>
    <w:rsid w:val="00E266E8"/>
    <w:rsid w:val="00E2680E"/>
    <w:rsid w:val="00E26B92"/>
    <w:rsid w:val="00E26BBA"/>
    <w:rsid w:val="00E26FB6"/>
    <w:rsid w:val="00E2738A"/>
    <w:rsid w:val="00E2742A"/>
    <w:rsid w:val="00E274BE"/>
    <w:rsid w:val="00E27BBC"/>
    <w:rsid w:val="00E27CDA"/>
    <w:rsid w:val="00E30358"/>
    <w:rsid w:val="00E30BCB"/>
    <w:rsid w:val="00E30CDE"/>
    <w:rsid w:val="00E30E8C"/>
    <w:rsid w:val="00E310FC"/>
    <w:rsid w:val="00E314C8"/>
    <w:rsid w:val="00E31810"/>
    <w:rsid w:val="00E31B7E"/>
    <w:rsid w:val="00E3234F"/>
    <w:rsid w:val="00E32608"/>
    <w:rsid w:val="00E32635"/>
    <w:rsid w:val="00E329EE"/>
    <w:rsid w:val="00E32FB2"/>
    <w:rsid w:val="00E34090"/>
    <w:rsid w:val="00E34115"/>
    <w:rsid w:val="00E345D0"/>
    <w:rsid w:val="00E34628"/>
    <w:rsid w:val="00E3491D"/>
    <w:rsid w:val="00E34A87"/>
    <w:rsid w:val="00E34D95"/>
    <w:rsid w:val="00E357BD"/>
    <w:rsid w:val="00E361BC"/>
    <w:rsid w:val="00E369BF"/>
    <w:rsid w:val="00E36B74"/>
    <w:rsid w:val="00E36BAB"/>
    <w:rsid w:val="00E37857"/>
    <w:rsid w:val="00E37AA0"/>
    <w:rsid w:val="00E37FAC"/>
    <w:rsid w:val="00E37FB0"/>
    <w:rsid w:val="00E40A78"/>
    <w:rsid w:val="00E41057"/>
    <w:rsid w:val="00E413D1"/>
    <w:rsid w:val="00E41525"/>
    <w:rsid w:val="00E419EF"/>
    <w:rsid w:val="00E41F9A"/>
    <w:rsid w:val="00E4216C"/>
    <w:rsid w:val="00E4258C"/>
    <w:rsid w:val="00E42749"/>
    <w:rsid w:val="00E432CE"/>
    <w:rsid w:val="00E435C6"/>
    <w:rsid w:val="00E4481F"/>
    <w:rsid w:val="00E44C5C"/>
    <w:rsid w:val="00E4523D"/>
    <w:rsid w:val="00E455C9"/>
    <w:rsid w:val="00E46235"/>
    <w:rsid w:val="00E469AE"/>
    <w:rsid w:val="00E46CCA"/>
    <w:rsid w:val="00E46D02"/>
    <w:rsid w:val="00E46D46"/>
    <w:rsid w:val="00E4764D"/>
    <w:rsid w:val="00E47702"/>
    <w:rsid w:val="00E47A3B"/>
    <w:rsid w:val="00E47A6B"/>
    <w:rsid w:val="00E5037D"/>
    <w:rsid w:val="00E50553"/>
    <w:rsid w:val="00E50713"/>
    <w:rsid w:val="00E509C7"/>
    <w:rsid w:val="00E50AD7"/>
    <w:rsid w:val="00E5158E"/>
    <w:rsid w:val="00E515EC"/>
    <w:rsid w:val="00E51E21"/>
    <w:rsid w:val="00E52038"/>
    <w:rsid w:val="00E52548"/>
    <w:rsid w:val="00E527A0"/>
    <w:rsid w:val="00E52B1B"/>
    <w:rsid w:val="00E53117"/>
    <w:rsid w:val="00E536C0"/>
    <w:rsid w:val="00E537A7"/>
    <w:rsid w:val="00E53EBC"/>
    <w:rsid w:val="00E54CCA"/>
    <w:rsid w:val="00E55197"/>
    <w:rsid w:val="00E551E7"/>
    <w:rsid w:val="00E555D2"/>
    <w:rsid w:val="00E5572B"/>
    <w:rsid w:val="00E5579B"/>
    <w:rsid w:val="00E559B9"/>
    <w:rsid w:val="00E55FF8"/>
    <w:rsid w:val="00E56239"/>
    <w:rsid w:val="00E56A4C"/>
    <w:rsid w:val="00E5765C"/>
    <w:rsid w:val="00E578A8"/>
    <w:rsid w:val="00E57A40"/>
    <w:rsid w:val="00E57D1B"/>
    <w:rsid w:val="00E57E19"/>
    <w:rsid w:val="00E610EC"/>
    <w:rsid w:val="00E6119B"/>
    <w:rsid w:val="00E62C6B"/>
    <w:rsid w:val="00E62F7B"/>
    <w:rsid w:val="00E638CD"/>
    <w:rsid w:val="00E64661"/>
    <w:rsid w:val="00E65177"/>
    <w:rsid w:val="00E65202"/>
    <w:rsid w:val="00E6532B"/>
    <w:rsid w:val="00E656E9"/>
    <w:rsid w:val="00E65CD7"/>
    <w:rsid w:val="00E66302"/>
    <w:rsid w:val="00E6693E"/>
    <w:rsid w:val="00E66E9C"/>
    <w:rsid w:val="00E66FA3"/>
    <w:rsid w:val="00E675BF"/>
    <w:rsid w:val="00E6777E"/>
    <w:rsid w:val="00E67D88"/>
    <w:rsid w:val="00E67F69"/>
    <w:rsid w:val="00E70291"/>
    <w:rsid w:val="00E70D6B"/>
    <w:rsid w:val="00E71097"/>
    <w:rsid w:val="00E712D8"/>
    <w:rsid w:val="00E71847"/>
    <w:rsid w:val="00E71A82"/>
    <w:rsid w:val="00E71ED7"/>
    <w:rsid w:val="00E71FA1"/>
    <w:rsid w:val="00E723EF"/>
    <w:rsid w:val="00E727AE"/>
    <w:rsid w:val="00E72876"/>
    <w:rsid w:val="00E7294A"/>
    <w:rsid w:val="00E73208"/>
    <w:rsid w:val="00E736F8"/>
    <w:rsid w:val="00E739A2"/>
    <w:rsid w:val="00E7415C"/>
    <w:rsid w:val="00E745A7"/>
    <w:rsid w:val="00E745F6"/>
    <w:rsid w:val="00E74F25"/>
    <w:rsid w:val="00E75556"/>
    <w:rsid w:val="00E7581F"/>
    <w:rsid w:val="00E75885"/>
    <w:rsid w:val="00E75A58"/>
    <w:rsid w:val="00E75F6C"/>
    <w:rsid w:val="00E765D0"/>
    <w:rsid w:val="00E76664"/>
    <w:rsid w:val="00E76786"/>
    <w:rsid w:val="00E772F0"/>
    <w:rsid w:val="00E77748"/>
    <w:rsid w:val="00E777AB"/>
    <w:rsid w:val="00E77B28"/>
    <w:rsid w:val="00E77C52"/>
    <w:rsid w:val="00E77D0C"/>
    <w:rsid w:val="00E77E10"/>
    <w:rsid w:val="00E80847"/>
    <w:rsid w:val="00E8144B"/>
    <w:rsid w:val="00E81484"/>
    <w:rsid w:val="00E81D4B"/>
    <w:rsid w:val="00E81FDB"/>
    <w:rsid w:val="00E82880"/>
    <w:rsid w:val="00E82C6B"/>
    <w:rsid w:val="00E82E92"/>
    <w:rsid w:val="00E83BAD"/>
    <w:rsid w:val="00E84610"/>
    <w:rsid w:val="00E84933"/>
    <w:rsid w:val="00E855C9"/>
    <w:rsid w:val="00E860A7"/>
    <w:rsid w:val="00E86840"/>
    <w:rsid w:val="00E86EFC"/>
    <w:rsid w:val="00E86FD3"/>
    <w:rsid w:val="00E87752"/>
    <w:rsid w:val="00E90484"/>
    <w:rsid w:val="00E904E1"/>
    <w:rsid w:val="00E906B4"/>
    <w:rsid w:val="00E906C1"/>
    <w:rsid w:val="00E90B32"/>
    <w:rsid w:val="00E90FEB"/>
    <w:rsid w:val="00E9161A"/>
    <w:rsid w:val="00E91A7B"/>
    <w:rsid w:val="00E91D56"/>
    <w:rsid w:val="00E91E8E"/>
    <w:rsid w:val="00E92600"/>
    <w:rsid w:val="00E92DA7"/>
    <w:rsid w:val="00E92E7C"/>
    <w:rsid w:val="00E9361C"/>
    <w:rsid w:val="00E942A1"/>
    <w:rsid w:val="00E942BD"/>
    <w:rsid w:val="00E9442A"/>
    <w:rsid w:val="00E949FC"/>
    <w:rsid w:val="00E9502C"/>
    <w:rsid w:val="00E95ACB"/>
    <w:rsid w:val="00E95EB7"/>
    <w:rsid w:val="00E96491"/>
    <w:rsid w:val="00E96828"/>
    <w:rsid w:val="00E96B6F"/>
    <w:rsid w:val="00E96BF9"/>
    <w:rsid w:val="00E96C34"/>
    <w:rsid w:val="00E97348"/>
    <w:rsid w:val="00E977C7"/>
    <w:rsid w:val="00E977F8"/>
    <w:rsid w:val="00E97A51"/>
    <w:rsid w:val="00E97B37"/>
    <w:rsid w:val="00E97B57"/>
    <w:rsid w:val="00EA0002"/>
    <w:rsid w:val="00EA00B3"/>
    <w:rsid w:val="00EA0C73"/>
    <w:rsid w:val="00EA1188"/>
    <w:rsid w:val="00EA123C"/>
    <w:rsid w:val="00EA165A"/>
    <w:rsid w:val="00EA1670"/>
    <w:rsid w:val="00EA177F"/>
    <w:rsid w:val="00EA18AD"/>
    <w:rsid w:val="00EA1EB8"/>
    <w:rsid w:val="00EA2305"/>
    <w:rsid w:val="00EA247E"/>
    <w:rsid w:val="00EA2EDB"/>
    <w:rsid w:val="00EA3299"/>
    <w:rsid w:val="00EA371B"/>
    <w:rsid w:val="00EA38BB"/>
    <w:rsid w:val="00EA39A3"/>
    <w:rsid w:val="00EA413E"/>
    <w:rsid w:val="00EA42C9"/>
    <w:rsid w:val="00EA50BC"/>
    <w:rsid w:val="00EA5321"/>
    <w:rsid w:val="00EA54D5"/>
    <w:rsid w:val="00EA55BE"/>
    <w:rsid w:val="00EA5A88"/>
    <w:rsid w:val="00EA610D"/>
    <w:rsid w:val="00EA684E"/>
    <w:rsid w:val="00EA6E53"/>
    <w:rsid w:val="00EA7092"/>
    <w:rsid w:val="00EA73C6"/>
    <w:rsid w:val="00EA757F"/>
    <w:rsid w:val="00EA7DEC"/>
    <w:rsid w:val="00EB0304"/>
    <w:rsid w:val="00EB074E"/>
    <w:rsid w:val="00EB0C61"/>
    <w:rsid w:val="00EB0DD5"/>
    <w:rsid w:val="00EB1371"/>
    <w:rsid w:val="00EB16D5"/>
    <w:rsid w:val="00EB17CC"/>
    <w:rsid w:val="00EB2069"/>
    <w:rsid w:val="00EB220E"/>
    <w:rsid w:val="00EB23DF"/>
    <w:rsid w:val="00EB2509"/>
    <w:rsid w:val="00EB293A"/>
    <w:rsid w:val="00EB2C55"/>
    <w:rsid w:val="00EB2DB1"/>
    <w:rsid w:val="00EB3FB0"/>
    <w:rsid w:val="00EB4149"/>
    <w:rsid w:val="00EB4606"/>
    <w:rsid w:val="00EB4AC0"/>
    <w:rsid w:val="00EB4D68"/>
    <w:rsid w:val="00EB570E"/>
    <w:rsid w:val="00EB586C"/>
    <w:rsid w:val="00EB5A68"/>
    <w:rsid w:val="00EB66C6"/>
    <w:rsid w:val="00EB68BF"/>
    <w:rsid w:val="00EB6B24"/>
    <w:rsid w:val="00EB707E"/>
    <w:rsid w:val="00EB7431"/>
    <w:rsid w:val="00EB7C2F"/>
    <w:rsid w:val="00EB7E7F"/>
    <w:rsid w:val="00EC0725"/>
    <w:rsid w:val="00EC0A2B"/>
    <w:rsid w:val="00EC0E45"/>
    <w:rsid w:val="00EC1340"/>
    <w:rsid w:val="00EC1456"/>
    <w:rsid w:val="00EC1796"/>
    <w:rsid w:val="00EC1B73"/>
    <w:rsid w:val="00EC1F2C"/>
    <w:rsid w:val="00EC1F76"/>
    <w:rsid w:val="00EC282B"/>
    <w:rsid w:val="00EC2959"/>
    <w:rsid w:val="00EC2BBD"/>
    <w:rsid w:val="00EC2CED"/>
    <w:rsid w:val="00EC320B"/>
    <w:rsid w:val="00EC32FE"/>
    <w:rsid w:val="00EC399D"/>
    <w:rsid w:val="00EC44BD"/>
    <w:rsid w:val="00EC531E"/>
    <w:rsid w:val="00EC5B04"/>
    <w:rsid w:val="00EC5F57"/>
    <w:rsid w:val="00EC614A"/>
    <w:rsid w:val="00EC62F9"/>
    <w:rsid w:val="00EC6769"/>
    <w:rsid w:val="00EC6975"/>
    <w:rsid w:val="00EC6DA0"/>
    <w:rsid w:val="00EC6E5E"/>
    <w:rsid w:val="00EC7201"/>
    <w:rsid w:val="00EC7D1D"/>
    <w:rsid w:val="00ED09D3"/>
    <w:rsid w:val="00ED0F4A"/>
    <w:rsid w:val="00ED0F61"/>
    <w:rsid w:val="00ED1811"/>
    <w:rsid w:val="00ED181D"/>
    <w:rsid w:val="00ED19F4"/>
    <w:rsid w:val="00ED1CFA"/>
    <w:rsid w:val="00ED24E4"/>
    <w:rsid w:val="00ED258A"/>
    <w:rsid w:val="00ED2733"/>
    <w:rsid w:val="00ED27FB"/>
    <w:rsid w:val="00ED2EB4"/>
    <w:rsid w:val="00ED43A7"/>
    <w:rsid w:val="00ED462F"/>
    <w:rsid w:val="00ED477A"/>
    <w:rsid w:val="00ED4E20"/>
    <w:rsid w:val="00ED5096"/>
    <w:rsid w:val="00ED51C9"/>
    <w:rsid w:val="00ED53A1"/>
    <w:rsid w:val="00ED5E74"/>
    <w:rsid w:val="00ED6FE3"/>
    <w:rsid w:val="00ED73E6"/>
    <w:rsid w:val="00ED7600"/>
    <w:rsid w:val="00ED77C6"/>
    <w:rsid w:val="00ED7CEC"/>
    <w:rsid w:val="00EE00AC"/>
    <w:rsid w:val="00EE016E"/>
    <w:rsid w:val="00EE19AB"/>
    <w:rsid w:val="00EE20F8"/>
    <w:rsid w:val="00EE21A0"/>
    <w:rsid w:val="00EE2312"/>
    <w:rsid w:val="00EE27C6"/>
    <w:rsid w:val="00EE2821"/>
    <w:rsid w:val="00EE294E"/>
    <w:rsid w:val="00EE295C"/>
    <w:rsid w:val="00EE30F0"/>
    <w:rsid w:val="00EE3686"/>
    <w:rsid w:val="00EE3AA7"/>
    <w:rsid w:val="00EE44AE"/>
    <w:rsid w:val="00EE453D"/>
    <w:rsid w:val="00EE4FE0"/>
    <w:rsid w:val="00EE5336"/>
    <w:rsid w:val="00EE5584"/>
    <w:rsid w:val="00EE562A"/>
    <w:rsid w:val="00EE565E"/>
    <w:rsid w:val="00EE5E31"/>
    <w:rsid w:val="00EE60A1"/>
    <w:rsid w:val="00EE610A"/>
    <w:rsid w:val="00EE62FE"/>
    <w:rsid w:val="00EE64B6"/>
    <w:rsid w:val="00EE7245"/>
    <w:rsid w:val="00EE72A7"/>
    <w:rsid w:val="00EE72C0"/>
    <w:rsid w:val="00EE7B61"/>
    <w:rsid w:val="00EE7DB3"/>
    <w:rsid w:val="00EF001C"/>
    <w:rsid w:val="00EF03FF"/>
    <w:rsid w:val="00EF0A6C"/>
    <w:rsid w:val="00EF0C17"/>
    <w:rsid w:val="00EF13B4"/>
    <w:rsid w:val="00EF1798"/>
    <w:rsid w:val="00EF17AF"/>
    <w:rsid w:val="00EF19DB"/>
    <w:rsid w:val="00EF1AD7"/>
    <w:rsid w:val="00EF1C12"/>
    <w:rsid w:val="00EF248B"/>
    <w:rsid w:val="00EF2692"/>
    <w:rsid w:val="00EF2992"/>
    <w:rsid w:val="00EF2AD8"/>
    <w:rsid w:val="00EF2DD8"/>
    <w:rsid w:val="00EF30B9"/>
    <w:rsid w:val="00EF39D5"/>
    <w:rsid w:val="00EF3AF1"/>
    <w:rsid w:val="00EF3B8B"/>
    <w:rsid w:val="00EF4038"/>
    <w:rsid w:val="00EF458F"/>
    <w:rsid w:val="00EF4823"/>
    <w:rsid w:val="00EF4850"/>
    <w:rsid w:val="00EF5666"/>
    <w:rsid w:val="00EF5703"/>
    <w:rsid w:val="00EF5C00"/>
    <w:rsid w:val="00EF5D29"/>
    <w:rsid w:val="00EF644D"/>
    <w:rsid w:val="00EF664C"/>
    <w:rsid w:val="00EF669B"/>
    <w:rsid w:val="00EF66A8"/>
    <w:rsid w:val="00EF6CF3"/>
    <w:rsid w:val="00EF7A12"/>
    <w:rsid w:val="00EF7DA6"/>
    <w:rsid w:val="00EF7DD4"/>
    <w:rsid w:val="00F0006B"/>
    <w:rsid w:val="00F00750"/>
    <w:rsid w:val="00F00897"/>
    <w:rsid w:val="00F00BE5"/>
    <w:rsid w:val="00F00E42"/>
    <w:rsid w:val="00F00E5F"/>
    <w:rsid w:val="00F0198B"/>
    <w:rsid w:val="00F01F41"/>
    <w:rsid w:val="00F0221F"/>
    <w:rsid w:val="00F0225D"/>
    <w:rsid w:val="00F02689"/>
    <w:rsid w:val="00F026CC"/>
    <w:rsid w:val="00F02C61"/>
    <w:rsid w:val="00F0314C"/>
    <w:rsid w:val="00F03169"/>
    <w:rsid w:val="00F03414"/>
    <w:rsid w:val="00F03716"/>
    <w:rsid w:val="00F039DE"/>
    <w:rsid w:val="00F03C38"/>
    <w:rsid w:val="00F04220"/>
    <w:rsid w:val="00F0449C"/>
    <w:rsid w:val="00F045FE"/>
    <w:rsid w:val="00F04626"/>
    <w:rsid w:val="00F04A1F"/>
    <w:rsid w:val="00F04A67"/>
    <w:rsid w:val="00F051D2"/>
    <w:rsid w:val="00F054AE"/>
    <w:rsid w:val="00F05986"/>
    <w:rsid w:val="00F05C76"/>
    <w:rsid w:val="00F06306"/>
    <w:rsid w:val="00F06333"/>
    <w:rsid w:val="00F065A4"/>
    <w:rsid w:val="00F06706"/>
    <w:rsid w:val="00F06BE4"/>
    <w:rsid w:val="00F06D37"/>
    <w:rsid w:val="00F06F69"/>
    <w:rsid w:val="00F07EA2"/>
    <w:rsid w:val="00F10131"/>
    <w:rsid w:val="00F1063B"/>
    <w:rsid w:val="00F10AFA"/>
    <w:rsid w:val="00F10E11"/>
    <w:rsid w:val="00F1125D"/>
    <w:rsid w:val="00F113B8"/>
    <w:rsid w:val="00F115BF"/>
    <w:rsid w:val="00F11AA4"/>
    <w:rsid w:val="00F11ACE"/>
    <w:rsid w:val="00F11DB5"/>
    <w:rsid w:val="00F11E88"/>
    <w:rsid w:val="00F122CD"/>
    <w:rsid w:val="00F12E25"/>
    <w:rsid w:val="00F1307C"/>
    <w:rsid w:val="00F135A7"/>
    <w:rsid w:val="00F14060"/>
    <w:rsid w:val="00F146E9"/>
    <w:rsid w:val="00F146F7"/>
    <w:rsid w:val="00F14822"/>
    <w:rsid w:val="00F149EB"/>
    <w:rsid w:val="00F14BB5"/>
    <w:rsid w:val="00F14DD5"/>
    <w:rsid w:val="00F14E01"/>
    <w:rsid w:val="00F14EE4"/>
    <w:rsid w:val="00F15541"/>
    <w:rsid w:val="00F1572F"/>
    <w:rsid w:val="00F15936"/>
    <w:rsid w:val="00F15A45"/>
    <w:rsid w:val="00F15B80"/>
    <w:rsid w:val="00F15D2F"/>
    <w:rsid w:val="00F15F5F"/>
    <w:rsid w:val="00F16612"/>
    <w:rsid w:val="00F16757"/>
    <w:rsid w:val="00F16A1F"/>
    <w:rsid w:val="00F176B6"/>
    <w:rsid w:val="00F2085F"/>
    <w:rsid w:val="00F20BA8"/>
    <w:rsid w:val="00F2155D"/>
    <w:rsid w:val="00F21C20"/>
    <w:rsid w:val="00F21C7F"/>
    <w:rsid w:val="00F21E84"/>
    <w:rsid w:val="00F21F1C"/>
    <w:rsid w:val="00F222BA"/>
    <w:rsid w:val="00F22884"/>
    <w:rsid w:val="00F22975"/>
    <w:rsid w:val="00F22C39"/>
    <w:rsid w:val="00F22CCA"/>
    <w:rsid w:val="00F22D56"/>
    <w:rsid w:val="00F22DE6"/>
    <w:rsid w:val="00F22E14"/>
    <w:rsid w:val="00F22EF3"/>
    <w:rsid w:val="00F232A4"/>
    <w:rsid w:val="00F237AF"/>
    <w:rsid w:val="00F23C8B"/>
    <w:rsid w:val="00F242B2"/>
    <w:rsid w:val="00F247CD"/>
    <w:rsid w:val="00F24AFB"/>
    <w:rsid w:val="00F24B4A"/>
    <w:rsid w:val="00F24DC1"/>
    <w:rsid w:val="00F24DC7"/>
    <w:rsid w:val="00F25653"/>
    <w:rsid w:val="00F2567E"/>
    <w:rsid w:val="00F25983"/>
    <w:rsid w:val="00F25A8B"/>
    <w:rsid w:val="00F25B2C"/>
    <w:rsid w:val="00F25BDF"/>
    <w:rsid w:val="00F25FF7"/>
    <w:rsid w:val="00F26021"/>
    <w:rsid w:val="00F27293"/>
    <w:rsid w:val="00F275D1"/>
    <w:rsid w:val="00F279CE"/>
    <w:rsid w:val="00F27B66"/>
    <w:rsid w:val="00F30936"/>
    <w:rsid w:val="00F30A8D"/>
    <w:rsid w:val="00F31612"/>
    <w:rsid w:val="00F31A2A"/>
    <w:rsid w:val="00F31C8C"/>
    <w:rsid w:val="00F320B4"/>
    <w:rsid w:val="00F32361"/>
    <w:rsid w:val="00F32D26"/>
    <w:rsid w:val="00F32FCD"/>
    <w:rsid w:val="00F33478"/>
    <w:rsid w:val="00F33500"/>
    <w:rsid w:val="00F337E3"/>
    <w:rsid w:val="00F33B31"/>
    <w:rsid w:val="00F34400"/>
    <w:rsid w:val="00F35BFE"/>
    <w:rsid w:val="00F361F6"/>
    <w:rsid w:val="00F36390"/>
    <w:rsid w:val="00F36752"/>
    <w:rsid w:val="00F369BE"/>
    <w:rsid w:val="00F36DE9"/>
    <w:rsid w:val="00F36F0A"/>
    <w:rsid w:val="00F36F26"/>
    <w:rsid w:val="00F3741F"/>
    <w:rsid w:val="00F37B3B"/>
    <w:rsid w:val="00F40528"/>
    <w:rsid w:val="00F40673"/>
    <w:rsid w:val="00F40779"/>
    <w:rsid w:val="00F414B2"/>
    <w:rsid w:val="00F415B2"/>
    <w:rsid w:val="00F41D64"/>
    <w:rsid w:val="00F4213B"/>
    <w:rsid w:val="00F4273F"/>
    <w:rsid w:val="00F42A41"/>
    <w:rsid w:val="00F4329C"/>
    <w:rsid w:val="00F436DD"/>
    <w:rsid w:val="00F4388C"/>
    <w:rsid w:val="00F4394F"/>
    <w:rsid w:val="00F4411A"/>
    <w:rsid w:val="00F44D7F"/>
    <w:rsid w:val="00F45077"/>
    <w:rsid w:val="00F45097"/>
    <w:rsid w:val="00F45372"/>
    <w:rsid w:val="00F4580F"/>
    <w:rsid w:val="00F4658E"/>
    <w:rsid w:val="00F46731"/>
    <w:rsid w:val="00F46880"/>
    <w:rsid w:val="00F472A4"/>
    <w:rsid w:val="00F47305"/>
    <w:rsid w:val="00F47B74"/>
    <w:rsid w:val="00F47C80"/>
    <w:rsid w:val="00F50031"/>
    <w:rsid w:val="00F50308"/>
    <w:rsid w:val="00F5046C"/>
    <w:rsid w:val="00F5082A"/>
    <w:rsid w:val="00F51200"/>
    <w:rsid w:val="00F514A2"/>
    <w:rsid w:val="00F51864"/>
    <w:rsid w:val="00F51ABA"/>
    <w:rsid w:val="00F51B31"/>
    <w:rsid w:val="00F51D49"/>
    <w:rsid w:val="00F527DD"/>
    <w:rsid w:val="00F52A21"/>
    <w:rsid w:val="00F531AE"/>
    <w:rsid w:val="00F53227"/>
    <w:rsid w:val="00F53374"/>
    <w:rsid w:val="00F53DC5"/>
    <w:rsid w:val="00F53F1C"/>
    <w:rsid w:val="00F54402"/>
    <w:rsid w:val="00F54B6D"/>
    <w:rsid w:val="00F55253"/>
    <w:rsid w:val="00F55A69"/>
    <w:rsid w:val="00F55C53"/>
    <w:rsid w:val="00F55E05"/>
    <w:rsid w:val="00F5641C"/>
    <w:rsid w:val="00F5644F"/>
    <w:rsid w:val="00F569AE"/>
    <w:rsid w:val="00F56BEA"/>
    <w:rsid w:val="00F57224"/>
    <w:rsid w:val="00F57B13"/>
    <w:rsid w:val="00F57FC2"/>
    <w:rsid w:val="00F600DE"/>
    <w:rsid w:val="00F600FF"/>
    <w:rsid w:val="00F602F8"/>
    <w:rsid w:val="00F60A31"/>
    <w:rsid w:val="00F617FB"/>
    <w:rsid w:val="00F61867"/>
    <w:rsid w:val="00F61952"/>
    <w:rsid w:val="00F62812"/>
    <w:rsid w:val="00F6282A"/>
    <w:rsid w:val="00F62E0C"/>
    <w:rsid w:val="00F62F42"/>
    <w:rsid w:val="00F6452C"/>
    <w:rsid w:val="00F64DCF"/>
    <w:rsid w:val="00F65155"/>
    <w:rsid w:val="00F65653"/>
    <w:rsid w:val="00F65EA1"/>
    <w:rsid w:val="00F661D2"/>
    <w:rsid w:val="00F66639"/>
    <w:rsid w:val="00F6693D"/>
    <w:rsid w:val="00F66A2C"/>
    <w:rsid w:val="00F66AB4"/>
    <w:rsid w:val="00F66B51"/>
    <w:rsid w:val="00F66C57"/>
    <w:rsid w:val="00F66CC6"/>
    <w:rsid w:val="00F66E02"/>
    <w:rsid w:val="00F66EDC"/>
    <w:rsid w:val="00F675B1"/>
    <w:rsid w:val="00F67BC8"/>
    <w:rsid w:val="00F67FA1"/>
    <w:rsid w:val="00F70F9E"/>
    <w:rsid w:val="00F71AEA"/>
    <w:rsid w:val="00F71FED"/>
    <w:rsid w:val="00F72603"/>
    <w:rsid w:val="00F729DD"/>
    <w:rsid w:val="00F72A4C"/>
    <w:rsid w:val="00F7379F"/>
    <w:rsid w:val="00F737F9"/>
    <w:rsid w:val="00F7383A"/>
    <w:rsid w:val="00F73A5F"/>
    <w:rsid w:val="00F74185"/>
    <w:rsid w:val="00F74287"/>
    <w:rsid w:val="00F74355"/>
    <w:rsid w:val="00F743E7"/>
    <w:rsid w:val="00F74917"/>
    <w:rsid w:val="00F7565E"/>
    <w:rsid w:val="00F76090"/>
    <w:rsid w:val="00F7624B"/>
    <w:rsid w:val="00F7768C"/>
    <w:rsid w:val="00F77B69"/>
    <w:rsid w:val="00F77FCC"/>
    <w:rsid w:val="00F806C3"/>
    <w:rsid w:val="00F80803"/>
    <w:rsid w:val="00F80A35"/>
    <w:rsid w:val="00F80BEF"/>
    <w:rsid w:val="00F80E3B"/>
    <w:rsid w:val="00F810BB"/>
    <w:rsid w:val="00F816DD"/>
    <w:rsid w:val="00F81C9D"/>
    <w:rsid w:val="00F822BC"/>
    <w:rsid w:val="00F82A68"/>
    <w:rsid w:val="00F82D57"/>
    <w:rsid w:val="00F834C3"/>
    <w:rsid w:val="00F83776"/>
    <w:rsid w:val="00F83ACC"/>
    <w:rsid w:val="00F83AD6"/>
    <w:rsid w:val="00F841A0"/>
    <w:rsid w:val="00F85319"/>
    <w:rsid w:val="00F85A86"/>
    <w:rsid w:val="00F86A1E"/>
    <w:rsid w:val="00F86B8B"/>
    <w:rsid w:val="00F86FB9"/>
    <w:rsid w:val="00F87D69"/>
    <w:rsid w:val="00F87E9C"/>
    <w:rsid w:val="00F87EAB"/>
    <w:rsid w:val="00F90429"/>
    <w:rsid w:val="00F905EA"/>
    <w:rsid w:val="00F9090B"/>
    <w:rsid w:val="00F90ED3"/>
    <w:rsid w:val="00F9145B"/>
    <w:rsid w:val="00F9145C"/>
    <w:rsid w:val="00F91474"/>
    <w:rsid w:val="00F91BA7"/>
    <w:rsid w:val="00F91D9B"/>
    <w:rsid w:val="00F91D9D"/>
    <w:rsid w:val="00F91ED2"/>
    <w:rsid w:val="00F92088"/>
    <w:rsid w:val="00F923BE"/>
    <w:rsid w:val="00F926D5"/>
    <w:rsid w:val="00F93158"/>
    <w:rsid w:val="00F93176"/>
    <w:rsid w:val="00F937B6"/>
    <w:rsid w:val="00F93864"/>
    <w:rsid w:val="00F9478E"/>
    <w:rsid w:val="00F94D69"/>
    <w:rsid w:val="00F95D46"/>
    <w:rsid w:val="00F95E9A"/>
    <w:rsid w:val="00F96826"/>
    <w:rsid w:val="00F97140"/>
    <w:rsid w:val="00F97395"/>
    <w:rsid w:val="00F9762C"/>
    <w:rsid w:val="00F978A2"/>
    <w:rsid w:val="00F97F97"/>
    <w:rsid w:val="00FA014A"/>
    <w:rsid w:val="00FA01C2"/>
    <w:rsid w:val="00FA04A3"/>
    <w:rsid w:val="00FA083A"/>
    <w:rsid w:val="00FA0F14"/>
    <w:rsid w:val="00FA1842"/>
    <w:rsid w:val="00FA192B"/>
    <w:rsid w:val="00FA1BC7"/>
    <w:rsid w:val="00FA1E07"/>
    <w:rsid w:val="00FA1E2D"/>
    <w:rsid w:val="00FA1E56"/>
    <w:rsid w:val="00FA21A4"/>
    <w:rsid w:val="00FA23BE"/>
    <w:rsid w:val="00FA246A"/>
    <w:rsid w:val="00FA2A4C"/>
    <w:rsid w:val="00FA2AD9"/>
    <w:rsid w:val="00FA3FBF"/>
    <w:rsid w:val="00FA4CE8"/>
    <w:rsid w:val="00FA4DD5"/>
    <w:rsid w:val="00FA5053"/>
    <w:rsid w:val="00FA554D"/>
    <w:rsid w:val="00FA65A5"/>
    <w:rsid w:val="00FA7F4C"/>
    <w:rsid w:val="00FB0086"/>
    <w:rsid w:val="00FB01DA"/>
    <w:rsid w:val="00FB0210"/>
    <w:rsid w:val="00FB02CF"/>
    <w:rsid w:val="00FB0485"/>
    <w:rsid w:val="00FB0785"/>
    <w:rsid w:val="00FB143C"/>
    <w:rsid w:val="00FB178C"/>
    <w:rsid w:val="00FB1924"/>
    <w:rsid w:val="00FB1EBA"/>
    <w:rsid w:val="00FB2512"/>
    <w:rsid w:val="00FB2641"/>
    <w:rsid w:val="00FB2747"/>
    <w:rsid w:val="00FB27B7"/>
    <w:rsid w:val="00FB3135"/>
    <w:rsid w:val="00FB31E8"/>
    <w:rsid w:val="00FB35CA"/>
    <w:rsid w:val="00FB478B"/>
    <w:rsid w:val="00FB4A42"/>
    <w:rsid w:val="00FB4A78"/>
    <w:rsid w:val="00FB4D94"/>
    <w:rsid w:val="00FB50B4"/>
    <w:rsid w:val="00FB52E4"/>
    <w:rsid w:val="00FB5E72"/>
    <w:rsid w:val="00FB6546"/>
    <w:rsid w:val="00FB6A8F"/>
    <w:rsid w:val="00FB77A0"/>
    <w:rsid w:val="00FB7A87"/>
    <w:rsid w:val="00FB7CC5"/>
    <w:rsid w:val="00FB7D54"/>
    <w:rsid w:val="00FC014E"/>
    <w:rsid w:val="00FC09DD"/>
    <w:rsid w:val="00FC0A84"/>
    <w:rsid w:val="00FC0EB9"/>
    <w:rsid w:val="00FC16F9"/>
    <w:rsid w:val="00FC26A3"/>
    <w:rsid w:val="00FC2C15"/>
    <w:rsid w:val="00FC308E"/>
    <w:rsid w:val="00FC30BF"/>
    <w:rsid w:val="00FC3286"/>
    <w:rsid w:val="00FC32C6"/>
    <w:rsid w:val="00FC3611"/>
    <w:rsid w:val="00FC36C0"/>
    <w:rsid w:val="00FC37FE"/>
    <w:rsid w:val="00FC38F0"/>
    <w:rsid w:val="00FC43FB"/>
    <w:rsid w:val="00FC54A3"/>
    <w:rsid w:val="00FC54D8"/>
    <w:rsid w:val="00FC57B4"/>
    <w:rsid w:val="00FC58D6"/>
    <w:rsid w:val="00FC5AE6"/>
    <w:rsid w:val="00FC655A"/>
    <w:rsid w:val="00FC67D0"/>
    <w:rsid w:val="00FC6BBE"/>
    <w:rsid w:val="00FC71A0"/>
    <w:rsid w:val="00FD06B2"/>
    <w:rsid w:val="00FD0A68"/>
    <w:rsid w:val="00FD0FDC"/>
    <w:rsid w:val="00FD11D3"/>
    <w:rsid w:val="00FD14F6"/>
    <w:rsid w:val="00FD16BA"/>
    <w:rsid w:val="00FD18A3"/>
    <w:rsid w:val="00FD29D6"/>
    <w:rsid w:val="00FD2E63"/>
    <w:rsid w:val="00FD2FB5"/>
    <w:rsid w:val="00FD3BEA"/>
    <w:rsid w:val="00FD3C32"/>
    <w:rsid w:val="00FD4470"/>
    <w:rsid w:val="00FD4CDE"/>
    <w:rsid w:val="00FD4CDF"/>
    <w:rsid w:val="00FD5149"/>
    <w:rsid w:val="00FD5C2E"/>
    <w:rsid w:val="00FD608E"/>
    <w:rsid w:val="00FD609B"/>
    <w:rsid w:val="00FD6145"/>
    <w:rsid w:val="00FD6632"/>
    <w:rsid w:val="00FD664D"/>
    <w:rsid w:val="00FD6AA9"/>
    <w:rsid w:val="00FD7C5F"/>
    <w:rsid w:val="00FE0198"/>
    <w:rsid w:val="00FE0ABE"/>
    <w:rsid w:val="00FE0F05"/>
    <w:rsid w:val="00FE0FF8"/>
    <w:rsid w:val="00FE17B4"/>
    <w:rsid w:val="00FE2363"/>
    <w:rsid w:val="00FE250D"/>
    <w:rsid w:val="00FE2E91"/>
    <w:rsid w:val="00FE2F9D"/>
    <w:rsid w:val="00FE301C"/>
    <w:rsid w:val="00FE3110"/>
    <w:rsid w:val="00FE3346"/>
    <w:rsid w:val="00FE3BD0"/>
    <w:rsid w:val="00FE4AF2"/>
    <w:rsid w:val="00FE4ED7"/>
    <w:rsid w:val="00FE508C"/>
    <w:rsid w:val="00FE52EC"/>
    <w:rsid w:val="00FE5400"/>
    <w:rsid w:val="00FE54A9"/>
    <w:rsid w:val="00FE555B"/>
    <w:rsid w:val="00FE61E5"/>
    <w:rsid w:val="00FE653A"/>
    <w:rsid w:val="00FE6CE9"/>
    <w:rsid w:val="00FF005B"/>
    <w:rsid w:val="00FF01A0"/>
    <w:rsid w:val="00FF1088"/>
    <w:rsid w:val="00FF124C"/>
    <w:rsid w:val="00FF21D2"/>
    <w:rsid w:val="00FF2543"/>
    <w:rsid w:val="00FF298F"/>
    <w:rsid w:val="00FF2A28"/>
    <w:rsid w:val="00FF31DE"/>
    <w:rsid w:val="00FF34AB"/>
    <w:rsid w:val="00FF36F6"/>
    <w:rsid w:val="00FF38FD"/>
    <w:rsid w:val="00FF3A5D"/>
    <w:rsid w:val="00FF3B66"/>
    <w:rsid w:val="00FF3BA1"/>
    <w:rsid w:val="00FF3BC5"/>
    <w:rsid w:val="00FF4237"/>
    <w:rsid w:val="00FF4427"/>
    <w:rsid w:val="00FF4CB7"/>
    <w:rsid w:val="00FF4ECD"/>
    <w:rsid w:val="00FF50B1"/>
    <w:rsid w:val="00FF5B0B"/>
    <w:rsid w:val="00FF5BC7"/>
    <w:rsid w:val="00FF62F0"/>
    <w:rsid w:val="00FF6400"/>
    <w:rsid w:val="00FF6415"/>
    <w:rsid w:val="00FF6635"/>
    <w:rsid w:val="00FF682B"/>
    <w:rsid w:val="00FF690C"/>
    <w:rsid w:val="00FF6D0D"/>
    <w:rsid w:val="00FF711F"/>
    <w:rsid w:val="00FF77CB"/>
    <w:rsid w:val="00FF7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BEFC9"/>
  <w15:docId w15:val="{2674F325-5120-4302-AFEF-E5897E3D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89C"/>
    <w:pPr>
      <w:widowControl w:val="0"/>
      <w:autoSpaceDE w:val="0"/>
      <w:autoSpaceDN w:val="0"/>
      <w:adjustRightInd w:val="0"/>
    </w:pPr>
  </w:style>
  <w:style w:type="paragraph" w:styleId="10">
    <w:name w:val="heading 1"/>
    <w:aliases w:val="LEVEL1,Заголовок 1 Нум.список (НПГ)"/>
    <w:basedOn w:val="a2"/>
    <w:next w:val="a2"/>
    <w:link w:val="11"/>
    <w:uiPriority w:val="9"/>
    <w:qFormat/>
    <w:rsid w:val="00447A20"/>
    <w:pPr>
      <w:keepNext/>
      <w:widowControl/>
      <w:autoSpaceDE/>
      <w:autoSpaceDN/>
      <w:adjustRightInd/>
      <w:jc w:val="both"/>
      <w:outlineLvl w:val="0"/>
    </w:pPr>
    <w:rPr>
      <w:b/>
      <w:bCs/>
      <w:sz w:val="28"/>
      <w:szCs w:val="28"/>
      <w:lang w:val="x-none" w:eastAsia="x-none"/>
    </w:rPr>
  </w:style>
  <w:style w:type="paragraph" w:styleId="21">
    <w:name w:val="heading 2"/>
    <w:basedOn w:val="a2"/>
    <w:next w:val="a2"/>
    <w:link w:val="22"/>
    <w:uiPriority w:val="99"/>
    <w:qFormat/>
    <w:rsid w:val="00561597"/>
    <w:pPr>
      <w:keepNext/>
      <w:widowControl/>
      <w:autoSpaceDE/>
      <w:autoSpaceDN/>
      <w:adjustRightInd/>
      <w:spacing w:before="240" w:after="60"/>
      <w:outlineLvl w:val="1"/>
    </w:pPr>
    <w:rPr>
      <w:rFonts w:ascii="Cambria" w:eastAsia="Calibri" w:hAnsi="Cambria"/>
      <w:b/>
      <w:bCs/>
      <w:i/>
      <w:iCs/>
      <w:sz w:val="28"/>
      <w:szCs w:val="28"/>
    </w:rPr>
  </w:style>
  <w:style w:type="paragraph" w:styleId="3">
    <w:name w:val="heading 3"/>
    <w:basedOn w:val="a3"/>
    <w:next w:val="a3"/>
    <w:link w:val="30"/>
    <w:qFormat/>
    <w:rsid w:val="0034029D"/>
    <w:pPr>
      <w:widowControl/>
      <w:tabs>
        <w:tab w:val="left" w:pos="907"/>
        <w:tab w:val="left" w:pos="1644"/>
        <w:tab w:val="left" w:pos="2381"/>
        <w:tab w:val="left" w:pos="3119"/>
        <w:tab w:val="left" w:pos="3856"/>
        <w:tab w:val="left" w:pos="4593"/>
        <w:tab w:val="left" w:pos="5330"/>
        <w:tab w:val="left" w:pos="6067"/>
      </w:tabs>
      <w:suppressAutoHyphens/>
      <w:autoSpaceDE/>
      <w:autoSpaceDN/>
      <w:adjustRightInd/>
      <w:spacing w:before="240" w:after="0"/>
      <w:ind w:left="1900" w:hanging="907"/>
      <w:jc w:val="both"/>
      <w:outlineLvl w:val="2"/>
    </w:pPr>
    <w:rPr>
      <w:rFonts w:ascii="Tahoma" w:eastAsia="Tahoma" w:hAnsi="Tahoma"/>
      <w:sz w:val="22"/>
      <w:szCs w:val="22"/>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6">
    <w:name w:val="No List"/>
    <w:uiPriority w:val="99"/>
    <w:semiHidden/>
    <w:unhideWhenUsed/>
  </w:style>
  <w:style w:type="paragraph" w:styleId="a7">
    <w:name w:val="Body Text Indent"/>
    <w:basedOn w:val="a2"/>
    <w:link w:val="a8"/>
    <w:uiPriority w:val="99"/>
    <w:rsid w:val="00747F81"/>
    <w:pPr>
      <w:widowControl/>
      <w:autoSpaceDE/>
      <w:autoSpaceDN/>
      <w:adjustRightInd/>
      <w:ind w:left="60"/>
      <w:jc w:val="both"/>
    </w:pPr>
    <w:rPr>
      <w:sz w:val="24"/>
      <w:szCs w:val="24"/>
    </w:rPr>
  </w:style>
  <w:style w:type="table" w:styleId="a9">
    <w:name w:val="Table Grid"/>
    <w:basedOn w:val="a5"/>
    <w:rsid w:val="00747F8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HKBodytext">
    <w:name w:val="THKBodytext"/>
    <w:basedOn w:val="a2"/>
    <w:uiPriority w:val="99"/>
    <w:rsid w:val="00747F81"/>
    <w:pPr>
      <w:widowControl/>
      <w:tabs>
        <w:tab w:val="left" w:pos="1336"/>
      </w:tabs>
      <w:autoSpaceDE/>
      <w:autoSpaceDN/>
      <w:adjustRightInd/>
      <w:spacing w:after="280" w:line="280" w:lineRule="exact"/>
    </w:pPr>
    <w:rPr>
      <w:rFonts w:ascii="Arial" w:hAnsi="Arial"/>
      <w:sz w:val="24"/>
      <w:szCs w:val="24"/>
      <w:lang w:eastAsia="en-US"/>
    </w:rPr>
  </w:style>
  <w:style w:type="paragraph" w:styleId="23">
    <w:name w:val="Body Text 2"/>
    <w:basedOn w:val="a2"/>
    <w:link w:val="24"/>
    <w:uiPriority w:val="99"/>
    <w:rsid w:val="00747F81"/>
    <w:pPr>
      <w:spacing w:after="120" w:line="480" w:lineRule="auto"/>
    </w:pPr>
  </w:style>
  <w:style w:type="paragraph" w:styleId="a3">
    <w:name w:val="Body Text"/>
    <w:basedOn w:val="a2"/>
    <w:link w:val="aa"/>
    <w:rsid w:val="00747F81"/>
    <w:pPr>
      <w:spacing w:after="120"/>
    </w:pPr>
  </w:style>
  <w:style w:type="paragraph" w:styleId="HTML">
    <w:name w:val="HTML Preformatted"/>
    <w:basedOn w:val="a2"/>
    <w:link w:val="HTML0"/>
    <w:rsid w:val="00747F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w:hAnsi="Arial" w:cs="Arial"/>
      <w:sz w:val="17"/>
      <w:szCs w:val="17"/>
    </w:rPr>
  </w:style>
  <w:style w:type="paragraph" w:styleId="ab">
    <w:name w:val="footer"/>
    <w:basedOn w:val="a2"/>
    <w:link w:val="ac"/>
    <w:uiPriority w:val="99"/>
    <w:rsid w:val="00747F81"/>
    <w:pPr>
      <w:tabs>
        <w:tab w:val="center" w:pos="4677"/>
        <w:tab w:val="right" w:pos="9355"/>
      </w:tabs>
    </w:pPr>
  </w:style>
  <w:style w:type="character" w:styleId="ad">
    <w:name w:val="page number"/>
    <w:basedOn w:val="a4"/>
    <w:rsid w:val="00747F81"/>
  </w:style>
  <w:style w:type="paragraph" w:customStyle="1" w:styleId="Char">
    <w:name w:val="Char"/>
    <w:basedOn w:val="a2"/>
    <w:uiPriority w:val="99"/>
    <w:rsid w:val="00447A20"/>
    <w:pPr>
      <w:keepLines/>
      <w:widowControl/>
      <w:autoSpaceDE/>
      <w:autoSpaceDN/>
      <w:adjustRightInd/>
      <w:spacing w:after="160" w:line="240" w:lineRule="exact"/>
    </w:pPr>
    <w:rPr>
      <w:rFonts w:ascii="Verdana" w:eastAsia="MS Mincho" w:hAnsi="Verdana" w:cs="Verdana"/>
      <w:lang w:val="en-US" w:eastAsia="en-US"/>
    </w:rPr>
  </w:style>
  <w:style w:type="paragraph" w:customStyle="1" w:styleId="12">
    <w:name w:val="Знак Знак Знак1"/>
    <w:basedOn w:val="a2"/>
    <w:rsid w:val="0056010F"/>
    <w:pPr>
      <w:widowControl/>
      <w:tabs>
        <w:tab w:val="num" w:pos="360"/>
      </w:tabs>
      <w:autoSpaceDE/>
      <w:autoSpaceDN/>
      <w:adjustRightInd/>
      <w:spacing w:after="160" w:line="240" w:lineRule="exact"/>
    </w:pPr>
    <w:rPr>
      <w:rFonts w:ascii="Verdana" w:hAnsi="Verdana" w:cs="Verdana"/>
      <w:lang w:val="en-US" w:eastAsia="en-US"/>
    </w:rPr>
  </w:style>
  <w:style w:type="paragraph" w:customStyle="1" w:styleId="6">
    <w:name w:val="Титульный лист 6"/>
    <w:basedOn w:val="a2"/>
    <w:uiPriority w:val="99"/>
    <w:rsid w:val="0056010F"/>
    <w:pPr>
      <w:overflowPunct w:val="0"/>
      <w:jc w:val="center"/>
      <w:textAlignment w:val="baseline"/>
    </w:pPr>
    <w:rPr>
      <w:b/>
      <w:sz w:val="36"/>
    </w:rPr>
  </w:style>
  <w:style w:type="paragraph" w:styleId="31">
    <w:name w:val="Body Text Indent 3"/>
    <w:basedOn w:val="a2"/>
    <w:link w:val="32"/>
    <w:uiPriority w:val="99"/>
    <w:rsid w:val="00F810BB"/>
    <w:pPr>
      <w:widowControl/>
      <w:autoSpaceDE/>
      <w:autoSpaceDN/>
      <w:adjustRightInd/>
      <w:spacing w:after="120"/>
      <w:ind w:left="283"/>
    </w:pPr>
    <w:rPr>
      <w:sz w:val="16"/>
      <w:szCs w:val="16"/>
    </w:rPr>
  </w:style>
  <w:style w:type="paragraph" w:customStyle="1" w:styleId="111">
    <w:name w:val="Стиль Заголовок 1 + 11 пт"/>
    <w:basedOn w:val="10"/>
    <w:link w:val="1111"/>
    <w:uiPriority w:val="99"/>
    <w:rsid w:val="00E53117"/>
    <w:pPr>
      <w:numPr>
        <w:numId w:val="1"/>
      </w:numPr>
      <w:tabs>
        <w:tab w:val="clear" w:pos="1620"/>
        <w:tab w:val="num" w:pos="360"/>
      </w:tabs>
      <w:spacing w:before="360" w:after="120"/>
      <w:ind w:left="0" w:firstLine="0"/>
      <w:jc w:val="center"/>
    </w:pPr>
    <w:rPr>
      <w:sz w:val="22"/>
      <w:szCs w:val="20"/>
    </w:rPr>
  </w:style>
  <w:style w:type="character" w:customStyle="1" w:styleId="1111">
    <w:name w:val="Стиль Заголовок 1 + 11 пт Знак1"/>
    <w:link w:val="111"/>
    <w:uiPriority w:val="99"/>
    <w:rsid w:val="00E53117"/>
    <w:rPr>
      <w:b/>
      <w:bCs/>
      <w:sz w:val="22"/>
      <w:lang w:val="x-none" w:eastAsia="x-none"/>
    </w:rPr>
  </w:style>
  <w:style w:type="paragraph" w:customStyle="1" w:styleId="a0">
    <w:name w:val="статьи договора"/>
    <w:basedOn w:val="111"/>
    <w:link w:val="13"/>
    <w:uiPriority w:val="99"/>
    <w:rsid w:val="00E53117"/>
    <w:pPr>
      <w:keepNext w:val="0"/>
      <w:widowControl w:val="0"/>
      <w:numPr>
        <w:ilvl w:val="1"/>
      </w:numPr>
      <w:spacing w:before="0" w:after="60"/>
      <w:jc w:val="both"/>
      <w:outlineLvl w:val="1"/>
    </w:pPr>
    <w:rPr>
      <w:b w:val="0"/>
      <w:bCs w:val="0"/>
      <w:szCs w:val="22"/>
    </w:rPr>
  </w:style>
  <w:style w:type="character" w:customStyle="1" w:styleId="13">
    <w:name w:val="статьи договора Знак1"/>
    <w:link w:val="a0"/>
    <w:uiPriority w:val="99"/>
    <w:rsid w:val="00E53117"/>
    <w:rPr>
      <w:sz w:val="22"/>
      <w:szCs w:val="22"/>
      <w:lang w:val="x-none" w:eastAsia="x-none"/>
    </w:rPr>
  </w:style>
  <w:style w:type="paragraph" w:customStyle="1" w:styleId="a1">
    <w:name w:val="подпункты договора"/>
    <w:basedOn w:val="a0"/>
    <w:uiPriority w:val="99"/>
    <w:rsid w:val="00E53117"/>
    <w:pPr>
      <w:numPr>
        <w:ilvl w:val="2"/>
      </w:numPr>
      <w:tabs>
        <w:tab w:val="clear" w:pos="1430"/>
        <w:tab w:val="num" w:pos="360"/>
        <w:tab w:val="num" w:pos="2160"/>
      </w:tabs>
      <w:ind w:left="0" w:firstLine="0"/>
    </w:pPr>
    <w:rPr>
      <w:bCs/>
    </w:rPr>
  </w:style>
  <w:style w:type="paragraph" w:styleId="ae">
    <w:name w:val="Balloon Text"/>
    <w:basedOn w:val="a2"/>
    <w:link w:val="af"/>
    <w:uiPriority w:val="99"/>
    <w:rsid w:val="00480245"/>
    <w:rPr>
      <w:rFonts w:ascii="Tahoma" w:hAnsi="Tahoma"/>
      <w:sz w:val="16"/>
      <w:szCs w:val="16"/>
      <w:lang w:val="x-none" w:eastAsia="x-none"/>
    </w:rPr>
  </w:style>
  <w:style w:type="character" w:customStyle="1" w:styleId="af">
    <w:name w:val="Текст выноски Знак"/>
    <w:link w:val="ae"/>
    <w:uiPriority w:val="99"/>
    <w:rsid w:val="00480245"/>
    <w:rPr>
      <w:rFonts w:ascii="Tahoma" w:hAnsi="Tahoma" w:cs="Tahoma"/>
      <w:sz w:val="16"/>
      <w:szCs w:val="16"/>
    </w:rPr>
  </w:style>
  <w:style w:type="character" w:customStyle="1" w:styleId="aa">
    <w:name w:val="Основной текст Знак"/>
    <w:basedOn w:val="a4"/>
    <w:link w:val="a3"/>
    <w:rsid w:val="00192B0E"/>
  </w:style>
  <w:style w:type="paragraph" w:customStyle="1" w:styleId="14">
    <w:name w:val="Список 1"/>
    <w:basedOn w:val="a2"/>
    <w:qFormat/>
    <w:rsid w:val="00192B0E"/>
    <w:pPr>
      <w:keepLines/>
      <w:widowControl/>
      <w:tabs>
        <w:tab w:val="num" w:pos="1107"/>
        <w:tab w:val="left" w:pos="1276"/>
      </w:tabs>
      <w:overflowPunct w:val="0"/>
      <w:spacing w:before="60"/>
      <w:ind w:left="1107" w:hanging="397"/>
      <w:jc w:val="both"/>
      <w:textAlignment w:val="baseline"/>
    </w:pPr>
    <w:rPr>
      <w:sz w:val="26"/>
    </w:rPr>
  </w:style>
  <w:style w:type="paragraph" w:styleId="af0">
    <w:name w:val="Title"/>
    <w:basedOn w:val="a2"/>
    <w:autoRedefine/>
    <w:uiPriority w:val="99"/>
    <w:rsid w:val="00192B0E"/>
    <w:pPr>
      <w:overflowPunct w:val="0"/>
      <w:spacing w:before="360" w:after="120"/>
      <w:jc w:val="center"/>
      <w:textAlignment w:val="baseline"/>
    </w:pPr>
    <w:rPr>
      <w:bCs/>
      <w:sz w:val="28"/>
    </w:rPr>
  </w:style>
  <w:style w:type="paragraph" w:customStyle="1" w:styleId="15">
    <w:name w:val="ПрилТекст1"/>
    <w:basedOn w:val="a2"/>
    <w:next w:val="a2"/>
    <w:rsid w:val="00192B0E"/>
    <w:pPr>
      <w:widowControl/>
      <w:tabs>
        <w:tab w:val="num" w:pos="1134"/>
      </w:tabs>
      <w:overflowPunct w:val="0"/>
      <w:spacing w:before="60"/>
      <w:ind w:firstLine="709"/>
      <w:jc w:val="both"/>
      <w:textAlignment w:val="baseline"/>
    </w:pPr>
    <w:rPr>
      <w:sz w:val="26"/>
    </w:rPr>
  </w:style>
  <w:style w:type="paragraph" w:customStyle="1" w:styleId="25">
    <w:name w:val="ПрилТекст2"/>
    <w:basedOn w:val="a2"/>
    <w:rsid w:val="00192B0E"/>
    <w:pPr>
      <w:widowControl/>
      <w:tabs>
        <w:tab w:val="num" w:pos="1702"/>
      </w:tabs>
      <w:overflowPunct w:val="0"/>
      <w:spacing w:before="60"/>
      <w:ind w:left="426" w:firstLine="709"/>
      <w:jc w:val="both"/>
      <w:textAlignment w:val="baseline"/>
    </w:pPr>
    <w:rPr>
      <w:sz w:val="26"/>
    </w:rPr>
  </w:style>
  <w:style w:type="character" w:customStyle="1" w:styleId="af1">
    <w:name w:val="ЗнакТекстЖ"/>
    <w:qFormat/>
    <w:rsid w:val="00192B0E"/>
    <w:rPr>
      <w:b/>
      <w:color w:val="auto"/>
    </w:rPr>
  </w:style>
  <w:style w:type="paragraph" w:customStyle="1" w:styleId="af2">
    <w:name w:val="Заголовок приложения"/>
    <w:basedOn w:val="a2"/>
    <w:next w:val="a2"/>
    <w:uiPriority w:val="99"/>
    <w:rsid w:val="00335A5E"/>
    <w:pPr>
      <w:keepNext/>
      <w:keepLines/>
      <w:widowControl/>
      <w:overflowPunct w:val="0"/>
      <w:spacing w:before="60" w:after="240"/>
      <w:jc w:val="center"/>
      <w:textAlignment w:val="baseline"/>
    </w:pPr>
    <w:rPr>
      <w:b/>
      <w:sz w:val="28"/>
    </w:rPr>
  </w:style>
  <w:style w:type="paragraph" w:customStyle="1" w:styleId="af3">
    <w:name w:val="ТаблицаТекстЛ"/>
    <w:basedOn w:val="a2"/>
    <w:uiPriority w:val="99"/>
    <w:rsid w:val="00335A5E"/>
    <w:pPr>
      <w:widowControl/>
      <w:numPr>
        <w:ilvl w:val="12"/>
      </w:numPr>
      <w:autoSpaceDE/>
      <w:autoSpaceDN/>
      <w:adjustRightInd/>
      <w:spacing w:before="60"/>
    </w:pPr>
    <w:rPr>
      <w:iCs/>
      <w:sz w:val="22"/>
    </w:rPr>
  </w:style>
  <w:style w:type="paragraph" w:customStyle="1" w:styleId="a">
    <w:name w:val="Текст обычный"/>
    <w:basedOn w:val="a2"/>
    <w:uiPriority w:val="99"/>
    <w:rsid w:val="00335A5E"/>
    <w:pPr>
      <w:widowControl/>
      <w:numPr>
        <w:numId w:val="2"/>
      </w:numPr>
      <w:tabs>
        <w:tab w:val="clear" w:pos="72"/>
      </w:tabs>
      <w:overflowPunct w:val="0"/>
      <w:spacing w:before="60"/>
      <w:ind w:left="0" w:firstLine="709"/>
      <w:jc w:val="both"/>
      <w:textAlignment w:val="baseline"/>
    </w:pPr>
    <w:rPr>
      <w:sz w:val="26"/>
    </w:rPr>
  </w:style>
  <w:style w:type="paragraph" w:customStyle="1" w:styleId="af4">
    <w:name w:val="Текст по центру"/>
    <w:basedOn w:val="a2"/>
    <w:uiPriority w:val="99"/>
    <w:qFormat/>
    <w:rsid w:val="00335A5E"/>
    <w:pPr>
      <w:overflowPunct w:val="0"/>
      <w:spacing w:before="60"/>
      <w:jc w:val="center"/>
      <w:textAlignment w:val="baseline"/>
    </w:pPr>
    <w:rPr>
      <w:sz w:val="26"/>
    </w:rPr>
  </w:style>
  <w:style w:type="paragraph" w:customStyle="1" w:styleId="120">
    <w:name w:val="ТаблицаЗаголовок12"/>
    <w:basedOn w:val="a2"/>
    <w:autoRedefine/>
    <w:uiPriority w:val="99"/>
    <w:rsid w:val="00335A5E"/>
    <w:pPr>
      <w:keepNext/>
      <w:keepLines/>
      <w:overflowPunct w:val="0"/>
      <w:spacing w:before="60" w:after="60"/>
      <w:jc w:val="center"/>
      <w:textAlignment w:val="baseline"/>
    </w:pPr>
    <w:rPr>
      <w:b/>
      <w:spacing w:val="-2"/>
      <w:sz w:val="24"/>
    </w:rPr>
  </w:style>
  <w:style w:type="character" w:styleId="af5">
    <w:name w:val="annotation reference"/>
    <w:rsid w:val="00DB2CF1"/>
    <w:rPr>
      <w:sz w:val="16"/>
      <w:szCs w:val="16"/>
    </w:rPr>
  </w:style>
  <w:style w:type="paragraph" w:styleId="af6">
    <w:name w:val="annotation text"/>
    <w:basedOn w:val="a2"/>
    <w:link w:val="af7"/>
    <w:rsid w:val="00DB2CF1"/>
  </w:style>
  <w:style w:type="character" w:customStyle="1" w:styleId="af7">
    <w:name w:val="Текст примечания Знак"/>
    <w:basedOn w:val="a4"/>
    <w:link w:val="af6"/>
    <w:rsid w:val="00DB2CF1"/>
  </w:style>
  <w:style w:type="paragraph" w:styleId="af8">
    <w:name w:val="annotation subject"/>
    <w:basedOn w:val="af6"/>
    <w:next w:val="af6"/>
    <w:link w:val="af9"/>
    <w:uiPriority w:val="99"/>
    <w:rsid w:val="00DB2CF1"/>
    <w:rPr>
      <w:b/>
      <w:bCs/>
      <w:lang w:val="x-none" w:eastAsia="x-none"/>
    </w:rPr>
  </w:style>
  <w:style w:type="character" w:customStyle="1" w:styleId="af9">
    <w:name w:val="Тема примечания Знак"/>
    <w:link w:val="af8"/>
    <w:uiPriority w:val="99"/>
    <w:rsid w:val="00DB2CF1"/>
    <w:rPr>
      <w:b/>
      <w:bCs/>
    </w:rPr>
  </w:style>
  <w:style w:type="paragraph" w:styleId="afa">
    <w:name w:val="Revision"/>
    <w:hidden/>
    <w:uiPriority w:val="99"/>
    <w:semiHidden/>
    <w:rsid w:val="00DB2CF1"/>
  </w:style>
  <w:style w:type="paragraph" w:styleId="afb">
    <w:name w:val="footnote text"/>
    <w:basedOn w:val="a2"/>
    <w:link w:val="afc"/>
    <w:uiPriority w:val="99"/>
    <w:rsid w:val="009B76BC"/>
    <w:pPr>
      <w:widowControl/>
      <w:autoSpaceDE/>
      <w:autoSpaceDN/>
      <w:adjustRightInd/>
      <w:ind w:firstLine="709"/>
      <w:jc w:val="both"/>
    </w:pPr>
    <w:rPr>
      <w:rFonts w:eastAsia="Calibri"/>
      <w:lang w:val="x-none" w:eastAsia="x-none"/>
    </w:rPr>
  </w:style>
  <w:style w:type="character" w:customStyle="1" w:styleId="afc">
    <w:name w:val="Текст сноски Знак"/>
    <w:link w:val="afb"/>
    <w:uiPriority w:val="99"/>
    <w:rsid w:val="009B76BC"/>
    <w:rPr>
      <w:rFonts w:eastAsia="Calibri"/>
      <w:lang w:val="x-none"/>
    </w:rPr>
  </w:style>
  <w:style w:type="character" w:styleId="afd">
    <w:name w:val="footnote reference"/>
    <w:rsid w:val="009B76BC"/>
    <w:rPr>
      <w:rFonts w:cs="Times New Roman"/>
      <w:vertAlign w:val="superscript"/>
    </w:rPr>
  </w:style>
  <w:style w:type="paragraph" w:customStyle="1" w:styleId="ConsPlusNormal">
    <w:name w:val="ConsPlusNormal"/>
    <w:uiPriority w:val="99"/>
    <w:rsid w:val="00F03716"/>
    <w:pPr>
      <w:widowControl w:val="0"/>
      <w:autoSpaceDE w:val="0"/>
      <w:autoSpaceDN w:val="0"/>
      <w:adjustRightInd w:val="0"/>
      <w:ind w:firstLine="720"/>
    </w:pPr>
    <w:rPr>
      <w:rFonts w:ascii="Arial" w:hAnsi="Arial" w:cs="Arial"/>
      <w:sz w:val="16"/>
      <w:szCs w:val="16"/>
    </w:rPr>
  </w:style>
  <w:style w:type="paragraph" w:styleId="26">
    <w:name w:val="Body Text Indent 2"/>
    <w:basedOn w:val="a2"/>
    <w:link w:val="27"/>
    <w:uiPriority w:val="99"/>
    <w:rsid w:val="00D816E0"/>
    <w:pPr>
      <w:spacing w:after="120" w:line="480" w:lineRule="auto"/>
      <w:ind w:left="283"/>
    </w:pPr>
  </w:style>
  <w:style w:type="character" w:customStyle="1" w:styleId="27">
    <w:name w:val="Основной текст с отступом 2 Знак"/>
    <w:basedOn w:val="a4"/>
    <w:link w:val="26"/>
    <w:uiPriority w:val="99"/>
    <w:rsid w:val="00D816E0"/>
  </w:style>
  <w:style w:type="paragraph" w:styleId="afe">
    <w:name w:val="Normal (Web)"/>
    <w:basedOn w:val="a2"/>
    <w:uiPriority w:val="99"/>
    <w:unhideWhenUsed/>
    <w:rsid w:val="00EB2DB1"/>
    <w:pPr>
      <w:widowControl/>
      <w:autoSpaceDE/>
      <w:autoSpaceDN/>
      <w:adjustRightInd/>
      <w:spacing w:before="100" w:beforeAutospacing="1" w:after="100" w:afterAutospacing="1"/>
    </w:pPr>
    <w:rPr>
      <w:sz w:val="24"/>
      <w:szCs w:val="24"/>
    </w:rPr>
  </w:style>
  <w:style w:type="character" w:customStyle="1" w:styleId="11">
    <w:name w:val="Заголовок 1 Знак"/>
    <w:aliases w:val="LEVEL1 Знак,Заголовок 1 Нум.список (НПГ) Знак"/>
    <w:link w:val="10"/>
    <w:uiPriority w:val="99"/>
    <w:locked/>
    <w:rsid w:val="00FD4470"/>
    <w:rPr>
      <w:b/>
      <w:bCs/>
      <w:sz w:val="28"/>
      <w:szCs w:val="28"/>
    </w:rPr>
  </w:style>
  <w:style w:type="paragraph" w:styleId="aff">
    <w:name w:val="header"/>
    <w:basedOn w:val="a2"/>
    <w:link w:val="aff0"/>
    <w:uiPriority w:val="99"/>
    <w:rsid w:val="00C45CBB"/>
    <w:pPr>
      <w:tabs>
        <w:tab w:val="center" w:pos="4677"/>
        <w:tab w:val="right" w:pos="9355"/>
      </w:tabs>
    </w:pPr>
  </w:style>
  <w:style w:type="character" w:customStyle="1" w:styleId="aff0">
    <w:name w:val="Верхний колонтитул Знак"/>
    <w:basedOn w:val="a4"/>
    <w:link w:val="aff"/>
    <w:uiPriority w:val="99"/>
    <w:rsid w:val="00C45CBB"/>
  </w:style>
  <w:style w:type="character" w:customStyle="1" w:styleId="ac">
    <w:name w:val="Нижний колонтитул Знак"/>
    <w:link w:val="ab"/>
    <w:uiPriority w:val="99"/>
    <w:rsid w:val="00F24AFB"/>
  </w:style>
  <w:style w:type="character" w:customStyle="1" w:styleId="22">
    <w:name w:val="Заголовок 2 Знак"/>
    <w:link w:val="21"/>
    <w:uiPriority w:val="99"/>
    <w:rsid w:val="00561597"/>
    <w:rPr>
      <w:rFonts w:ascii="Cambria" w:eastAsia="Calibri" w:hAnsi="Cambria"/>
      <w:b/>
      <w:bCs/>
      <w:i/>
      <w:iCs/>
      <w:sz w:val="28"/>
      <w:szCs w:val="28"/>
    </w:rPr>
  </w:style>
  <w:style w:type="paragraph" w:customStyle="1" w:styleId="s162">
    <w:name w:val="s_162"/>
    <w:basedOn w:val="a2"/>
    <w:uiPriority w:val="99"/>
    <w:rsid w:val="00447146"/>
    <w:pPr>
      <w:widowControl/>
      <w:autoSpaceDE/>
      <w:autoSpaceDN/>
      <w:adjustRightInd/>
    </w:pPr>
  </w:style>
  <w:style w:type="character" w:customStyle="1" w:styleId="FontStyle40">
    <w:name w:val="Font Style40"/>
    <w:uiPriority w:val="99"/>
    <w:rsid w:val="006A3EA6"/>
    <w:rPr>
      <w:rFonts w:ascii="Times New Roman" w:hAnsi="Times New Roman"/>
      <w:sz w:val="22"/>
    </w:rPr>
  </w:style>
  <w:style w:type="paragraph" w:customStyle="1" w:styleId="Style10">
    <w:name w:val="Style10"/>
    <w:basedOn w:val="a2"/>
    <w:uiPriority w:val="99"/>
    <w:rsid w:val="006A3EA6"/>
    <w:pPr>
      <w:spacing w:line="269" w:lineRule="exact"/>
      <w:ind w:firstLine="706"/>
      <w:jc w:val="both"/>
    </w:pPr>
    <w:rPr>
      <w:rFonts w:eastAsia="MS ??"/>
      <w:sz w:val="24"/>
      <w:szCs w:val="24"/>
    </w:rPr>
  </w:style>
  <w:style w:type="character" w:customStyle="1" w:styleId="28">
    <w:name w:val="Основной текст (2)_"/>
    <w:link w:val="29"/>
    <w:rsid w:val="00A04867"/>
    <w:rPr>
      <w:sz w:val="22"/>
      <w:szCs w:val="22"/>
      <w:shd w:val="clear" w:color="auto" w:fill="FFFFFF"/>
    </w:rPr>
  </w:style>
  <w:style w:type="paragraph" w:customStyle="1" w:styleId="29">
    <w:name w:val="Основной текст (2)"/>
    <w:basedOn w:val="a2"/>
    <w:link w:val="28"/>
    <w:rsid w:val="00A04867"/>
    <w:pPr>
      <w:widowControl/>
      <w:shd w:val="clear" w:color="auto" w:fill="FFFFFF"/>
      <w:autoSpaceDE/>
      <w:autoSpaceDN/>
      <w:adjustRightInd/>
      <w:spacing w:line="264" w:lineRule="exact"/>
      <w:ind w:firstLine="580"/>
      <w:jc w:val="both"/>
    </w:pPr>
    <w:rPr>
      <w:sz w:val="22"/>
      <w:szCs w:val="22"/>
    </w:rPr>
  </w:style>
  <w:style w:type="character" w:customStyle="1" w:styleId="st1">
    <w:name w:val="st1"/>
    <w:rsid w:val="00066847"/>
  </w:style>
  <w:style w:type="paragraph" w:styleId="aff1">
    <w:name w:val="List Paragraph"/>
    <w:aliases w:val="Bullet List,FooterText,numbered,List Paragraph,нумерация,Заголовок_3,Bullet_IRAO,Мой Список,AC List 01,Подпись рисунка,Table-Normal,RSHB_Table-Normal,List Paragraph1,List Paragraph_0,List Paragraph_0_0,Num Bullet 1,lp1"/>
    <w:basedOn w:val="a2"/>
    <w:link w:val="aff2"/>
    <w:uiPriority w:val="34"/>
    <w:qFormat/>
    <w:rsid w:val="000C1CAA"/>
    <w:pPr>
      <w:widowControl/>
      <w:autoSpaceDE/>
      <w:autoSpaceDN/>
      <w:adjustRightInd/>
      <w:ind w:left="720"/>
    </w:pPr>
    <w:rPr>
      <w:rFonts w:ascii="Calibri" w:eastAsia="Calibri" w:hAnsi="Calibri"/>
      <w:sz w:val="22"/>
      <w:szCs w:val="22"/>
      <w:lang w:eastAsia="en-US"/>
    </w:rPr>
  </w:style>
  <w:style w:type="character" w:customStyle="1" w:styleId="a8">
    <w:name w:val="Основной текст с отступом Знак"/>
    <w:link w:val="a7"/>
    <w:uiPriority w:val="99"/>
    <w:rsid w:val="00FA7F4C"/>
    <w:rPr>
      <w:sz w:val="24"/>
      <w:szCs w:val="24"/>
    </w:rPr>
  </w:style>
  <w:style w:type="paragraph" w:styleId="aff3">
    <w:name w:val="No Spacing"/>
    <w:uiPriority w:val="1"/>
    <w:qFormat/>
    <w:rsid w:val="00BC4552"/>
    <w:rPr>
      <w:rFonts w:ascii="Calibri" w:eastAsia="Calibri" w:hAnsi="Calibri"/>
      <w:sz w:val="22"/>
      <w:szCs w:val="22"/>
      <w:lang w:eastAsia="en-US"/>
    </w:rPr>
  </w:style>
  <w:style w:type="paragraph" w:customStyle="1" w:styleId="33">
    <w:name w:val="ПрилТекст3"/>
    <w:basedOn w:val="a2"/>
    <w:rsid w:val="00F02689"/>
    <w:pPr>
      <w:widowControl/>
      <w:tabs>
        <w:tab w:val="num" w:pos="2126"/>
      </w:tabs>
      <w:overflowPunct w:val="0"/>
      <w:spacing w:before="60"/>
      <w:ind w:left="708" w:firstLine="709"/>
      <w:jc w:val="both"/>
      <w:textAlignment w:val="baseline"/>
    </w:pPr>
    <w:rPr>
      <w:sz w:val="26"/>
    </w:rPr>
  </w:style>
  <w:style w:type="character" w:styleId="aff4">
    <w:name w:val="Hyperlink"/>
    <w:uiPriority w:val="99"/>
    <w:rsid w:val="00C968B7"/>
    <w:rPr>
      <w:color w:val="0000FF"/>
      <w:u w:val="single"/>
    </w:rPr>
  </w:style>
  <w:style w:type="paragraph" w:styleId="2">
    <w:name w:val="toc 2"/>
    <w:basedOn w:val="a2"/>
    <w:next w:val="a2"/>
    <w:autoRedefine/>
    <w:uiPriority w:val="39"/>
    <w:qFormat/>
    <w:rsid w:val="00370181"/>
    <w:pPr>
      <w:widowControl/>
      <w:numPr>
        <w:numId w:val="3"/>
      </w:numPr>
      <w:tabs>
        <w:tab w:val="left" w:pos="1134"/>
        <w:tab w:val="right" w:leader="dot" w:pos="8789"/>
      </w:tabs>
      <w:autoSpaceDE/>
      <w:autoSpaceDN/>
      <w:adjustRightInd/>
      <w:spacing w:after="120"/>
    </w:pPr>
    <w:rPr>
      <w:rFonts w:eastAsia="Calibri"/>
      <w:b/>
      <w:i/>
      <w:caps/>
      <w:noProof/>
      <w:sz w:val="24"/>
      <w:szCs w:val="24"/>
    </w:rPr>
  </w:style>
  <w:style w:type="paragraph" w:customStyle="1" w:styleId="Standard">
    <w:name w:val="Standard"/>
    <w:uiPriority w:val="99"/>
    <w:rsid w:val="00D76FCE"/>
    <w:pPr>
      <w:widowControl w:val="0"/>
      <w:suppressAutoHyphens/>
      <w:autoSpaceDN w:val="0"/>
      <w:textAlignment w:val="baseline"/>
    </w:pPr>
    <w:rPr>
      <w:rFonts w:eastAsia="Arial Unicode MS"/>
      <w:kern w:val="3"/>
      <w:sz w:val="24"/>
      <w:szCs w:val="24"/>
      <w:lang w:eastAsia="zh-CN"/>
    </w:rPr>
  </w:style>
  <w:style w:type="character" w:styleId="HTML1">
    <w:name w:val="HTML Cite"/>
    <w:uiPriority w:val="99"/>
    <w:unhideWhenUsed/>
    <w:rsid w:val="00A14887"/>
    <w:rPr>
      <w:i/>
      <w:iCs/>
    </w:rPr>
  </w:style>
  <w:style w:type="character" w:styleId="aff5">
    <w:name w:val="FollowedHyperlink"/>
    <w:uiPriority w:val="99"/>
    <w:unhideWhenUsed/>
    <w:rsid w:val="00BE3589"/>
    <w:rPr>
      <w:color w:val="800080"/>
      <w:u w:val="single"/>
    </w:rPr>
  </w:style>
  <w:style w:type="character" w:customStyle="1" w:styleId="HTML0">
    <w:name w:val="Стандартный HTML Знак"/>
    <w:link w:val="HTML"/>
    <w:rsid w:val="00BE3589"/>
    <w:rPr>
      <w:rFonts w:ascii="Arial" w:hAnsi="Arial" w:cs="Arial"/>
      <w:sz w:val="17"/>
      <w:szCs w:val="17"/>
    </w:rPr>
  </w:style>
  <w:style w:type="character" w:customStyle="1" w:styleId="24">
    <w:name w:val="Основной текст 2 Знак"/>
    <w:link w:val="23"/>
    <w:uiPriority w:val="99"/>
    <w:rsid w:val="00BE3589"/>
  </w:style>
  <w:style w:type="character" w:customStyle="1" w:styleId="32">
    <w:name w:val="Основной текст с отступом 3 Знак"/>
    <w:link w:val="31"/>
    <w:uiPriority w:val="99"/>
    <w:rsid w:val="00BE3589"/>
    <w:rPr>
      <w:sz w:val="16"/>
      <w:szCs w:val="16"/>
    </w:rPr>
  </w:style>
  <w:style w:type="paragraph" w:customStyle="1" w:styleId="16">
    <w:name w:val="Знак Знак Знак1"/>
    <w:basedOn w:val="a2"/>
    <w:uiPriority w:val="99"/>
    <w:rsid w:val="00BE3589"/>
    <w:pPr>
      <w:widowControl/>
      <w:tabs>
        <w:tab w:val="num" w:pos="360"/>
      </w:tabs>
      <w:autoSpaceDE/>
      <w:autoSpaceDN/>
      <w:adjustRightInd/>
      <w:spacing w:after="160" w:line="240" w:lineRule="exact"/>
    </w:pPr>
    <w:rPr>
      <w:rFonts w:ascii="Verdana" w:hAnsi="Verdana" w:cs="Verdana"/>
      <w:lang w:val="en-US" w:eastAsia="en-US"/>
    </w:rPr>
  </w:style>
  <w:style w:type="paragraph" w:customStyle="1" w:styleId="s22">
    <w:name w:val="s22 Заголовок"/>
    <w:basedOn w:val="a2"/>
    <w:rsid w:val="00BB0C36"/>
    <w:pPr>
      <w:keepNext/>
      <w:keepLines/>
      <w:overflowPunct w:val="0"/>
      <w:spacing w:before="360" w:after="120"/>
      <w:jc w:val="center"/>
      <w:textAlignment w:val="baseline"/>
    </w:pPr>
    <w:rPr>
      <w:rFonts w:ascii="Arial" w:hAnsi="Arial"/>
      <w:b/>
      <w:bCs/>
      <w:sz w:val="24"/>
      <w:szCs w:val="28"/>
    </w:rPr>
  </w:style>
  <w:style w:type="character" w:customStyle="1" w:styleId="FontStyle102">
    <w:name w:val="Font Style102"/>
    <w:uiPriority w:val="99"/>
    <w:rsid w:val="00570E11"/>
    <w:rPr>
      <w:rFonts w:ascii="Times New Roman" w:hAnsi="Times New Roman" w:cs="Times New Roman"/>
      <w:color w:val="000000"/>
      <w:sz w:val="24"/>
      <w:szCs w:val="24"/>
    </w:rPr>
  </w:style>
  <w:style w:type="character" w:customStyle="1" w:styleId="aff2">
    <w:name w:val="Абзац списка Знак"/>
    <w:aliases w:val="Bullet List Знак,FooterText Знак,numbered Знак,List Paragraph Знак,нумерация Знак,Заголовок_3 Знак,Bullet_IRAO Знак,Мой Список Знак,AC List 01 Знак,Подпись рисунка Знак,Table-Normal Знак,RSHB_Table-Normal Знак,List Paragraph1 Знак"/>
    <w:link w:val="aff1"/>
    <w:uiPriority w:val="34"/>
    <w:locked/>
    <w:rsid w:val="002A745F"/>
    <w:rPr>
      <w:rFonts w:ascii="Calibri" w:eastAsia="Calibri" w:hAnsi="Calibri"/>
      <w:sz w:val="22"/>
      <w:szCs w:val="22"/>
      <w:lang w:eastAsia="en-US"/>
    </w:rPr>
  </w:style>
  <w:style w:type="character" w:customStyle="1" w:styleId="ListParagraphChar">
    <w:name w:val="List Paragraph Char"/>
    <w:aliases w:val="Bullet List Char,FooterText Char,numbered Char"/>
    <w:locked/>
    <w:rsid w:val="00CA4637"/>
    <w:rPr>
      <w:lang w:val="ru-RU" w:eastAsia="ru-RU" w:bidi="ar-SA"/>
    </w:rPr>
  </w:style>
  <w:style w:type="paragraph" w:customStyle="1" w:styleId="aff6">
    <w:name w:val="Стиль"/>
    <w:rsid w:val="00844A11"/>
    <w:pPr>
      <w:widowControl w:val="0"/>
    </w:pPr>
  </w:style>
  <w:style w:type="paragraph" w:styleId="aff7">
    <w:name w:val="TOC Heading"/>
    <w:basedOn w:val="10"/>
    <w:next w:val="a2"/>
    <w:uiPriority w:val="39"/>
    <w:unhideWhenUsed/>
    <w:qFormat/>
    <w:rsid w:val="00C45245"/>
    <w:pPr>
      <w:keepLines/>
      <w:spacing w:before="240" w:line="259" w:lineRule="auto"/>
      <w:jc w:val="left"/>
      <w:outlineLvl w:val="9"/>
    </w:pPr>
    <w:rPr>
      <w:rFonts w:ascii="Calibri Light" w:hAnsi="Calibri Light"/>
      <w:b w:val="0"/>
      <w:bCs w:val="0"/>
      <w:color w:val="2E74B5"/>
      <w:sz w:val="32"/>
      <w:szCs w:val="32"/>
      <w:lang w:val="ru-RU" w:eastAsia="ru-RU"/>
    </w:rPr>
  </w:style>
  <w:style w:type="paragraph" w:styleId="17">
    <w:name w:val="toc 1"/>
    <w:basedOn w:val="a2"/>
    <w:next w:val="a2"/>
    <w:autoRedefine/>
    <w:uiPriority w:val="39"/>
    <w:unhideWhenUsed/>
    <w:rsid w:val="00C45245"/>
    <w:pPr>
      <w:widowControl/>
      <w:autoSpaceDE/>
      <w:autoSpaceDN/>
      <w:adjustRightInd/>
      <w:spacing w:after="100" w:line="259" w:lineRule="auto"/>
    </w:pPr>
    <w:rPr>
      <w:rFonts w:ascii="Calibri" w:hAnsi="Calibri"/>
      <w:sz w:val="22"/>
      <w:szCs w:val="22"/>
    </w:rPr>
  </w:style>
  <w:style w:type="paragraph" w:styleId="34">
    <w:name w:val="toc 3"/>
    <w:basedOn w:val="a2"/>
    <w:next w:val="a2"/>
    <w:autoRedefine/>
    <w:uiPriority w:val="39"/>
    <w:unhideWhenUsed/>
    <w:rsid w:val="00C45245"/>
    <w:pPr>
      <w:widowControl/>
      <w:autoSpaceDE/>
      <w:autoSpaceDN/>
      <w:adjustRightInd/>
      <w:spacing w:after="100" w:line="259" w:lineRule="auto"/>
      <w:ind w:left="440"/>
    </w:pPr>
    <w:rPr>
      <w:rFonts w:ascii="Calibri" w:hAnsi="Calibri"/>
      <w:sz w:val="22"/>
      <w:szCs w:val="22"/>
    </w:rPr>
  </w:style>
  <w:style w:type="paragraph" w:styleId="4">
    <w:name w:val="toc 4"/>
    <w:basedOn w:val="a2"/>
    <w:next w:val="a2"/>
    <w:autoRedefine/>
    <w:uiPriority w:val="39"/>
    <w:unhideWhenUsed/>
    <w:rsid w:val="00C45245"/>
    <w:pPr>
      <w:widowControl/>
      <w:autoSpaceDE/>
      <w:autoSpaceDN/>
      <w:adjustRightInd/>
      <w:spacing w:after="100" w:line="259" w:lineRule="auto"/>
      <w:ind w:left="660"/>
    </w:pPr>
    <w:rPr>
      <w:rFonts w:ascii="Calibri" w:hAnsi="Calibri"/>
      <w:sz w:val="22"/>
      <w:szCs w:val="22"/>
    </w:rPr>
  </w:style>
  <w:style w:type="paragraph" w:styleId="5">
    <w:name w:val="toc 5"/>
    <w:basedOn w:val="a2"/>
    <w:next w:val="a2"/>
    <w:autoRedefine/>
    <w:uiPriority w:val="39"/>
    <w:unhideWhenUsed/>
    <w:rsid w:val="00C45245"/>
    <w:pPr>
      <w:widowControl/>
      <w:autoSpaceDE/>
      <w:autoSpaceDN/>
      <w:adjustRightInd/>
      <w:spacing w:after="100" w:line="259" w:lineRule="auto"/>
      <w:ind w:left="880"/>
    </w:pPr>
    <w:rPr>
      <w:rFonts w:ascii="Calibri" w:hAnsi="Calibri"/>
      <w:sz w:val="22"/>
      <w:szCs w:val="22"/>
    </w:rPr>
  </w:style>
  <w:style w:type="paragraph" w:styleId="60">
    <w:name w:val="toc 6"/>
    <w:basedOn w:val="a2"/>
    <w:next w:val="a2"/>
    <w:autoRedefine/>
    <w:uiPriority w:val="39"/>
    <w:unhideWhenUsed/>
    <w:rsid w:val="00C45245"/>
    <w:pPr>
      <w:widowControl/>
      <w:autoSpaceDE/>
      <w:autoSpaceDN/>
      <w:adjustRightInd/>
      <w:spacing w:after="100" w:line="259" w:lineRule="auto"/>
      <w:ind w:left="1100"/>
    </w:pPr>
    <w:rPr>
      <w:rFonts w:ascii="Calibri" w:hAnsi="Calibri"/>
      <w:sz w:val="22"/>
      <w:szCs w:val="22"/>
    </w:rPr>
  </w:style>
  <w:style w:type="paragraph" w:styleId="7">
    <w:name w:val="toc 7"/>
    <w:basedOn w:val="a2"/>
    <w:next w:val="a2"/>
    <w:autoRedefine/>
    <w:uiPriority w:val="39"/>
    <w:unhideWhenUsed/>
    <w:rsid w:val="00C45245"/>
    <w:pPr>
      <w:widowControl/>
      <w:autoSpaceDE/>
      <w:autoSpaceDN/>
      <w:adjustRightInd/>
      <w:spacing w:after="100" w:line="259" w:lineRule="auto"/>
      <w:ind w:left="1320"/>
    </w:pPr>
    <w:rPr>
      <w:rFonts w:ascii="Calibri" w:hAnsi="Calibri"/>
      <w:sz w:val="22"/>
      <w:szCs w:val="22"/>
    </w:rPr>
  </w:style>
  <w:style w:type="paragraph" w:styleId="8">
    <w:name w:val="toc 8"/>
    <w:basedOn w:val="a2"/>
    <w:next w:val="a2"/>
    <w:autoRedefine/>
    <w:uiPriority w:val="39"/>
    <w:unhideWhenUsed/>
    <w:rsid w:val="00C45245"/>
    <w:pPr>
      <w:widowControl/>
      <w:autoSpaceDE/>
      <w:autoSpaceDN/>
      <w:adjustRightInd/>
      <w:spacing w:after="100" w:line="259" w:lineRule="auto"/>
      <w:ind w:left="1540"/>
    </w:pPr>
    <w:rPr>
      <w:rFonts w:ascii="Calibri" w:hAnsi="Calibri"/>
      <w:sz w:val="22"/>
      <w:szCs w:val="22"/>
    </w:rPr>
  </w:style>
  <w:style w:type="paragraph" w:styleId="9">
    <w:name w:val="toc 9"/>
    <w:basedOn w:val="a2"/>
    <w:next w:val="a2"/>
    <w:autoRedefine/>
    <w:uiPriority w:val="39"/>
    <w:unhideWhenUsed/>
    <w:rsid w:val="00C45245"/>
    <w:pPr>
      <w:widowControl/>
      <w:autoSpaceDE/>
      <w:autoSpaceDN/>
      <w:adjustRightInd/>
      <w:spacing w:after="100" w:line="259" w:lineRule="auto"/>
      <w:ind w:left="1760"/>
    </w:pPr>
    <w:rPr>
      <w:rFonts w:ascii="Calibri" w:hAnsi="Calibri"/>
      <w:sz w:val="22"/>
      <w:szCs w:val="22"/>
    </w:rPr>
  </w:style>
  <w:style w:type="character" w:customStyle="1" w:styleId="30">
    <w:name w:val="Заголовок 3 Знак"/>
    <w:basedOn w:val="a4"/>
    <w:link w:val="3"/>
    <w:rsid w:val="0034029D"/>
    <w:rPr>
      <w:rFonts w:ascii="Tahoma" w:eastAsia="Tahoma" w:hAnsi="Tahoma"/>
      <w:sz w:val="22"/>
      <w:szCs w:val="22"/>
      <w:lang w:eastAsia="en-US"/>
    </w:rPr>
  </w:style>
  <w:style w:type="paragraph" w:customStyle="1" w:styleId="HeadingList">
    <w:name w:val="Heading List"/>
    <w:basedOn w:val="a3"/>
    <w:next w:val="a3"/>
    <w:rsid w:val="0034029D"/>
    <w:pPr>
      <w:widowControl/>
      <w:tabs>
        <w:tab w:val="num" w:pos="360"/>
        <w:tab w:val="left" w:pos="1644"/>
        <w:tab w:val="left" w:pos="1701"/>
        <w:tab w:val="left" w:pos="2381"/>
        <w:tab w:val="left" w:pos="2410"/>
        <w:tab w:val="left" w:pos="3856"/>
        <w:tab w:val="left" w:pos="4593"/>
        <w:tab w:val="left" w:pos="5330"/>
        <w:tab w:val="left" w:pos="6067"/>
      </w:tabs>
      <w:suppressAutoHyphens/>
      <w:autoSpaceDE/>
      <w:autoSpaceDN/>
      <w:adjustRightInd/>
      <w:spacing w:before="240" w:after="0"/>
      <w:jc w:val="both"/>
    </w:pPr>
    <w:rPr>
      <w:rFonts w:ascii="Tahoma" w:hAnsi="Tahoma"/>
      <w:color w:val="000000"/>
      <w:szCs w:val="22"/>
      <w:lang w:eastAsia="en-US"/>
    </w:rPr>
  </w:style>
  <w:style w:type="paragraph" w:customStyle="1" w:styleId="Heading21">
    <w:name w:val="Heading 21"/>
    <w:basedOn w:val="21"/>
    <w:next w:val="a3"/>
    <w:link w:val="Heading2"/>
    <w:rsid w:val="0034029D"/>
    <w:pPr>
      <w:keepNext w:val="0"/>
      <w:tabs>
        <w:tab w:val="left" w:pos="907"/>
        <w:tab w:val="left" w:pos="1644"/>
        <w:tab w:val="left" w:pos="2381"/>
        <w:tab w:val="left" w:pos="3119"/>
        <w:tab w:val="left" w:pos="3856"/>
        <w:tab w:val="left" w:pos="4593"/>
        <w:tab w:val="left" w:pos="5330"/>
        <w:tab w:val="left" w:pos="6067"/>
      </w:tabs>
      <w:suppressAutoHyphens/>
      <w:spacing w:before="120" w:after="120" w:line="24" w:lineRule="atLeast"/>
      <w:ind w:left="1333" w:hanging="907"/>
      <w:jc w:val="both"/>
    </w:pPr>
    <w:rPr>
      <w:rFonts w:ascii="Tahoma" w:eastAsia="Times New Roman" w:hAnsi="Tahoma"/>
      <w:b w:val="0"/>
      <w:i w:val="0"/>
      <w:iCs w:val="0"/>
      <w:sz w:val="20"/>
      <w:szCs w:val="22"/>
      <w:lang w:eastAsia="en-US"/>
    </w:rPr>
  </w:style>
  <w:style w:type="character" w:customStyle="1" w:styleId="Heading2">
    <w:name w:val="Heading 2 Знак"/>
    <w:link w:val="Heading21"/>
    <w:locked/>
    <w:rsid w:val="0034029D"/>
    <w:rPr>
      <w:rFonts w:ascii="Tahoma" w:hAnsi="Tahoma"/>
      <w:bCs/>
      <w:szCs w:val="22"/>
      <w:lang w:eastAsia="en-US"/>
    </w:rPr>
  </w:style>
  <w:style w:type="character" w:customStyle="1" w:styleId="docaccesstitle">
    <w:name w:val="docaccess_title"/>
    <w:basedOn w:val="a4"/>
    <w:rsid w:val="004462D9"/>
  </w:style>
  <w:style w:type="paragraph" w:customStyle="1" w:styleId="aff8">
    <w:name w:val="На одном листе"/>
    <w:basedOn w:val="a2"/>
    <w:uiPriority w:val="99"/>
    <w:rsid w:val="001776E8"/>
    <w:pPr>
      <w:widowControl/>
      <w:tabs>
        <w:tab w:val="num" w:pos="1418"/>
      </w:tabs>
      <w:overflowPunct w:val="0"/>
      <w:adjustRightInd/>
      <w:spacing w:before="600"/>
      <w:ind w:firstLine="709"/>
      <w:jc w:val="center"/>
    </w:pPr>
    <w:rPr>
      <w:rFonts w:eastAsiaTheme="minorHAnsi"/>
      <w:b/>
      <w:bCs/>
      <w:color w:val="808000"/>
      <w:sz w:val="26"/>
      <w:szCs w:val="26"/>
    </w:rPr>
  </w:style>
  <w:style w:type="paragraph" w:customStyle="1" w:styleId="aff9">
    <w:name w:val="Проект.Подр. (Абз.списка)"/>
    <w:basedOn w:val="aff1"/>
    <w:qFormat/>
    <w:rsid w:val="00886123"/>
    <w:pPr>
      <w:widowControl w:val="0"/>
      <w:tabs>
        <w:tab w:val="num" w:pos="851"/>
      </w:tabs>
      <w:autoSpaceDE w:val="0"/>
      <w:autoSpaceDN w:val="0"/>
      <w:adjustRightInd w:val="0"/>
      <w:spacing w:after="200" w:line="288" w:lineRule="auto"/>
      <w:ind w:left="851" w:hanging="851"/>
      <w:jc w:val="both"/>
    </w:pPr>
    <w:rPr>
      <w:rFonts w:ascii="Verdana" w:eastAsia="Times New Roman" w:hAnsi="Verdana"/>
      <w:sz w:val="20"/>
      <w:szCs w:val="20"/>
      <w:lang w:eastAsia="ru-RU"/>
    </w:rPr>
  </w:style>
  <w:style w:type="paragraph" w:styleId="2a">
    <w:name w:val="Body Text First Indent 2"/>
    <w:basedOn w:val="a7"/>
    <w:link w:val="2b"/>
    <w:rsid w:val="004A639A"/>
    <w:pPr>
      <w:spacing w:before="120" w:after="120"/>
      <w:ind w:left="360" w:firstLine="360"/>
    </w:pPr>
  </w:style>
  <w:style w:type="character" w:customStyle="1" w:styleId="2b">
    <w:name w:val="Красная строка 2 Знак"/>
    <w:basedOn w:val="a8"/>
    <w:link w:val="2a"/>
    <w:rsid w:val="004A639A"/>
    <w:rPr>
      <w:sz w:val="24"/>
      <w:szCs w:val="24"/>
    </w:rPr>
  </w:style>
  <w:style w:type="numbering" w:customStyle="1" w:styleId="1">
    <w:name w:val="Стиль1"/>
    <w:uiPriority w:val="99"/>
    <w:rsid w:val="00BE0CB4"/>
    <w:pPr>
      <w:numPr>
        <w:numId w:val="15"/>
      </w:numPr>
    </w:pPr>
  </w:style>
  <w:style w:type="numbering" w:customStyle="1" w:styleId="20">
    <w:name w:val="Стиль2"/>
    <w:uiPriority w:val="99"/>
    <w:rsid w:val="00D047AC"/>
    <w:pPr>
      <w:numPr>
        <w:numId w:val="17"/>
      </w:numPr>
    </w:pPr>
  </w:style>
  <w:style w:type="paragraph" w:customStyle="1" w:styleId="PG2">
    <w:name w:val="PG2"/>
    <w:basedOn w:val="21"/>
    <w:rsid w:val="003B1F76"/>
    <w:pPr>
      <w:keepNext w:val="0"/>
      <w:numPr>
        <w:ilvl w:val="1"/>
        <w:numId w:val="114"/>
      </w:numPr>
      <w:tabs>
        <w:tab w:val="left" w:pos="1100"/>
      </w:tabs>
      <w:suppressAutoHyphens/>
      <w:spacing w:before="0" w:after="0"/>
      <w:jc w:val="both"/>
    </w:pPr>
    <w:rPr>
      <w:rFonts w:ascii="Arial" w:eastAsia="Times New Roman" w:hAnsi="Arial"/>
      <w:b w:val="0"/>
      <w:bCs w:val="0"/>
      <w:i w:val="0"/>
      <w:iCs w:val="0"/>
      <w:sz w:val="24"/>
      <w:szCs w:val="20"/>
      <w:lang w:eastAsia="ar-SA"/>
    </w:rPr>
  </w:style>
  <w:style w:type="paragraph" w:customStyle="1" w:styleId="PG3">
    <w:name w:val="PG3"/>
    <w:basedOn w:val="3"/>
    <w:rsid w:val="003B1F76"/>
    <w:pPr>
      <w:widowControl w:val="0"/>
      <w:numPr>
        <w:ilvl w:val="2"/>
        <w:numId w:val="114"/>
      </w:numPr>
      <w:tabs>
        <w:tab w:val="clear" w:pos="907"/>
        <w:tab w:val="clear" w:pos="1060"/>
        <w:tab w:val="clear" w:pos="1644"/>
        <w:tab w:val="clear" w:pos="2381"/>
        <w:tab w:val="clear" w:pos="3119"/>
        <w:tab w:val="clear" w:pos="3856"/>
        <w:tab w:val="clear" w:pos="4593"/>
        <w:tab w:val="clear" w:pos="5330"/>
        <w:tab w:val="clear" w:pos="6067"/>
        <w:tab w:val="num" w:pos="360"/>
        <w:tab w:val="left" w:pos="1134"/>
      </w:tabs>
      <w:spacing w:before="0"/>
      <w:ind w:left="0" w:hanging="180"/>
    </w:pPr>
    <w:rPr>
      <w:rFonts w:ascii="Arial" w:eastAsia="Times New Roman" w:hAnsi="Arial"/>
      <w:sz w:val="24"/>
      <w:szCs w:val="20"/>
      <w:lang w:eastAsia="ar-SA"/>
    </w:rPr>
  </w:style>
  <w:style w:type="paragraph" w:customStyle="1" w:styleId="2Verdana">
    <w:name w:val="Образец ЮП (ур.2 Абз.списка) Verdana"/>
    <w:basedOn w:val="aff1"/>
    <w:qFormat/>
    <w:rsid w:val="001E1A21"/>
    <w:pPr>
      <w:widowControl w:val="0"/>
      <w:tabs>
        <w:tab w:val="num" w:pos="851"/>
      </w:tabs>
      <w:autoSpaceDE w:val="0"/>
      <w:autoSpaceDN w:val="0"/>
      <w:adjustRightInd w:val="0"/>
      <w:spacing w:after="200" w:line="288" w:lineRule="auto"/>
      <w:ind w:left="851" w:hanging="851"/>
      <w:jc w:val="both"/>
    </w:pPr>
    <w:rPr>
      <w:rFonts w:ascii="Verdana" w:eastAsia="Times New Roman" w:hAnsi="Verdana"/>
      <w:sz w:val="20"/>
      <w:szCs w:val="20"/>
      <w:lang w:eastAsia="ru-RU"/>
    </w:rPr>
  </w:style>
  <w:style w:type="paragraph" w:customStyle="1" w:styleId="3Verdana">
    <w:name w:val="Образец ЮП (ур.3 Абз.списка) Verdana"/>
    <w:basedOn w:val="2Verdana"/>
    <w:qFormat/>
    <w:rsid w:val="001E1A21"/>
    <w:pPr>
      <w:tabs>
        <w:tab w:val="clear" w:pos="851"/>
        <w:tab w:val="num" w:pos="1701"/>
      </w:tabs>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2211">
      <w:bodyDiv w:val="1"/>
      <w:marLeft w:val="0"/>
      <w:marRight w:val="0"/>
      <w:marTop w:val="0"/>
      <w:marBottom w:val="0"/>
      <w:divBdr>
        <w:top w:val="none" w:sz="0" w:space="0" w:color="auto"/>
        <w:left w:val="none" w:sz="0" w:space="0" w:color="auto"/>
        <w:bottom w:val="none" w:sz="0" w:space="0" w:color="auto"/>
        <w:right w:val="none" w:sz="0" w:space="0" w:color="auto"/>
      </w:divBdr>
    </w:div>
    <w:div w:id="86579790">
      <w:bodyDiv w:val="1"/>
      <w:marLeft w:val="0"/>
      <w:marRight w:val="0"/>
      <w:marTop w:val="0"/>
      <w:marBottom w:val="0"/>
      <w:divBdr>
        <w:top w:val="none" w:sz="0" w:space="0" w:color="auto"/>
        <w:left w:val="none" w:sz="0" w:space="0" w:color="auto"/>
        <w:bottom w:val="none" w:sz="0" w:space="0" w:color="auto"/>
        <w:right w:val="none" w:sz="0" w:space="0" w:color="auto"/>
      </w:divBdr>
    </w:div>
    <w:div w:id="116610330">
      <w:bodyDiv w:val="1"/>
      <w:marLeft w:val="0"/>
      <w:marRight w:val="0"/>
      <w:marTop w:val="0"/>
      <w:marBottom w:val="0"/>
      <w:divBdr>
        <w:top w:val="none" w:sz="0" w:space="0" w:color="auto"/>
        <w:left w:val="none" w:sz="0" w:space="0" w:color="auto"/>
        <w:bottom w:val="none" w:sz="0" w:space="0" w:color="auto"/>
        <w:right w:val="none" w:sz="0" w:space="0" w:color="auto"/>
      </w:divBdr>
    </w:div>
    <w:div w:id="135151731">
      <w:bodyDiv w:val="1"/>
      <w:marLeft w:val="0"/>
      <w:marRight w:val="0"/>
      <w:marTop w:val="0"/>
      <w:marBottom w:val="0"/>
      <w:divBdr>
        <w:top w:val="none" w:sz="0" w:space="0" w:color="auto"/>
        <w:left w:val="none" w:sz="0" w:space="0" w:color="auto"/>
        <w:bottom w:val="none" w:sz="0" w:space="0" w:color="auto"/>
        <w:right w:val="none" w:sz="0" w:space="0" w:color="auto"/>
      </w:divBdr>
    </w:div>
    <w:div w:id="151338000">
      <w:bodyDiv w:val="1"/>
      <w:marLeft w:val="0"/>
      <w:marRight w:val="0"/>
      <w:marTop w:val="0"/>
      <w:marBottom w:val="0"/>
      <w:divBdr>
        <w:top w:val="none" w:sz="0" w:space="0" w:color="auto"/>
        <w:left w:val="none" w:sz="0" w:space="0" w:color="auto"/>
        <w:bottom w:val="none" w:sz="0" w:space="0" w:color="auto"/>
        <w:right w:val="none" w:sz="0" w:space="0" w:color="auto"/>
      </w:divBdr>
    </w:div>
    <w:div w:id="191194398">
      <w:bodyDiv w:val="1"/>
      <w:marLeft w:val="0"/>
      <w:marRight w:val="0"/>
      <w:marTop w:val="0"/>
      <w:marBottom w:val="0"/>
      <w:divBdr>
        <w:top w:val="none" w:sz="0" w:space="0" w:color="auto"/>
        <w:left w:val="none" w:sz="0" w:space="0" w:color="auto"/>
        <w:bottom w:val="none" w:sz="0" w:space="0" w:color="auto"/>
        <w:right w:val="none" w:sz="0" w:space="0" w:color="auto"/>
      </w:divBdr>
    </w:div>
    <w:div w:id="194779130">
      <w:bodyDiv w:val="1"/>
      <w:marLeft w:val="0"/>
      <w:marRight w:val="0"/>
      <w:marTop w:val="0"/>
      <w:marBottom w:val="0"/>
      <w:divBdr>
        <w:top w:val="none" w:sz="0" w:space="0" w:color="auto"/>
        <w:left w:val="none" w:sz="0" w:space="0" w:color="auto"/>
        <w:bottom w:val="none" w:sz="0" w:space="0" w:color="auto"/>
        <w:right w:val="none" w:sz="0" w:space="0" w:color="auto"/>
      </w:divBdr>
    </w:div>
    <w:div w:id="218326483">
      <w:bodyDiv w:val="1"/>
      <w:marLeft w:val="0"/>
      <w:marRight w:val="0"/>
      <w:marTop w:val="0"/>
      <w:marBottom w:val="0"/>
      <w:divBdr>
        <w:top w:val="none" w:sz="0" w:space="0" w:color="auto"/>
        <w:left w:val="none" w:sz="0" w:space="0" w:color="auto"/>
        <w:bottom w:val="none" w:sz="0" w:space="0" w:color="auto"/>
        <w:right w:val="none" w:sz="0" w:space="0" w:color="auto"/>
      </w:divBdr>
    </w:div>
    <w:div w:id="244148833">
      <w:bodyDiv w:val="1"/>
      <w:marLeft w:val="0"/>
      <w:marRight w:val="0"/>
      <w:marTop w:val="0"/>
      <w:marBottom w:val="0"/>
      <w:divBdr>
        <w:top w:val="none" w:sz="0" w:space="0" w:color="auto"/>
        <w:left w:val="none" w:sz="0" w:space="0" w:color="auto"/>
        <w:bottom w:val="none" w:sz="0" w:space="0" w:color="auto"/>
        <w:right w:val="none" w:sz="0" w:space="0" w:color="auto"/>
      </w:divBdr>
    </w:div>
    <w:div w:id="322517106">
      <w:bodyDiv w:val="1"/>
      <w:marLeft w:val="0"/>
      <w:marRight w:val="0"/>
      <w:marTop w:val="0"/>
      <w:marBottom w:val="0"/>
      <w:divBdr>
        <w:top w:val="none" w:sz="0" w:space="0" w:color="auto"/>
        <w:left w:val="none" w:sz="0" w:space="0" w:color="auto"/>
        <w:bottom w:val="none" w:sz="0" w:space="0" w:color="auto"/>
        <w:right w:val="none" w:sz="0" w:space="0" w:color="auto"/>
      </w:divBdr>
    </w:div>
    <w:div w:id="326135646">
      <w:bodyDiv w:val="1"/>
      <w:marLeft w:val="0"/>
      <w:marRight w:val="0"/>
      <w:marTop w:val="0"/>
      <w:marBottom w:val="0"/>
      <w:divBdr>
        <w:top w:val="none" w:sz="0" w:space="0" w:color="auto"/>
        <w:left w:val="none" w:sz="0" w:space="0" w:color="auto"/>
        <w:bottom w:val="none" w:sz="0" w:space="0" w:color="auto"/>
        <w:right w:val="none" w:sz="0" w:space="0" w:color="auto"/>
      </w:divBdr>
    </w:div>
    <w:div w:id="390269736">
      <w:bodyDiv w:val="1"/>
      <w:marLeft w:val="0"/>
      <w:marRight w:val="0"/>
      <w:marTop w:val="0"/>
      <w:marBottom w:val="0"/>
      <w:divBdr>
        <w:top w:val="none" w:sz="0" w:space="0" w:color="auto"/>
        <w:left w:val="none" w:sz="0" w:space="0" w:color="auto"/>
        <w:bottom w:val="none" w:sz="0" w:space="0" w:color="auto"/>
        <w:right w:val="none" w:sz="0" w:space="0" w:color="auto"/>
      </w:divBdr>
    </w:div>
    <w:div w:id="423383387">
      <w:bodyDiv w:val="1"/>
      <w:marLeft w:val="0"/>
      <w:marRight w:val="0"/>
      <w:marTop w:val="0"/>
      <w:marBottom w:val="0"/>
      <w:divBdr>
        <w:top w:val="none" w:sz="0" w:space="0" w:color="auto"/>
        <w:left w:val="none" w:sz="0" w:space="0" w:color="auto"/>
        <w:bottom w:val="none" w:sz="0" w:space="0" w:color="auto"/>
        <w:right w:val="none" w:sz="0" w:space="0" w:color="auto"/>
      </w:divBdr>
    </w:div>
    <w:div w:id="437334496">
      <w:bodyDiv w:val="1"/>
      <w:marLeft w:val="0"/>
      <w:marRight w:val="0"/>
      <w:marTop w:val="0"/>
      <w:marBottom w:val="0"/>
      <w:divBdr>
        <w:top w:val="none" w:sz="0" w:space="0" w:color="auto"/>
        <w:left w:val="none" w:sz="0" w:space="0" w:color="auto"/>
        <w:bottom w:val="none" w:sz="0" w:space="0" w:color="auto"/>
        <w:right w:val="none" w:sz="0" w:space="0" w:color="auto"/>
      </w:divBdr>
    </w:div>
    <w:div w:id="453331611">
      <w:bodyDiv w:val="1"/>
      <w:marLeft w:val="0"/>
      <w:marRight w:val="0"/>
      <w:marTop w:val="0"/>
      <w:marBottom w:val="0"/>
      <w:divBdr>
        <w:top w:val="none" w:sz="0" w:space="0" w:color="auto"/>
        <w:left w:val="none" w:sz="0" w:space="0" w:color="auto"/>
        <w:bottom w:val="none" w:sz="0" w:space="0" w:color="auto"/>
        <w:right w:val="none" w:sz="0" w:space="0" w:color="auto"/>
      </w:divBdr>
    </w:div>
    <w:div w:id="456870473">
      <w:bodyDiv w:val="1"/>
      <w:marLeft w:val="0"/>
      <w:marRight w:val="0"/>
      <w:marTop w:val="0"/>
      <w:marBottom w:val="0"/>
      <w:divBdr>
        <w:top w:val="none" w:sz="0" w:space="0" w:color="auto"/>
        <w:left w:val="none" w:sz="0" w:space="0" w:color="auto"/>
        <w:bottom w:val="none" w:sz="0" w:space="0" w:color="auto"/>
        <w:right w:val="none" w:sz="0" w:space="0" w:color="auto"/>
      </w:divBdr>
    </w:div>
    <w:div w:id="484319408">
      <w:bodyDiv w:val="1"/>
      <w:marLeft w:val="0"/>
      <w:marRight w:val="0"/>
      <w:marTop w:val="0"/>
      <w:marBottom w:val="0"/>
      <w:divBdr>
        <w:top w:val="none" w:sz="0" w:space="0" w:color="auto"/>
        <w:left w:val="none" w:sz="0" w:space="0" w:color="auto"/>
        <w:bottom w:val="none" w:sz="0" w:space="0" w:color="auto"/>
        <w:right w:val="none" w:sz="0" w:space="0" w:color="auto"/>
      </w:divBdr>
    </w:div>
    <w:div w:id="491144346">
      <w:bodyDiv w:val="1"/>
      <w:marLeft w:val="0"/>
      <w:marRight w:val="0"/>
      <w:marTop w:val="0"/>
      <w:marBottom w:val="0"/>
      <w:divBdr>
        <w:top w:val="none" w:sz="0" w:space="0" w:color="auto"/>
        <w:left w:val="none" w:sz="0" w:space="0" w:color="auto"/>
        <w:bottom w:val="none" w:sz="0" w:space="0" w:color="auto"/>
        <w:right w:val="none" w:sz="0" w:space="0" w:color="auto"/>
      </w:divBdr>
    </w:div>
    <w:div w:id="549729291">
      <w:bodyDiv w:val="1"/>
      <w:marLeft w:val="0"/>
      <w:marRight w:val="0"/>
      <w:marTop w:val="0"/>
      <w:marBottom w:val="0"/>
      <w:divBdr>
        <w:top w:val="none" w:sz="0" w:space="0" w:color="auto"/>
        <w:left w:val="none" w:sz="0" w:space="0" w:color="auto"/>
        <w:bottom w:val="none" w:sz="0" w:space="0" w:color="auto"/>
        <w:right w:val="none" w:sz="0" w:space="0" w:color="auto"/>
      </w:divBdr>
    </w:div>
    <w:div w:id="566720311">
      <w:bodyDiv w:val="1"/>
      <w:marLeft w:val="0"/>
      <w:marRight w:val="0"/>
      <w:marTop w:val="0"/>
      <w:marBottom w:val="0"/>
      <w:divBdr>
        <w:top w:val="none" w:sz="0" w:space="0" w:color="auto"/>
        <w:left w:val="none" w:sz="0" w:space="0" w:color="auto"/>
        <w:bottom w:val="none" w:sz="0" w:space="0" w:color="auto"/>
        <w:right w:val="none" w:sz="0" w:space="0" w:color="auto"/>
      </w:divBdr>
    </w:div>
    <w:div w:id="599874458">
      <w:bodyDiv w:val="1"/>
      <w:marLeft w:val="0"/>
      <w:marRight w:val="0"/>
      <w:marTop w:val="0"/>
      <w:marBottom w:val="0"/>
      <w:divBdr>
        <w:top w:val="none" w:sz="0" w:space="0" w:color="auto"/>
        <w:left w:val="none" w:sz="0" w:space="0" w:color="auto"/>
        <w:bottom w:val="none" w:sz="0" w:space="0" w:color="auto"/>
        <w:right w:val="none" w:sz="0" w:space="0" w:color="auto"/>
      </w:divBdr>
    </w:div>
    <w:div w:id="604508830">
      <w:bodyDiv w:val="1"/>
      <w:marLeft w:val="0"/>
      <w:marRight w:val="0"/>
      <w:marTop w:val="0"/>
      <w:marBottom w:val="0"/>
      <w:divBdr>
        <w:top w:val="none" w:sz="0" w:space="0" w:color="auto"/>
        <w:left w:val="none" w:sz="0" w:space="0" w:color="auto"/>
        <w:bottom w:val="none" w:sz="0" w:space="0" w:color="auto"/>
        <w:right w:val="none" w:sz="0" w:space="0" w:color="auto"/>
      </w:divBdr>
    </w:div>
    <w:div w:id="677266958">
      <w:bodyDiv w:val="1"/>
      <w:marLeft w:val="0"/>
      <w:marRight w:val="0"/>
      <w:marTop w:val="0"/>
      <w:marBottom w:val="0"/>
      <w:divBdr>
        <w:top w:val="none" w:sz="0" w:space="0" w:color="auto"/>
        <w:left w:val="none" w:sz="0" w:space="0" w:color="auto"/>
        <w:bottom w:val="none" w:sz="0" w:space="0" w:color="auto"/>
        <w:right w:val="none" w:sz="0" w:space="0" w:color="auto"/>
      </w:divBdr>
    </w:div>
    <w:div w:id="699235670">
      <w:bodyDiv w:val="1"/>
      <w:marLeft w:val="0"/>
      <w:marRight w:val="0"/>
      <w:marTop w:val="0"/>
      <w:marBottom w:val="0"/>
      <w:divBdr>
        <w:top w:val="none" w:sz="0" w:space="0" w:color="auto"/>
        <w:left w:val="none" w:sz="0" w:space="0" w:color="auto"/>
        <w:bottom w:val="none" w:sz="0" w:space="0" w:color="auto"/>
        <w:right w:val="none" w:sz="0" w:space="0" w:color="auto"/>
      </w:divBdr>
    </w:div>
    <w:div w:id="706375526">
      <w:bodyDiv w:val="1"/>
      <w:marLeft w:val="0"/>
      <w:marRight w:val="0"/>
      <w:marTop w:val="0"/>
      <w:marBottom w:val="0"/>
      <w:divBdr>
        <w:top w:val="none" w:sz="0" w:space="0" w:color="auto"/>
        <w:left w:val="none" w:sz="0" w:space="0" w:color="auto"/>
        <w:bottom w:val="none" w:sz="0" w:space="0" w:color="auto"/>
        <w:right w:val="none" w:sz="0" w:space="0" w:color="auto"/>
      </w:divBdr>
    </w:div>
    <w:div w:id="706419151">
      <w:bodyDiv w:val="1"/>
      <w:marLeft w:val="0"/>
      <w:marRight w:val="0"/>
      <w:marTop w:val="0"/>
      <w:marBottom w:val="0"/>
      <w:divBdr>
        <w:top w:val="none" w:sz="0" w:space="0" w:color="auto"/>
        <w:left w:val="none" w:sz="0" w:space="0" w:color="auto"/>
        <w:bottom w:val="none" w:sz="0" w:space="0" w:color="auto"/>
        <w:right w:val="none" w:sz="0" w:space="0" w:color="auto"/>
      </w:divBdr>
    </w:div>
    <w:div w:id="710812745">
      <w:bodyDiv w:val="1"/>
      <w:marLeft w:val="0"/>
      <w:marRight w:val="0"/>
      <w:marTop w:val="0"/>
      <w:marBottom w:val="0"/>
      <w:divBdr>
        <w:top w:val="none" w:sz="0" w:space="0" w:color="auto"/>
        <w:left w:val="none" w:sz="0" w:space="0" w:color="auto"/>
        <w:bottom w:val="none" w:sz="0" w:space="0" w:color="auto"/>
        <w:right w:val="none" w:sz="0" w:space="0" w:color="auto"/>
      </w:divBdr>
    </w:div>
    <w:div w:id="713190756">
      <w:bodyDiv w:val="1"/>
      <w:marLeft w:val="0"/>
      <w:marRight w:val="0"/>
      <w:marTop w:val="0"/>
      <w:marBottom w:val="0"/>
      <w:divBdr>
        <w:top w:val="none" w:sz="0" w:space="0" w:color="auto"/>
        <w:left w:val="none" w:sz="0" w:space="0" w:color="auto"/>
        <w:bottom w:val="none" w:sz="0" w:space="0" w:color="auto"/>
        <w:right w:val="none" w:sz="0" w:space="0" w:color="auto"/>
      </w:divBdr>
    </w:div>
    <w:div w:id="742331752">
      <w:bodyDiv w:val="1"/>
      <w:marLeft w:val="0"/>
      <w:marRight w:val="0"/>
      <w:marTop w:val="0"/>
      <w:marBottom w:val="0"/>
      <w:divBdr>
        <w:top w:val="none" w:sz="0" w:space="0" w:color="auto"/>
        <w:left w:val="none" w:sz="0" w:space="0" w:color="auto"/>
        <w:bottom w:val="none" w:sz="0" w:space="0" w:color="auto"/>
        <w:right w:val="none" w:sz="0" w:space="0" w:color="auto"/>
      </w:divBdr>
    </w:div>
    <w:div w:id="773937059">
      <w:bodyDiv w:val="1"/>
      <w:marLeft w:val="0"/>
      <w:marRight w:val="0"/>
      <w:marTop w:val="0"/>
      <w:marBottom w:val="0"/>
      <w:divBdr>
        <w:top w:val="none" w:sz="0" w:space="0" w:color="auto"/>
        <w:left w:val="none" w:sz="0" w:space="0" w:color="auto"/>
        <w:bottom w:val="none" w:sz="0" w:space="0" w:color="auto"/>
        <w:right w:val="none" w:sz="0" w:space="0" w:color="auto"/>
      </w:divBdr>
    </w:div>
    <w:div w:id="798912716">
      <w:bodyDiv w:val="1"/>
      <w:marLeft w:val="0"/>
      <w:marRight w:val="0"/>
      <w:marTop w:val="0"/>
      <w:marBottom w:val="0"/>
      <w:divBdr>
        <w:top w:val="none" w:sz="0" w:space="0" w:color="auto"/>
        <w:left w:val="none" w:sz="0" w:space="0" w:color="auto"/>
        <w:bottom w:val="none" w:sz="0" w:space="0" w:color="auto"/>
        <w:right w:val="none" w:sz="0" w:space="0" w:color="auto"/>
      </w:divBdr>
    </w:div>
    <w:div w:id="809984543">
      <w:bodyDiv w:val="1"/>
      <w:marLeft w:val="0"/>
      <w:marRight w:val="0"/>
      <w:marTop w:val="0"/>
      <w:marBottom w:val="0"/>
      <w:divBdr>
        <w:top w:val="none" w:sz="0" w:space="0" w:color="auto"/>
        <w:left w:val="none" w:sz="0" w:space="0" w:color="auto"/>
        <w:bottom w:val="none" w:sz="0" w:space="0" w:color="auto"/>
        <w:right w:val="none" w:sz="0" w:space="0" w:color="auto"/>
      </w:divBdr>
    </w:div>
    <w:div w:id="880242452">
      <w:bodyDiv w:val="1"/>
      <w:marLeft w:val="0"/>
      <w:marRight w:val="0"/>
      <w:marTop w:val="0"/>
      <w:marBottom w:val="0"/>
      <w:divBdr>
        <w:top w:val="none" w:sz="0" w:space="0" w:color="auto"/>
        <w:left w:val="none" w:sz="0" w:space="0" w:color="auto"/>
        <w:bottom w:val="none" w:sz="0" w:space="0" w:color="auto"/>
        <w:right w:val="none" w:sz="0" w:space="0" w:color="auto"/>
      </w:divBdr>
    </w:div>
    <w:div w:id="955984776">
      <w:bodyDiv w:val="1"/>
      <w:marLeft w:val="0"/>
      <w:marRight w:val="0"/>
      <w:marTop w:val="0"/>
      <w:marBottom w:val="0"/>
      <w:divBdr>
        <w:top w:val="none" w:sz="0" w:space="0" w:color="auto"/>
        <w:left w:val="none" w:sz="0" w:space="0" w:color="auto"/>
        <w:bottom w:val="none" w:sz="0" w:space="0" w:color="auto"/>
        <w:right w:val="none" w:sz="0" w:space="0" w:color="auto"/>
      </w:divBdr>
    </w:div>
    <w:div w:id="979771263">
      <w:bodyDiv w:val="1"/>
      <w:marLeft w:val="0"/>
      <w:marRight w:val="0"/>
      <w:marTop w:val="0"/>
      <w:marBottom w:val="0"/>
      <w:divBdr>
        <w:top w:val="none" w:sz="0" w:space="0" w:color="auto"/>
        <w:left w:val="none" w:sz="0" w:space="0" w:color="auto"/>
        <w:bottom w:val="none" w:sz="0" w:space="0" w:color="auto"/>
        <w:right w:val="none" w:sz="0" w:space="0" w:color="auto"/>
      </w:divBdr>
    </w:div>
    <w:div w:id="1033581714">
      <w:bodyDiv w:val="1"/>
      <w:marLeft w:val="0"/>
      <w:marRight w:val="0"/>
      <w:marTop w:val="0"/>
      <w:marBottom w:val="0"/>
      <w:divBdr>
        <w:top w:val="none" w:sz="0" w:space="0" w:color="auto"/>
        <w:left w:val="none" w:sz="0" w:space="0" w:color="auto"/>
        <w:bottom w:val="none" w:sz="0" w:space="0" w:color="auto"/>
        <w:right w:val="none" w:sz="0" w:space="0" w:color="auto"/>
      </w:divBdr>
    </w:div>
    <w:div w:id="1050884158">
      <w:bodyDiv w:val="1"/>
      <w:marLeft w:val="0"/>
      <w:marRight w:val="0"/>
      <w:marTop w:val="0"/>
      <w:marBottom w:val="0"/>
      <w:divBdr>
        <w:top w:val="none" w:sz="0" w:space="0" w:color="auto"/>
        <w:left w:val="none" w:sz="0" w:space="0" w:color="auto"/>
        <w:bottom w:val="none" w:sz="0" w:space="0" w:color="auto"/>
        <w:right w:val="none" w:sz="0" w:space="0" w:color="auto"/>
      </w:divBdr>
    </w:div>
    <w:div w:id="1054162314">
      <w:bodyDiv w:val="1"/>
      <w:marLeft w:val="0"/>
      <w:marRight w:val="0"/>
      <w:marTop w:val="0"/>
      <w:marBottom w:val="0"/>
      <w:divBdr>
        <w:top w:val="none" w:sz="0" w:space="0" w:color="auto"/>
        <w:left w:val="none" w:sz="0" w:space="0" w:color="auto"/>
        <w:bottom w:val="none" w:sz="0" w:space="0" w:color="auto"/>
        <w:right w:val="none" w:sz="0" w:space="0" w:color="auto"/>
      </w:divBdr>
    </w:div>
    <w:div w:id="1058938457">
      <w:bodyDiv w:val="1"/>
      <w:marLeft w:val="0"/>
      <w:marRight w:val="0"/>
      <w:marTop w:val="0"/>
      <w:marBottom w:val="0"/>
      <w:divBdr>
        <w:top w:val="none" w:sz="0" w:space="0" w:color="auto"/>
        <w:left w:val="none" w:sz="0" w:space="0" w:color="auto"/>
        <w:bottom w:val="none" w:sz="0" w:space="0" w:color="auto"/>
        <w:right w:val="none" w:sz="0" w:space="0" w:color="auto"/>
      </w:divBdr>
    </w:div>
    <w:div w:id="1087068931">
      <w:bodyDiv w:val="1"/>
      <w:marLeft w:val="0"/>
      <w:marRight w:val="0"/>
      <w:marTop w:val="0"/>
      <w:marBottom w:val="0"/>
      <w:divBdr>
        <w:top w:val="none" w:sz="0" w:space="0" w:color="auto"/>
        <w:left w:val="none" w:sz="0" w:space="0" w:color="auto"/>
        <w:bottom w:val="none" w:sz="0" w:space="0" w:color="auto"/>
        <w:right w:val="none" w:sz="0" w:space="0" w:color="auto"/>
      </w:divBdr>
    </w:div>
    <w:div w:id="1123696926">
      <w:bodyDiv w:val="1"/>
      <w:marLeft w:val="0"/>
      <w:marRight w:val="0"/>
      <w:marTop w:val="0"/>
      <w:marBottom w:val="0"/>
      <w:divBdr>
        <w:top w:val="none" w:sz="0" w:space="0" w:color="auto"/>
        <w:left w:val="none" w:sz="0" w:space="0" w:color="auto"/>
        <w:bottom w:val="none" w:sz="0" w:space="0" w:color="auto"/>
        <w:right w:val="none" w:sz="0" w:space="0" w:color="auto"/>
      </w:divBdr>
    </w:div>
    <w:div w:id="1132822311">
      <w:bodyDiv w:val="1"/>
      <w:marLeft w:val="0"/>
      <w:marRight w:val="0"/>
      <w:marTop w:val="0"/>
      <w:marBottom w:val="0"/>
      <w:divBdr>
        <w:top w:val="none" w:sz="0" w:space="0" w:color="auto"/>
        <w:left w:val="none" w:sz="0" w:space="0" w:color="auto"/>
        <w:bottom w:val="none" w:sz="0" w:space="0" w:color="auto"/>
        <w:right w:val="none" w:sz="0" w:space="0" w:color="auto"/>
      </w:divBdr>
    </w:div>
    <w:div w:id="1196848795">
      <w:bodyDiv w:val="1"/>
      <w:marLeft w:val="0"/>
      <w:marRight w:val="0"/>
      <w:marTop w:val="0"/>
      <w:marBottom w:val="0"/>
      <w:divBdr>
        <w:top w:val="none" w:sz="0" w:space="0" w:color="auto"/>
        <w:left w:val="none" w:sz="0" w:space="0" w:color="auto"/>
        <w:bottom w:val="none" w:sz="0" w:space="0" w:color="auto"/>
        <w:right w:val="none" w:sz="0" w:space="0" w:color="auto"/>
      </w:divBdr>
    </w:div>
    <w:div w:id="1241645488">
      <w:bodyDiv w:val="1"/>
      <w:marLeft w:val="0"/>
      <w:marRight w:val="0"/>
      <w:marTop w:val="0"/>
      <w:marBottom w:val="0"/>
      <w:divBdr>
        <w:top w:val="none" w:sz="0" w:space="0" w:color="auto"/>
        <w:left w:val="none" w:sz="0" w:space="0" w:color="auto"/>
        <w:bottom w:val="none" w:sz="0" w:space="0" w:color="auto"/>
        <w:right w:val="none" w:sz="0" w:space="0" w:color="auto"/>
      </w:divBdr>
    </w:div>
    <w:div w:id="1282960259">
      <w:bodyDiv w:val="1"/>
      <w:marLeft w:val="0"/>
      <w:marRight w:val="0"/>
      <w:marTop w:val="0"/>
      <w:marBottom w:val="0"/>
      <w:divBdr>
        <w:top w:val="none" w:sz="0" w:space="0" w:color="auto"/>
        <w:left w:val="none" w:sz="0" w:space="0" w:color="auto"/>
        <w:bottom w:val="none" w:sz="0" w:space="0" w:color="auto"/>
        <w:right w:val="none" w:sz="0" w:space="0" w:color="auto"/>
      </w:divBdr>
    </w:div>
    <w:div w:id="1304893125">
      <w:bodyDiv w:val="1"/>
      <w:marLeft w:val="0"/>
      <w:marRight w:val="0"/>
      <w:marTop w:val="0"/>
      <w:marBottom w:val="0"/>
      <w:divBdr>
        <w:top w:val="none" w:sz="0" w:space="0" w:color="auto"/>
        <w:left w:val="none" w:sz="0" w:space="0" w:color="auto"/>
        <w:bottom w:val="none" w:sz="0" w:space="0" w:color="auto"/>
        <w:right w:val="none" w:sz="0" w:space="0" w:color="auto"/>
      </w:divBdr>
    </w:div>
    <w:div w:id="1309087992">
      <w:bodyDiv w:val="1"/>
      <w:marLeft w:val="0"/>
      <w:marRight w:val="0"/>
      <w:marTop w:val="0"/>
      <w:marBottom w:val="0"/>
      <w:divBdr>
        <w:top w:val="none" w:sz="0" w:space="0" w:color="auto"/>
        <w:left w:val="none" w:sz="0" w:space="0" w:color="auto"/>
        <w:bottom w:val="none" w:sz="0" w:space="0" w:color="auto"/>
        <w:right w:val="none" w:sz="0" w:space="0" w:color="auto"/>
      </w:divBdr>
    </w:div>
    <w:div w:id="1350176117">
      <w:bodyDiv w:val="1"/>
      <w:marLeft w:val="0"/>
      <w:marRight w:val="0"/>
      <w:marTop w:val="0"/>
      <w:marBottom w:val="0"/>
      <w:divBdr>
        <w:top w:val="none" w:sz="0" w:space="0" w:color="auto"/>
        <w:left w:val="none" w:sz="0" w:space="0" w:color="auto"/>
        <w:bottom w:val="none" w:sz="0" w:space="0" w:color="auto"/>
        <w:right w:val="none" w:sz="0" w:space="0" w:color="auto"/>
      </w:divBdr>
    </w:div>
    <w:div w:id="1367291068">
      <w:bodyDiv w:val="1"/>
      <w:marLeft w:val="0"/>
      <w:marRight w:val="0"/>
      <w:marTop w:val="0"/>
      <w:marBottom w:val="0"/>
      <w:divBdr>
        <w:top w:val="none" w:sz="0" w:space="0" w:color="auto"/>
        <w:left w:val="none" w:sz="0" w:space="0" w:color="auto"/>
        <w:bottom w:val="none" w:sz="0" w:space="0" w:color="auto"/>
        <w:right w:val="none" w:sz="0" w:space="0" w:color="auto"/>
      </w:divBdr>
    </w:div>
    <w:div w:id="1382634402">
      <w:bodyDiv w:val="1"/>
      <w:marLeft w:val="0"/>
      <w:marRight w:val="0"/>
      <w:marTop w:val="0"/>
      <w:marBottom w:val="0"/>
      <w:divBdr>
        <w:top w:val="none" w:sz="0" w:space="0" w:color="auto"/>
        <w:left w:val="none" w:sz="0" w:space="0" w:color="auto"/>
        <w:bottom w:val="none" w:sz="0" w:space="0" w:color="auto"/>
        <w:right w:val="none" w:sz="0" w:space="0" w:color="auto"/>
      </w:divBdr>
    </w:div>
    <w:div w:id="1391659906">
      <w:bodyDiv w:val="1"/>
      <w:marLeft w:val="0"/>
      <w:marRight w:val="0"/>
      <w:marTop w:val="0"/>
      <w:marBottom w:val="0"/>
      <w:divBdr>
        <w:top w:val="none" w:sz="0" w:space="0" w:color="auto"/>
        <w:left w:val="none" w:sz="0" w:space="0" w:color="auto"/>
        <w:bottom w:val="none" w:sz="0" w:space="0" w:color="auto"/>
        <w:right w:val="none" w:sz="0" w:space="0" w:color="auto"/>
      </w:divBdr>
    </w:div>
    <w:div w:id="1408382833">
      <w:bodyDiv w:val="1"/>
      <w:marLeft w:val="0"/>
      <w:marRight w:val="0"/>
      <w:marTop w:val="0"/>
      <w:marBottom w:val="0"/>
      <w:divBdr>
        <w:top w:val="none" w:sz="0" w:space="0" w:color="auto"/>
        <w:left w:val="none" w:sz="0" w:space="0" w:color="auto"/>
        <w:bottom w:val="none" w:sz="0" w:space="0" w:color="auto"/>
        <w:right w:val="none" w:sz="0" w:space="0" w:color="auto"/>
      </w:divBdr>
      <w:divsChild>
        <w:div w:id="1804225063">
          <w:marLeft w:val="0"/>
          <w:marRight w:val="0"/>
          <w:marTop w:val="0"/>
          <w:marBottom w:val="0"/>
          <w:divBdr>
            <w:top w:val="none" w:sz="0" w:space="0" w:color="auto"/>
            <w:left w:val="none" w:sz="0" w:space="0" w:color="auto"/>
            <w:bottom w:val="none" w:sz="0" w:space="0" w:color="auto"/>
            <w:right w:val="none" w:sz="0" w:space="0" w:color="auto"/>
          </w:divBdr>
          <w:divsChild>
            <w:div w:id="1056660009">
              <w:marLeft w:val="0"/>
              <w:marRight w:val="0"/>
              <w:marTop w:val="0"/>
              <w:marBottom w:val="0"/>
              <w:divBdr>
                <w:top w:val="none" w:sz="0" w:space="0" w:color="auto"/>
                <w:left w:val="none" w:sz="0" w:space="0" w:color="auto"/>
                <w:bottom w:val="none" w:sz="0" w:space="0" w:color="auto"/>
                <w:right w:val="none" w:sz="0" w:space="0" w:color="auto"/>
              </w:divBdr>
              <w:divsChild>
                <w:div w:id="1795101522">
                  <w:marLeft w:val="0"/>
                  <w:marRight w:val="0"/>
                  <w:marTop w:val="0"/>
                  <w:marBottom w:val="300"/>
                  <w:divBdr>
                    <w:top w:val="none" w:sz="0" w:space="0" w:color="auto"/>
                    <w:left w:val="none" w:sz="0" w:space="0" w:color="auto"/>
                    <w:bottom w:val="none" w:sz="0" w:space="0" w:color="auto"/>
                    <w:right w:val="none" w:sz="0" w:space="0" w:color="auto"/>
                  </w:divBdr>
                  <w:divsChild>
                    <w:div w:id="1056779156">
                      <w:marLeft w:val="0"/>
                      <w:marRight w:val="0"/>
                      <w:marTop w:val="0"/>
                      <w:marBottom w:val="0"/>
                      <w:divBdr>
                        <w:top w:val="none" w:sz="0" w:space="0" w:color="auto"/>
                        <w:left w:val="none" w:sz="0" w:space="0" w:color="auto"/>
                        <w:bottom w:val="none" w:sz="0" w:space="0" w:color="auto"/>
                        <w:right w:val="none" w:sz="0" w:space="0" w:color="auto"/>
                      </w:divBdr>
                      <w:divsChild>
                        <w:div w:id="1237662856">
                          <w:marLeft w:val="0"/>
                          <w:marRight w:val="0"/>
                          <w:marTop w:val="0"/>
                          <w:marBottom w:val="0"/>
                          <w:divBdr>
                            <w:top w:val="none" w:sz="0" w:space="0" w:color="auto"/>
                            <w:left w:val="none" w:sz="0" w:space="0" w:color="auto"/>
                            <w:bottom w:val="none" w:sz="0" w:space="0" w:color="auto"/>
                            <w:right w:val="none" w:sz="0" w:space="0" w:color="auto"/>
                          </w:divBdr>
                          <w:divsChild>
                            <w:div w:id="715856646">
                              <w:marLeft w:val="0"/>
                              <w:marRight w:val="0"/>
                              <w:marTop w:val="75"/>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000520">
      <w:bodyDiv w:val="1"/>
      <w:marLeft w:val="0"/>
      <w:marRight w:val="0"/>
      <w:marTop w:val="0"/>
      <w:marBottom w:val="0"/>
      <w:divBdr>
        <w:top w:val="none" w:sz="0" w:space="0" w:color="auto"/>
        <w:left w:val="none" w:sz="0" w:space="0" w:color="auto"/>
        <w:bottom w:val="none" w:sz="0" w:space="0" w:color="auto"/>
        <w:right w:val="none" w:sz="0" w:space="0" w:color="auto"/>
      </w:divBdr>
    </w:div>
    <w:div w:id="1411077362">
      <w:bodyDiv w:val="1"/>
      <w:marLeft w:val="0"/>
      <w:marRight w:val="0"/>
      <w:marTop w:val="0"/>
      <w:marBottom w:val="0"/>
      <w:divBdr>
        <w:top w:val="none" w:sz="0" w:space="0" w:color="auto"/>
        <w:left w:val="none" w:sz="0" w:space="0" w:color="auto"/>
        <w:bottom w:val="none" w:sz="0" w:space="0" w:color="auto"/>
        <w:right w:val="none" w:sz="0" w:space="0" w:color="auto"/>
      </w:divBdr>
      <w:divsChild>
        <w:div w:id="440220288">
          <w:marLeft w:val="0"/>
          <w:marRight w:val="0"/>
          <w:marTop w:val="0"/>
          <w:marBottom w:val="0"/>
          <w:divBdr>
            <w:top w:val="none" w:sz="0" w:space="0" w:color="auto"/>
            <w:left w:val="none" w:sz="0" w:space="0" w:color="auto"/>
            <w:bottom w:val="none" w:sz="0" w:space="0" w:color="auto"/>
            <w:right w:val="none" w:sz="0" w:space="0" w:color="auto"/>
          </w:divBdr>
        </w:div>
      </w:divsChild>
    </w:div>
    <w:div w:id="1481001507">
      <w:bodyDiv w:val="1"/>
      <w:marLeft w:val="0"/>
      <w:marRight w:val="0"/>
      <w:marTop w:val="0"/>
      <w:marBottom w:val="0"/>
      <w:divBdr>
        <w:top w:val="none" w:sz="0" w:space="0" w:color="auto"/>
        <w:left w:val="none" w:sz="0" w:space="0" w:color="auto"/>
        <w:bottom w:val="none" w:sz="0" w:space="0" w:color="auto"/>
        <w:right w:val="none" w:sz="0" w:space="0" w:color="auto"/>
      </w:divBdr>
    </w:div>
    <w:div w:id="1522932658">
      <w:bodyDiv w:val="1"/>
      <w:marLeft w:val="0"/>
      <w:marRight w:val="0"/>
      <w:marTop w:val="225"/>
      <w:marBottom w:val="225"/>
      <w:divBdr>
        <w:top w:val="none" w:sz="0" w:space="0" w:color="auto"/>
        <w:left w:val="none" w:sz="0" w:space="0" w:color="auto"/>
        <w:bottom w:val="none" w:sz="0" w:space="0" w:color="auto"/>
        <w:right w:val="none" w:sz="0" w:space="0" w:color="auto"/>
      </w:divBdr>
      <w:divsChild>
        <w:div w:id="1759205620">
          <w:marLeft w:val="0"/>
          <w:marRight w:val="0"/>
          <w:marTop w:val="0"/>
          <w:marBottom w:val="0"/>
          <w:divBdr>
            <w:top w:val="none" w:sz="0" w:space="0" w:color="auto"/>
            <w:left w:val="none" w:sz="0" w:space="0" w:color="auto"/>
            <w:bottom w:val="none" w:sz="0" w:space="0" w:color="auto"/>
            <w:right w:val="none" w:sz="0" w:space="0" w:color="auto"/>
          </w:divBdr>
          <w:divsChild>
            <w:div w:id="1700618937">
              <w:marLeft w:val="0"/>
              <w:marRight w:val="0"/>
              <w:marTop w:val="0"/>
              <w:marBottom w:val="0"/>
              <w:divBdr>
                <w:top w:val="single" w:sz="6" w:space="0" w:color="D7DBDF"/>
                <w:left w:val="single" w:sz="6" w:space="0" w:color="D7DBDF"/>
                <w:bottom w:val="none" w:sz="0" w:space="0" w:color="auto"/>
                <w:right w:val="none" w:sz="0" w:space="0" w:color="auto"/>
              </w:divBdr>
              <w:divsChild>
                <w:div w:id="3314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043267">
      <w:bodyDiv w:val="1"/>
      <w:marLeft w:val="0"/>
      <w:marRight w:val="0"/>
      <w:marTop w:val="0"/>
      <w:marBottom w:val="0"/>
      <w:divBdr>
        <w:top w:val="none" w:sz="0" w:space="0" w:color="auto"/>
        <w:left w:val="none" w:sz="0" w:space="0" w:color="auto"/>
        <w:bottom w:val="none" w:sz="0" w:space="0" w:color="auto"/>
        <w:right w:val="none" w:sz="0" w:space="0" w:color="auto"/>
      </w:divBdr>
    </w:div>
    <w:div w:id="1610887635">
      <w:bodyDiv w:val="1"/>
      <w:marLeft w:val="0"/>
      <w:marRight w:val="0"/>
      <w:marTop w:val="0"/>
      <w:marBottom w:val="0"/>
      <w:divBdr>
        <w:top w:val="none" w:sz="0" w:space="0" w:color="auto"/>
        <w:left w:val="none" w:sz="0" w:space="0" w:color="auto"/>
        <w:bottom w:val="none" w:sz="0" w:space="0" w:color="auto"/>
        <w:right w:val="none" w:sz="0" w:space="0" w:color="auto"/>
      </w:divBdr>
    </w:div>
    <w:div w:id="1639653121">
      <w:bodyDiv w:val="1"/>
      <w:marLeft w:val="0"/>
      <w:marRight w:val="0"/>
      <w:marTop w:val="0"/>
      <w:marBottom w:val="0"/>
      <w:divBdr>
        <w:top w:val="none" w:sz="0" w:space="0" w:color="auto"/>
        <w:left w:val="none" w:sz="0" w:space="0" w:color="auto"/>
        <w:bottom w:val="none" w:sz="0" w:space="0" w:color="auto"/>
        <w:right w:val="none" w:sz="0" w:space="0" w:color="auto"/>
      </w:divBdr>
      <w:divsChild>
        <w:div w:id="1593931710">
          <w:marLeft w:val="0"/>
          <w:marRight w:val="0"/>
          <w:marTop w:val="0"/>
          <w:marBottom w:val="0"/>
          <w:divBdr>
            <w:top w:val="none" w:sz="0" w:space="0" w:color="auto"/>
            <w:left w:val="none" w:sz="0" w:space="0" w:color="auto"/>
            <w:bottom w:val="none" w:sz="0" w:space="0" w:color="auto"/>
            <w:right w:val="none" w:sz="0" w:space="0" w:color="auto"/>
          </w:divBdr>
          <w:divsChild>
            <w:div w:id="352154935">
              <w:marLeft w:val="0"/>
              <w:marRight w:val="0"/>
              <w:marTop w:val="0"/>
              <w:marBottom w:val="0"/>
              <w:divBdr>
                <w:top w:val="none" w:sz="0" w:space="0" w:color="auto"/>
                <w:left w:val="single" w:sz="6" w:space="0" w:color="EEEEEE"/>
                <w:bottom w:val="none" w:sz="0" w:space="0" w:color="auto"/>
                <w:right w:val="single" w:sz="6" w:space="0" w:color="EEEEEE"/>
              </w:divBdr>
              <w:divsChild>
                <w:div w:id="20385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96454">
      <w:bodyDiv w:val="1"/>
      <w:marLeft w:val="0"/>
      <w:marRight w:val="0"/>
      <w:marTop w:val="0"/>
      <w:marBottom w:val="0"/>
      <w:divBdr>
        <w:top w:val="none" w:sz="0" w:space="0" w:color="auto"/>
        <w:left w:val="none" w:sz="0" w:space="0" w:color="auto"/>
        <w:bottom w:val="none" w:sz="0" w:space="0" w:color="auto"/>
        <w:right w:val="none" w:sz="0" w:space="0" w:color="auto"/>
      </w:divBdr>
    </w:div>
    <w:div w:id="1711954630">
      <w:bodyDiv w:val="1"/>
      <w:marLeft w:val="0"/>
      <w:marRight w:val="0"/>
      <w:marTop w:val="0"/>
      <w:marBottom w:val="0"/>
      <w:divBdr>
        <w:top w:val="none" w:sz="0" w:space="0" w:color="auto"/>
        <w:left w:val="none" w:sz="0" w:space="0" w:color="auto"/>
        <w:bottom w:val="none" w:sz="0" w:space="0" w:color="auto"/>
        <w:right w:val="none" w:sz="0" w:space="0" w:color="auto"/>
      </w:divBdr>
    </w:div>
    <w:div w:id="1860923155">
      <w:bodyDiv w:val="1"/>
      <w:marLeft w:val="0"/>
      <w:marRight w:val="0"/>
      <w:marTop w:val="0"/>
      <w:marBottom w:val="0"/>
      <w:divBdr>
        <w:top w:val="none" w:sz="0" w:space="0" w:color="auto"/>
        <w:left w:val="none" w:sz="0" w:space="0" w:color="auto"/>
        <w:bottom w:val="none" w:sz="0" w:space="0" w:color="auto"/>
        <w:right w:val="none" w:sz="0" w:space="0" w:color="auto"/>
      </w:divBdr>
    </w:div>
    <w:div w:id="1888641772">
      <w:bodyDiv w:val="1"/>
      <w:marLeft w:val="0"/>
      <w:marRight w:val="0"/>
      <w:marTop w:val="0"/>
      <w:marBottom w:val="0"/>
      <w:divBdr>
        <w:top w:val="none" w:sz="0" w:space="0" w:color="auto"/>
        <w:left w:val="none" w:sz="0" w:space="0" w:color="auto"/>
        <w:bottom w:val="none" w:sz="0" w:space="0" w:color="auto"/>
        <w:right w:val="none" w:sz="0" w:space="0" w:color="auto"/>
      </w:divBdr>
    </w:div>
    <w:div w:id="1904751026">
      <w:bodyDiv w:val="1"/>
      <w:marLeft w:val="0"/>
      <w:marRight w:val="0"/>
      <w:marTop w:val="0"/>
      <w:marBottom w:val="0"/>
      <w:divBdr>
        <w:top w:val="none" w:sz="0" w:space="0" w:color="auto"/>
        <w:left w:val="none" w:sz="0" w:space="0" w:color="auto"/>
        <w:bottom w:val="none" w:sz="0" w:space="0" w:color="auto"/>
        <w:right w:val="none" w:sz="0" w:space="0" w:color="auto"/>
      </w:divBdr>
    </w:div>
    <w:div w:id="1907446137">
      <w:bodyDiv w:val="1"/>
      <w:marLeft w:val="0"/>
      <w:marRight w:val="0"/>
      <w:marTop w:val="0"/>
      <w:marBottom w:val="0"/>
      <w:divBdr>
        <w:top w:val="none" w:sz="0" w:space="0" w:color="auto"/>
        <w:left w:val="none" w:sz="0" w:space="0" w:color="auto"/>
        <w:bottom w:val="none" w:sz="0" w:space="0" w:color="auto"/>
        <w:right w:val="none" w:sz="0" w:space="0" w:color="auto"/>
      </w:divBdr>
    </w:div>
    <w:div w:id="1937984576">
      <w:bodyDiv w:val="1"/>
      <w:marLeft w:val="0"/>
      <w:marRight w:val="0"/>
      <w:marTop w:val="0"/>
      <w:marBottom w:val="0"/>
      <w:divBdr>
        <w:top w:val="none" w:sz="0" w:space="0" w:color="auto"/>
        <w:left w:val="none" w:sz="0" w:space="0" w:color="auto"/>
        <w:bottom w:val="none" w:sz="0" w:space="0" w:color="auto"/>
        <w:right w:val="none" w:sz="0" w:space="0" w:color="auto"/>
      </w:divBdr>
    </w:div>
    <w:div w:id="1962804350">
      <w:bodyDiv w:val="1"/>
      <w:marLeft w:val="0"/>
      <w:marRight w:val="0"/>
      <w:marTop w:val="0"/>
      <w:marBottom w:val="0"/>
      <w:divBdr>
        <w:top w:val="none" w:sz="0" w:space="0" w:color="auto"/>
        <w:left w:val="none" w:sz="0" w:space="0" w:color="auto"/>
        <w:bottom w:val="none" w:sz="0" w:space="0" w:color="auto"/>
        <w:right w:val="none" w:sz="0" w:space="0" w:color="auto"/>
      </w:divBdr>
    </w:div>
    <w:div w:id="1970241160">
      <w:bodyDiv w:val="1"/>
      <w:marLeft w:val="0"/>
      <w:marRight w:val="0"/>
      <w:marTop w:val="0"/>
      <w:marBottom w:val="0"/>
      <w:divBdr>
        <w:top w:val="none" w:sz="0" w:space="0" w:color="auto"/>
        <w:left w:val="none" w:sz="0" w:space="0" w:color="auto"/>
        <w:bottom w:val="none" w:sz="0" w:space="0" w:color="auto"/>
        <w:right w:val="none" w:sz="0" w:space="0" w:color="auto"/>
      </w:divBdr>
    </w:div>
    <w:div w:id="1992901629">
      <w:bodyDiv w:val="1"/>
      <w:marLeft w:val="0"/>
      <w:marRight w:val="0"/>
      <w:marTop w:val="0"/>
      <w:marBottom w:val="0"/>
      <w:divBdr>
        <w:top w:val="none" w:sz="0" w:space="0" w:color="auto"/>
        <w:left w:val="none" w:sz="0" w:space="0" w:color="auto"/>
        <w:bottom w:val="none" w:sz="0" w:space="0" w:color="auto"/>
        <w:right w:val="none" w:sz="0" w:space="0" w:color="auto"/>
      </w:divBdr>
    </w:div>
    <w:div w:id="1994528972">
      <w:bodyDiv w:val="1"/>
      <w:marLeft w:val="0"/>
      <w:marRight w:val="0"/>
      <w:marTop w:val="0"/>
      <w:marBottom w:val="0"/>
      <w:divBdr>
        <w:top w:val="none" w:sz="0" w:space="0" w:color="auto"/>
        <w:left w:val="none" w:sz="0" w:space="0" w:color="auto"/>
        <w:bottom w:val="none" w:sz="0" w:space="0" w:color="auto"/>
        <w:right w:val="none" w:sz="0" w:space="0" w:color="auto"/>
      </w:divBdr>
    </w:div>
    <w:div w:id="1999720907">
      <w:bodyDiv w:val="1"/>
      <w:marLeft w:val="0"/>
      <w:marRight w:val="0"/>
      <w:marTop w:val="0"/>
      <w:marBottom w:val="0"/>
      <w:divBdr>
        <w:top w:val="none" w:sz="0" w:space="0" w:color="auto"/>
        <w:left w:val="none" w:sz="0" w:space="0" w:color="auto"/>
        <w:bottom w:val="none" w:sz="0" w:space="0" w:color="auto"/>
        <w:right w:val="none" w:sz="0" w:space="0" w:color="auto"/>
      </w:divBdr>
    </w:div>
    <w:div w:id="2025091520">
      <w:bodyDiv w:val="1"/>
      <w:marLeft w:val="0"/>
      <w:marRight w:val="0"/>
      <w:marTop w:val="0"/>
      <w:marBottom w:val="0"/>
      <w:divBdr>
        <w:top w:val="none" w:sz="0" w:space="0" w:color="auto"/>
        <w:left w:val="none" w:sz="0" w:space="0" w:color="auto"/>
        <w:bottom w:val="none" w:sz="0" w:space="0" w:color="auto"/>
        <w:right w:val="none" w:sz="0" w:space="0" w:color="auto"/>
      </w:divBdr>
    </w:div>
    <w:div w:id="2031175456">
      <w:bodyDiv w:val="1"/>
      <w:marLeft w:val="0"/>
      <w:marRight w:val="0"/>
      <w:marTop w:val="0"/>
      <w:marBottom w:val="0"/>
      <w:divBdr>
        <w:top w:val="none" w:sz="0" w:space="0" w:color="auto"/>
        <w:left w:val="none" w:sz="0" w:space="0" w:color="auto"/>
        <w:bottom w:val="none" w:sz="0" w:space="0" w:color="auto"/>
        <w:right w:val="none" w:sz="0" w:space="0" w:color="auto"/>
      </w:divBdr>
    </w:div>
    <w:div w:id="2105495356">
      <w:bodyDiv w:val="1"/>
      <w:marLeft w:val="0"/>
      <w:marRight w:val="0"/>
      <w:marTop w:val="0"/>
      <w:marBottom w:val="0"/>
      <w:divBdr>
        <w:top w:val="none" w:sz="0" w:space="0" w:color="auto"/>
        <w:left w:val="none" w:sz="0" w:space="0" w:color="auto"/>
        <w:bottom w:val="none" w:sz="0" w:space="0" w:color="auto"/>
        <w:right w:val="none" w:sz="0" w:space="0" w:color="auto"/>
      </w:divBdr>
    </w:div>
    <w:div w:id="214731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ibur.ru/about/SIBURs-contract-terms-and-conditions/requirements_for_the_provision_of_the_equip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murGCC@sibur.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bur.ru/agreements/tax_indemnity_double-si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murGCC@sib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Общий документ" ma:contentTypeID="0x010100705FB8102D544CBFA390ABFA125793D200D2810552F00975459BE9FEF099D717F5" ma:contentTypeVersion="" ma:contentTypeDescription="" ma:contentTypeScope="" ma:versionID="dbf97ba32a53abdc8f9249de53e96e17">
  <xsd:schema xmlns:xsd="http://www.w3.org/2001/XMLSchema" xmlns:xs="http://www.w3.org/2001/XMLSchema" xmlns:p="http://schemas.microsoft.com/office/2006/metadata/properties" xmlns:ns1="http://schemas.microsoft.com/sharepoint/v3" xmlns:ns2="5567b4f7-cd9b-431c-8ff7-8edc8756ccac" xmlns:ns3="62c5a392-f25d-42b6-80bf-ad780bffdb0a" xmlns:ns4="b7b81e22-d725-4f26-bef2-fee5e0f510ad" targetNamespace="http://schemas.microsoft.com/office/2006/metadata/properties" ma:root="true" ma:fieldsID="6b7bc5c3c38b5ac3863886386a45cd90" ns1:_="" ns2:_="" ns3:_="" ns4:_="">
    <xsd:import namespace="http://schemas.microsoft.com/sharepoint/v3"/>
    <xsd:import namespace="5567b4f7-cd9b-431c-8ff7-8edc8756ccac"/>
    <xsd:import namespace="62c5a392-f25d-42b6-80bf-ad780bffdb0a"/>
    <xsd:import namespace="b7b81e22-d725-4f26-bef2-fee5e0f510ad"/>
    <xsd:element name="properties">
      <xsd:complexType>
        <xsd:sequence>
          <xsd:element name="documentManagement">
            <xsd:complexType>
              <xsd:all>
                <xsd:element ref="ns1:Description" minOccurs="0"/>
                <xsd:element ref="ns1:Status"/>
                <xsd:element ref="ns1:_CopySource" minOccurs="0"/>
                <xsd:element ref="ns2:_dlc_DocId" minOccurs="0"/>
                <xsd:element ref="ns2:_dlc_DocIdUrl" minOccurs="0"/>
                <xsd:element ref="ns2:_dlc_DocIdPersistId" minOccurs="0"/>
                <xsd:element ref="ns3:TaxKeywordTaxHTField" minOccurs="0"/>
                <xsd:element ref="ns3:TaxCatchAll" minOccurs="0"/>
                <xsd:element ref="ns4:_x041f__x0440__x0430__x043a__x0442__x0438__x043a__x0430_" minOccurs="0"/>
                <xsd:element ref="ns4:_x041a__x043e__x043c__x043c__x0435__x043d__x0442__x0430__x0440__x0438__x043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Описание" ma:internalName="Description">
      <xsd:simpleType>
        <xsd:restriction base="dms:Note">
          <xsd:maxLength value="255"/>
        </xsd:restriction>
      </xsd:simpleType>
    </xsd:element>
    <xsd:element name="Status" ma:index="4" ma:displayName="Статус" ma:default="Проект" ma:format="Dropdown" ma:internalName="Status">
      <xsd:simpleType>
        <xsd:restriction base="dms:Choice">
          <xsd:enumeration value="Проект"/>
          <xsd:enumeration value="Финал"/>
        </xsd:restriction>
      </xsd:simpleType>
    </xsd:element>
    <xsd:element name="_CopySource" ma:index="5" nillable="true" ma:displayName="Источник копии" ma:internalName="_CopySourc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7b4f7-cd9b-431c-8ff7-8edc8756ccac" elementFormDefault="qualified">
    <xsd:import namespace="http://schemas.microsoft.com/office/2006/documentManagement/types"/>
    <xsd:import namespace="http://schemas.microsoft.com/office/infopath/2007/PartnerControls"/>
    <xsd:element name="_dlc_DocId" ma:index="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2c5a392-f25d-42b6-80bf-ad780bffdb0a"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Корпоративные ключевые слова" ma:fieldId="{23f27201-bee3-471e-b2e7-b64fd8b7ca38}" ma:taxonomyMulti="true" ma:sspId="29114a08-32cd-425b-9142-99f8648b7c4a"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Столбец для захвата всех терминов таксономии" ma:description="" ma:hidden="true" ma:list="{5a3c8da0-93be-44c7-a6fe-1da82c3068b3}" ma:internalName="TaxCatchAll" ma:showField="CatchAllData" ma:web="62c5a392-f25d-42b6-80bf-ad780bffdb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b81e22-d725-4f26-bef2-fee5e0f510ad" elementFormDefault="qualified">
    <xsd:import namespace="http://schemas.microsoft.com/office/2006/documentManagement/types"/>
    <xsd:import namespace="http://schemas.microsoft.com/office/infopath/2007/PartnerControls"/>
    <xsd:element name="_x041f__x0440__x0430__x043a__x0442__x0438__x043a__x0430_" ma:index="12" nillable="true" ma:displayName="Проект" ma:format="Dropdown" ma:internalName="_x041f__x0440__x0430__x043a__x0442__x0438__x043a__x0430_">
      <xsd:simpleType>
        <xsd:restriction base="dms:Choice">
          <xsd:enumeration value="ИКМ"/>
          <xsd:enumeration value="БИАКСПЛЕН"/>
          <xsd:enumeration value="Геосинт"/>
          <xsd:enumeration value="Силикон"/>
          <xsd:enumeration value="ПАВ"/>
          <xsd:enumeration value="Сколково"/>
          <xsd:enumeration value="Самолет"/>
          <xsd:enumeration value="Ноу-хау"/>
          <xsd:enumeration value="Сириус"/>
          <xsd:enumeration value="Birch"/>
          <xsd:enumeration value="УОС"/>
          <xsd:enumeration value="Эфир"/>
          <xsd:enumeration value="Малеиновый ангидрит"/>
          <xsd:enumeration value="Амурский ГХК"/>
          <xsd:enumeration value="НИПИ"/>
          <xsd:enumeration value="Полиом"/>
          <xsd:enumeration value="Промстрой"/>
          <xsd:enumeration value="Таурус"/>
          <xsd:enumeration value="Тосаф"/>
          <xsd:enumeration value="Усть-луга"/>
          <xsd:enumeration value="Русвинил"/>
          <xsd:enumeration value="Казначейские сделки"/>
          <xsd:enumeration value="НПП Нефтехимия"/>
          <xsd:enumeration value="Отчеты эмитента"/>
          <xsd:enumeration value="Казанский ГПЗ"/>
          <xsd:enumeration value="Арктик СПГ2"/>
          <xsd:enumeration value="Туркменский БОПП"/>
          <xsd:enumeration value="ИНК"/>
          <xsd:enumeration value="FFS-пленка"/>
          <xsd:enumeration value="HUB"/>
          <xsd:enumeration value="ЗапСиб3"/>
          <xsd:enumeration value="Жилье в Тобольске"/>
          <xsd:enumeration value="Поддоны"/>
          <xsd:enumeration value="Латекс КЗСК"/>
          <xsd:enumeration value="Калина"/>
          <xsd:enumeration value="ЗапСиб-3"/>
          <xsd:enumeration value="Step (ИНК)"/>
          <xsd:enumeration value="Нью-Йорк"/>
          <xsd:enumeration value="Socar Polymer"/>
          <xsd:enumeration value="Полипластик"/>
          <xsd:enumeration value="Truffle"/>
          <xsd:enumeration value="Turbo"/>
          <xsd:enumeration value="Сокол"/>
          <xsd:enumeration value="Гудок"/>
          <xsd:enumeration value="SOLO"/>
          <xsd:enumeration value="Парус"/>
        </xsd:restriction>
      </xsd:simpleType>
    </xsd:element>
    <xsd:element name="_x041a__x043e__x043c__x043c__x0435__x043d__x0442__x0430__x0440__x0438__x0438_" ma:index="13" nillable="true" ma:displayName="Комментарии" ma:internalName="_x041a__x043e__x043c__x043c__x0435__x043d__x0442__x0430__x0440__x0438__x0438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tatus xmlns="http://schemas.microsoft.com/sharepoint/v3">Проект</Status>
    <_x041f__x0440__x0430__x043a__x0442__x0438__x043a__x0430_ xmlns="b7b81e22-d725-4f26-bef2-fee5e0f510ad" xsi:nil="true"/>
    <TaxKeywordTaxHTField xmlns="62c5a392-f25d-42b6-80bf-ad780bffdb0a">
      <Terms xmlns="http://schemas.microsoft.com/office/infopath/2007/PartnerControls"/>
    </TaxKeywordTaxHTField>
    <TaxCatchAll xmlns="62c5a392-f25d-42b6-80bf-ad780bffdb0a"/>
    <Description xmlns="http://schemas.microsoft.com/sharepoint/v3" xsi:nil="true"/>
    <_x041a__x043e__x043c__x043c__x0435__x043d__x0442__x0430__x0440__x0438__x0438_ xmlns="b7b81e22-d725-4f26-bef2-fee5e0f510ad" xsi:nil="true"/>
    <_dlc_DocId xmlns="5567b4f7-cd9b-431c-8ff7-8edc8756ccac">7YPRMD6QMVHH-5-54643</_dlc_DocId>
    <_dlc_DocIdUrl xmlns="5567b4f7-cd9b-431c-8ff7-8edc8756ccac">
      <Url>https://sharepoint/orgunits/ma/_layouts/15/DocIdRedir.aspx?ID=7YPRMD6QMVHH-5-54643</Url>
      <Description>7YPRMD6QMVHH-5-54643</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D9ED1-E6E0-489E-A2D1-D75024E14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67b4f7-cd9b-431c-8ff7-8edc8756ccac"/>
    <ds:schemaRef ds:uri="62c5a392-f25d-42b6-80bf-ad780bffdb0a"/>
    <ds:schemaRef ds:uri="b7b81e22-d725-4f26-bef2-fee5e0f51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63D19-39A5-48B8-B7A0-7C928624961A}">
  <ds:schemaRefs>
    <ds:schemaRef ds:uri="http://schemas.microsoft.com/office/2006/metadata/longProperties"/>
  </ds:schemaRefs>
</ds:datastoreItem>
</file>

<file path=customXml/itemProps3.xml><?xml version="1.0" encoding="utf-8"?>
<ds:datastoreItem xmlns:ds="http://schemas.openxmlformats.org/officeDocument/2006/customXml" ds:itemID="{4C896A3D-6CB1-4FE2-8EC8-D1072E5348E0}">
  <ds:schemaRefs>
    <ds:schemaRef ds:uri="http://schemas.microsoft.com/office/2006/metadata/properties"/>
    <ds:schemaRef ds:uri="http://schemas.microsoft.com/office/infopath/2007/PartnerControls"/>
    <ds:schemaRef ds:uri="http://schemas.microsoft.com/sharepoint/v3"/>
    <ds:schemaRef ds:uri="b7b81e22-d725-4f26-bef2-fee5e0f510ad"/>
    <ds:schemaRef ds:uri="62c5a392-f25d-42b6-80bf-ad780bffdb0a"/>
    <ds:schemaRef ds:uri="5567b4f7-cd9b-431c-8ff7-8edc8756ccac"/>
  </ds:schemaRefs>
</ds:datastoreItem>
</file>

<file path=customXml/itemProps4.xml><?xml version="1.0" encoding="utf-8"?>
<ds:datastoreItem xmlns:ds="http://schemas.openxmlformats.org/officeDocument/2006/customXml" ds:itemID="{C0C3831F-81AF-4278-9540-27F5E507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65</Pages>
  <Words>33120</Words>
  <Characters>188785</Characters>
  <Application>Microsoft Office Word</Application>
  <DocSecurity>0</DocSecurity>
  <Lines>1573</Lines>
  <Paragraphs>442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подряда</vt:lpstr>
      <vt:lpstr>Договор подряда</vt:lpstr>
    </vt:vector>
  </TitlesOfParts>
  <Company>СИБУР</Company>
  <LinksUpToDate>false</LinksUpToDate>
  <CharactersWithSpaces>221463</CharactersWithSpaces>
  <SharedDoc>false</SharedDoc>
  <HLinks>
    <vt:vector size="18" baseType="variant">
      <vt:variant>
        <vt:i4>7864406</vt:i4>
      </vt:variant>
      <vt:variant>
        <vt:i4>294</vt:i4>
      </vt:variant>
      <vt:variant>
        <vt:i4>0</vt:i4>
      </vt:variant>
      <vt:variant>
        <vt:i4>5</vt:i4>
      </vt:variant>
      <vt:variant>
        <vt:lpwstr>https://www.nalog.ru/rn77/taxation/submission_statements/operations/</vt:lpwstr>
      </vt:variant>
      <vt:variant>
        <vt:lpwstr/>
      </vt:variant>
      <vt:variant>
        <vt:i4>4194307</vt:i4>
      </vt:variant>
      <vt:variant>
        <vt:i4>291</vt:i4>
      </vt:variant>
      <vt:variant>
        <vt:i4>0</vt:i4>
      </vt:variant>
      <vt:variant>
        <vt:i4>5</vt:i4>
      </vt:variant>
      <vt:variant>
        <vt:lpwstr>https://www.sibur.ru/compliance/</vt:lpwstr>
      </vt:variant>
      <vt:variant>
        <vt:lpwstr/>
      </vt:variant>
      <vt:variant>
        <vt:i4>6750252</vt:i4>
      </vt:variant>
      <vt:variant>
        <vt:i4>285</vt:i4>
      </vt:variant>
      <vt:variant>
        <vt:i4>0</vt:i4>
      </vt:variant>
      <vt:variant>
        <vt:i4>5</vt:i4>
      </vt:variant>
      <vt:variant>
        <vt:lpwstr>https://www.sibur.ru/agreements/tax_indemnity_double-side/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Останкова Елена Владимировна</dc:creator>
  <cp:keywords/>
  <cp:lastModifiedBy>Азимов Интигам Алескер оглы</cp:lastModifiedBy>
  <cp:revision>98</cp:revision>
  <cp:lastPrinted>2020-11-06T09:15:00Z</cp:lastPrinted>
  <dcterms:created xsi:type="dcterms:W3CDTF">2023-07-06T09:32:00Z</dcterms:created>
  <dcterms:modified xsi:type="dcterms:W3CDTF">2023-09-01T07:34:00Z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
    <vt:lpwstr>7YPRMD6QMVHH-5-48434</vt:lpwstr>
  </property>
  <property fmtid="{D5CDD505-2E9C-101B-9397-08002B2CF9AE}" pid="4" name="_dlc_DocIdItemGuid">
    <vt:lpwstr>51285a40-5e6d-49d3-9665-df8fbbb20e10</vt:lpwstr>
  </property>
  <property fmtid="{D5CDD505-2E9C-101B-9397-08002B2CF9AE}" pid="5" name="_dlc_DocIdUrl">
    <vt:lpwstr>https://sharepoint/orgunits/ma/_layouts/15/DocIdRedir.aspx?ID=7YPRMD6QMVHH-5-48434, 7YPRMD6QMVHH-5-48434</vt:lpwstr>
  </property>
  <property fmtid="{D5CDD505-2E9C-101B-9397-08002B2CF9AE}" pid="6" name="ContentTypeId">
    <vt:lpwstr>0x010100705FB8102D544CBFA390ABFA125793D200D2810552F00975459BE9FEF099D717F5</vt:lpwstr>
  </property>
</Properties>
</file>